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96" w:rsidRPr="008455C1" w:rsidRDefault="00F11192">
      <w:pPr>
        <w:rPr>
          <w:rFonts w:ascii="Times New Roman" w:hAnsi="Times New Roman" w:cs="Times New Roman"/>
          <w:b/>
          <w:sz w:val="32"/>
          <w:szCs w:val="32"/>
        </w:rPr>
      </w:pPr>
      <w:r w:rsidRPr="008455C1">
        <w:rPr>
          <w:rFonts w:ascii="Times New Roman" w:hAnsi="Times New Roman" w:cs="Times New Roman"/>
          <w:b/>
          <w:sz w:val="32"/>
          <w:szCs w:val="32"/>
        </w:rPr>
        <w:t>Проектная деятельность  в подготовке к научно-практической конференции школьников.</w:t>
      </w:r>
    </w:p>
    <w:p w:rsidR="005015F7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5F7" w:rsidRPr="008455C1">
        <w:rPr>
          <w:rFonts w:ascii="Times New Roman" w:hAnsi="Times New Roman" w:cs="Times New Roman"/>
          <w:sz w:val="28"/>
          <w:szCs w:val="28"/>
        </w:rPr>
        <w:t xml:space="preserve">Исследования и проектная деятельность учащихся является способом достижения важной цели: научить детей самостоятельно  мыслить, ставить и решать проблемы, уметь прогнозировать различные результаты  </w:t>
      </w:r>
    </w:p>
    <w:p w:rsidR="005015F7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5F7" w:rsidRPr="008455C1">
        <w:rPr>
          <w:rFonts w:ascii="Times New Roman" w:hAnsi="Times New Roman" w:cs="Times New Roman"/>
          <w:sz w:val="28"/>
          <w:szCs w:val="28"/>
        </w:rPr>
        <w:t>В настоящее время в МАОУ лицей №3 г. Кропоткин действует практика научно-практических конференций, где учащиеся, проводящие исследования, выступают с сообщениями об исследованиях, выполненных самостоятельно или под руководством учителя.</w:t>
      </w:r>
      <w:r w:rsidR="00F0678F" w:rsidRPr="008455C1">
        <w:rPr>
          <w:rFonts w:ascii="Times New Roman" w:hAnsi="Times New Roman" w:cs="Times New Roman"/>
          <w:sz w:val="28"/>
          <w:szCs w:val="28"/>
        </w:rPr>
        <w:t xml:space="preserve"> Биология и экология являются предметами, в которых многие области доступны для исследовательских работ школьников</w:t>
      </w:r>
      <w:r w:rsidR="00994680" w:rsidRPr="00845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5F7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5F7" w:rsidRPr="008455C1">
        <w:rPr>
          <w:rFonts w:ascii="Times New Roman" w:hAnsi="Times New Roman" w:cs="Times New Roman"/>
          <w:sz w:val="28"/>
          <w:szCs w:val="28"/>
        </w:rPr>
        <w:t>При подготовке к научно-практической конференции используется метод проектов, который включает в себя следующие этапы:</w:t>
      </w:r>
    </w:p>
    <w:p w:rsidR="005015F7" w:rsidRPr="008455C1" w:rsidRDefault="005015F7">
      <w:pPr>
        <w:rPr>
          <w:rFonts w:ascii="Times New Roman" w:hAnsi="Times New Roman" w:cs="Times New Roman"/>
          <w:b/>
          <w:sz w:val="28"/>
          <w:szCs w:val="28"/>
        </w:rPr>
      </w:pPr>
      <w:r w:rsidRPr="008455C1">
        <w:rPr>
          <w:rFonts w:ascii="Times New Roman" w:hAnsi="Times New Roman" w:cs="Times New Roman"/>
          <w:b/>
          <w:sz w:val="28"/>
          <w:szCs w:val="28"/>
        </w:rPr>
        <w:t>1.организационно-подготовительная деятельность.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-выбор проблемы</w:t>
      </w:r>
    </w:p>
    <w:p w:rsidR="005015F7" w:rsidRPr="008455C1" w:rsidRDefault="005015F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-определение темы</w:t>
      </w:r>
    </w:p>
    <w:p w:rsidR="005015F7" w:rsidRPr="008455C1" w:rsidRDefault="005015F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-постановка цели  и задач</w:t>
      </w:r>
    </w:p>
    <w:p w:rsidR="005015F7" w:rsidRPr="008455C1" w:rsidRDefault="005015F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-разработка плана деятельности</w:t>
      </w:r>
    </w:p>
    <w:p w:rsidR="005015F7" w:rsidRPr="008455C1" w:rsidRDefault="005015F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-выбор методов работы и материала.</w:t>
      </w:r>
    </w:p>
    <w:p w:rsidR="005015F7" w:rsidRPr="008455C1" w:rsidRDefault="005015F7">
      <w:pPr>
        <w:rPr>
          <w:rFonts w:ascii="Times New Roman" w:hAnsi="Times New Roman" w:cs="Times New Roman"/>
          <w:b/>
          <w:sz w:val="28"/>
          <w:szCs w:val="28"/>
        </w:rPr>
      </w:pPr>
      <w:r w:rsidRPr="008455C1">
        <w:rPr>
          <w:rFonts w:ascii="Times New Roman" w:hAnsi="Times New Roman" w:cs="Times New Roman"/>
          <w:b/>
          <w:sz w:val="28"/>
          <w:szCs w:val="28"/>
        </w:rPr>
        <w:t>2.Эксп</w:t>
      </w:r>
      <w:r w:rsidR="00594C57" w:rsidRPr="008455C1">
        <w:rPr>
          <w:rFonts w:ascii="Times New Roman" w:hAnsi="Times New Roman" w:cs="Times New Roman"/>
          <w:b/>
          <w:sz w:val="28"/>
          <w:szCs w:val="28"/>
        </w:rPr>
        <w:t>ериментальная деятельность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-работа с выбранным материалом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-проведение опытов, наблюдений, сравнений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 xml:space="preserve">-получение экспериментальных данных 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-их  проверка</w:t>
      </w:r>
    </w:p>
    <w:p w:rsidR="00594C57" w:rsidRPr="008455C1" w:rsidRDefault="00594C57">
      <w:pPr>
        <w:rPr>
          <w:rFonts w:ascii="Times New Roman" w:hAnsi="Times New Roman" w:cs="Times New Roman"/>
          <w:b/>
          <w:sz w:val="28"/>
          <w:szCs w:val="28"/>
        </w:rPr>
      </w:pPr>
      <w:r w:rsidRPr="008455C1">
        <w:rPr>
          <w:rFonts w:ascii="Times New Roman" w:hAnsi="Times New Roman" w:cs="Times New Roman"/>
          <w:b/>
          <w:sz w:val="28"/>
          <w:szCs w:val="28"/>
        </w:rPr>
        <w:t>3.Итоговая деятельность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-обсуждение результатов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-вычисления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-оформление результатов в схемах, диаграммах, таблицах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t>-создание презентации</w:t>
      </w:r>
    </w:p>
    <w:p w:rsidR="00594C57" w:rsidRPr="008455C1" w:rsidRDefault="00594C57">
      <w:pPr>
        <w:rPr>
          <w:rFonts w:ascii="Times New Roman" w:hAnsi="Times New Roman" w:cs="Times New Roman"/>
          <w:sz w:val="28"/>
          <w:szCs w:val="28"/>
        </w:rPr>
      </w:pPr>
      <w:r w:rsidRPr="008455C1">
        <w:rPr>
          <w:rFonts w:ascii="Times New Roman" w:hAnsi="Times New Roman" w:cs="Times New Roman"/>
          <w:sz w:val="28"/>
          <w:szCs w:val="28"/>
        </w:rPr>
        <w:lastRenderedPageBreak/>
        <w:t>-вывод</w:t>
      </w:r>
      <w:r w:rsidR="006613C3" w:rsidRPr="008455C1">
        <w:rPr>
          <w:rFonts w:ascii="Times New Roman" w:hAnsi="Times New Roman" w:cs="Times New Roman"/>
          <w:sz w:val="28"/>
          <w:szCs w:val="28"/>
        </w:rPr>
        <w:t>: достигнута ли цель, значение результатов.</w:t>
      </w:r>
    </w:p>
    <w:p w:rsidR="00990A54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A54" w:rsidRPr="008455C1">
        <w:rPr>
          <w:rFonts w:ascii="Times New Roman" w:hAnsi="Times New Roman" w:cs="Times New Roman"/>
          <w:sz w:val="28"/>
          <w:szCs w:val="28"/>
        </w:rPr>
        <w:t>Основанием для выбора темы может быть какая-либо проблема, которую можно попытаться решить с помощью экспериментального метода.</w:t>
      </w:r>
      <w:r w:rsidR="006613C3" w:rsidRPr="008455C1">
        <w:rPr>
          <w:rFonts w:ascii="Times New Roman" w:hAnsi="Times New Roman" w:cs="Times New Roman"/>
          <w:sz w:val="28"/>
          <w:szCs w:val="28"/>
        </w:rPr>
        <w:t xml:space="preserve"> Важно, чтобы выбранная проблема являлась злободневной.</w:t>
      </w:r>
    </w:p>
    <w:p w:rsidR="004D2BDB" w:rsidRPr="004D2BDB" w:rsidRDefault="004D2BDB" w:rsidP="004D2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МАОУ  лицей №3 была проведена исследовательская работа по выявлению запыленности воздуха в районе лицея, рядом с которым находится автомобильная дорога, и на школьном стадионе.</w:t>
      </w:r>
      <w:r w:rsidRPr="004D2BDB">
        <w:rPr>
          <w:sz w:val="28"/>
          <w:szCs w:val="28"/>
        </w:rPr>
        <w:t xml:space="preserve"> </w:t>
      </w:r>
      <w:r w:rsidRPr="004D2BDB">
        <w:rPr>
          <w:rFonts w:ascii="Times New Roman" w:hAnsi="Times New Roman" w:cs="Times New Roman"/>
          <w:sz w:val="28"/>
          <w:szCs w:val="28"/>
        </w:rPr>
        <w:t xml:space="preserve">Городской воздух содержит большое количество вредных примесей от выхлопных газов автомобилей, а также частичек копоти, пыли. Зеленые насаждения в городе уменьшают содержание пыли в воздухе, т.к. она осаждается на листьях. В районах города, где больше растений, как правило, воздух чище, светлее. Какое же количество пыли может осаждаться на листьях? На этот вопрос мы попытаемся ответить, определяя запыленность воздуха в районе лицея № 3 по ул. Белинского от ул. 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до ул. Линейной. Мимо лицея №3 проходит автомобильная дорога, движение автомашин не очень интенсивное. С другой стороны лицея расположен стадион, рядом с которым тоже есть дорога, где движение автотранспорта небольшое.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2BDB">
        <w:rPr>
          <w:rFonts w:ascii="Times New Roman" w:hAnsi="Times New Roman" w:cs="Times New Roman"/>
          <w:sz w:val="28"/>
          <w:szCs w:val="28"/>
        </w:rPr>
        <w:t xml:space="preserve"> Определить запыленность воздуха  в районе лицея №3 по пер. Белинского от ул. 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до ул. Линейной.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 определить количество пыли на листьях, собранных с деревьев до дороги;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 определить количество пыли на листьях, собранных с деревьев на стадионе;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 рассчитать количество пыли, осаждаемое на 1м.кв. на поверхности листвы;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 определить запыленность воздуха на данной территории.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DB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экспериментальный  метод. Сбор листьев с разных деревьев вдоль дороги и на стадионе;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физический метод. Смыв пыли с листьев, фильтрование загрязненной воды, выделение осадка и его взвешивание;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 xml:space="preserve">- расчет поверхности обмытых листьев.  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DB">
        <w:rPr>
          <w:rFonts w:ascii="Times New Roman" w:hAnsi="Times New Roman" w:cs="Times New Roman"/>
          <w:b/>
          <w:sz w:val="28"/>
          <w:szCs w:val="28"/>
        </w:rPr>
        <w:t>Методика работы: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сбор листьев с деревьев вдоль дороги пер. Белинского. Листья были собраны с 5 разных деревьев;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сбор листьев  с контрольных деревьев, растущих вдали от дороги, на стадионе;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листья обеих проб поместили в банки и залили водой;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тщательно смыли пыль с поверхности каждого листа;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профильтровали воду и взвесили массу осадка после сушки;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 xml:space="preserve"> Масса пыли с листьев деревьев вдоль дороги=60 мг.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 xml:space="preserve"> Масса пыли с листьев деревьев около стадиона=5мг.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для определения поверхности обмытых листьев берем 5листочков разных по размеру, протираем от воды и обводим каждый на бумаге. Вырезаем по контуру и взвешиваем вырезанные проекции листа;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Масса их равна 800мг.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из  этой же бумаги вырезаем квадрат 10х10см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>звешиваем его;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рассчитываем поверхность обмытых листьев:</w:t>
      </w:r>
    </w:p>
    <w:p w:rsidR="004D2BDB" w:rsidRPr="004D2BDB" w:rsidRDefault="004D2BDB" w:rsidP="004D2B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position w:val="-30"/>
          <w:sz w:val="28"/>
          <w:szCs w:val="28"/>
        </w:rPr>
        <w:object w:dxaOrig="11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8.75pt" o:ole="">
            <v:imagedata r:id="rId5" o:title=""/>
          </v:shape>
          <o:OLEObject Type="Embed" ProgID="Equation.3" ShapeID="_x0000_i1025" DrawAspect="Content" ObjectID="_1434281352" r:id="rId6"/>
        </w:object>
      </w:r>
      <w:r w:rsidRPr="004D2BDB">
        <w:rPr>
          <w:rFonts w:ascii="Times New Roman" w:hAnsi="Times New Roman" w:cs="Times New Roman"/>
          <w:sz w:val="28"/>
          <w:szCs w:val="28"/>
        </w:rPr>
        <w:t>(.кв. дм);</w:t>
      </w:r>
    </w:p>
    <w:p w:rsidR="004D2BDB" w:rsidRPr="004D2BDB" w:rsidRDefault="004D2BDB" w:rsidP="004D2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– масса  бумаги, вырезанной по контуру.(800мг.);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– масса 1дм.кв. бумаги;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– общее количество обмытых листьев (по 50 в каждом районе);</w:t>
      </w:r>
    </w:p>
    <w:p w:rsidR="004D2BDB" w:rsidRPr="004D2BDB" w:rsidRDefault="004D2BDB" w:rsidP="004D2B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определяем массу пыли на 1 кв. дм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оверхности листвы по пер. Белинского и ул. Красной до ул. Линейной, зная массу пыли, мы можем рассчитать:  </w:t>
      </w:r>
      <w:r w:rsidRPr="004D2BDB">
        <w:rPr>
          <w:rFonts w:ascii="Times New Roman" w:hAnsi="Times New Roman" w:cs="Times New Roman"/>
          <w:position w:val="-30"/>
          <w:sz w:val="28"/>
          <w:szCs w:val="28"/>
        </w:rPr>
        <w:object w:dxaOrig="1180" w:dyaOrig="980">
          <v:shape id="_x0000_i1026" type="#_x0000_t75" style="width:59.25pt;height:48.75pt" o:ole="">
            <v:imagedata r:id="rId7" o:title=""/>
          </v:shape>
          <o:OLEObject Type="Embed" ProgID="Equation.3" ShapeID="_x0000_i1026" DrawAspect="Content" ObjectID="_1434281353" r:id="rId8"/>
        </w:object>
      </w:r>
    </w:p>
    <w:p w:rsidR="004D2BDB" w:rsidRPr="004D2BDB" w:rsidRDefault="004D2BDB" w:rsidP="004D2B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434281354" r:id="rId10"/>
        </w:object>
      </w:r>
      <w:r w:rsidRPr="004D2B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2BDB">
        <w:rPr>
          <w:rFonts w:ascii="Times New Roman" w:hAnsi="Times New Roman" w:cs="Times New Roman"/>
          <w:position w:val="-24"/>
          <w:sz w:val="28"/>
          <w:szCs w:val="28"/>
        </w:rPr>
        <w:object w:dxaOrig="2560" w:dyaOrig="920">
          <v:shape id="_x0000_i1028" type="#_x0000_t75" style="width:128.25pt;height:45.75pt" o:ole="">
            <v:imagedata r:id="rId11" o:title=""/>
          </v:shape>
          <o:OLEObject Type="Embed" ProgID="Equation.3" ShapeID="_x0000_i1028" DrawAspect="Content" ObjectID="_1434281355" r:id="rId12"/>
        </w:object>
      </w:r>
    </w:p>
    <w:p w:rsidR="004D2BDB" w:rsidRPr="004D2BDB" w:rsidRDefault="004D2BDB" w:rsidP="004D2B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-   определяем массу пыли на 1 кв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м поверхности  листвы около стадиона: </w:t>
      </w:r>
      <w:r w:rsidRPr="004D2BD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560" w:dyaOrig="920">
          <v:shape id="_x0000_i1029" type="#_x0000_t75" style="width:128.25pt;height:45.75pt" o:ole="">
            <v:imagedata r:id="rId13" o:title=""/>
          </v:shape>
          <o:OLEObject Type="Embed" ProgID="Equation.3" ShapeID="_x0000_i1029" DrawAspect="Content" ObjectID="_1434281356" r:id="rId14"/>
        </w:objec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D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D2BDB" w:rsidRPr="004D2BDB" w:rsidRDefault="004D2BDB" w:rsidP="004D2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>На основе полученных данных было выяснено:</w:t>
      </w:r>
    </w:p>
    <w:p w:rsidR="004D2BDB" w:rsidRPr="004D2BDB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B">
        <w:rPr>
          <w:rFonts w:ascii="Times New Roman" w:hAnsi="Times New Roman" w:cs="Times New Roman"/>
          <w:sz w:val="28"/>
          <w:szCs w:val="28"/>
        </w:rPr>
        <w:t xml:space="preserve">- запыленность воздуха по пер. Белинского от ул. 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 xml:space="preserve"> до ул. Линейной высокая. На 1кв. м</w:t>
      </w:r>
      <w:proofErr w:type="gramStart"/>
      <w:r w:rsidRPr="004D2BD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D2BDB">
        <w:rPr>
          <w:rFonts w:ascii="Times New Roman" w:hAnsi="Times New Roman" w:cs="Times New Roman"/>
          <w:sz w:val="28"/>
          <w:szCs w:val="28"/>
        </w:rPr>
        <w:t>иствы осаждается  4г. пыли;</w:t>
      </w:r>
    </w:p>
    <w:p w:rsidR="004D2BDB" w:rsidRPr="00CE79D4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9D4">
        <w:rPr>
          <w:rFonts w:ascii="Times New Roman" w:hAnsi="Times New Roman" w:cs="Times New Roman"/>
          <w:sz w:val="28"/>
          <w:szCs w:val="28"/>
        </w:rPr>
        <w:t>- на участках, отдаленных от дорог, запыленность воздуха меньше, составляет 1г. 300 мг</w:t>
      </w:r>
      <w:proofErr w:type="gramStart"/>
      <w:r w:rsidRPr="00CE7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79D4">
        <w:rPr>
          <w:rFonts w:ascii="Times New Roman" w:hAnsi="Times New Roman" w:cs="Times New Roman"/>
          <w:sz w:val="28"/>
          <w:szCs w:val="28"/>
        </w:rPr>
        <w:t>ыли на 1  кв. м.</w:t>
      </w:r>
    </w:p>
    <w:p w:rsidR="004D2BDB" w:rsidRPr="00CE79D4" w:rsidRDefault="004D2BDB" w:rsidP="004D2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9D4">
        <w:rPr>
          <w:rFonts w:ascii="Times New Roman" w:hAnsi="Times New Roman" w:cs="Times New Roman"/>
          <w:sz w:val="28"/>
          <w:szCs w:val="28"/>
        </w:rPr>
        <w:lastRenderedPageBreak/>
        <w:t xml:space="preserve"> -чтобы уменьшить запыленность воздуха вблизи о</w:t>
      </w:r>
      <w:r w:rsidR="00CE79D4" w:rsidRPr="00CE79D4">
        <w:rPr>
          <w:rFonts w:ascii="Times New Roman" w:hAnsi="Times New Roman" w:cs="Times New Roman"/>
          <w:sz w:val="28"/>
          <w:szCs w:val="28"/>
        </w:rPr>
        <w:t>ж</w:t>
      </w:r>
      <w:r w:rsidRPr="00CE79D4">
        <w:rPr>
          <w:rFonts w:ascii="Times New Roman" w:hAnsi="Times New Roman" w:cs="Times New Roman"/>
          <w:sz w:val="28"/>
          <w:szCs w:val="28"/>
        </w:rPr>
        <w:t>ивленных автомобильных дорог, необходимо бо</w:t>
      </w:r>
      <w:r w:rsidR="00CE79D4" w:rsidRPr="00CE79D4">
        <w:rPr>
          <w:rFonts w:ascii="Times New Roman" w:hAnsi="Times New Roman" w:cs="Times New Roman"/>
          <w:sz w:val="28"/>
          <w:szCs w:val="28"/>
        </w:rPr>
        <w:t>л</w:t>
      </w:r>
      <w:r w:rsidRPr="00CE79D4">
        <w:rPr>
          <w:rFonts w:ascii="Times New Roman" w:hAnsi="Times New Roman" w:cs="Times New Roman"/>
          <w:sz w:val="28"/>
          <w:szCs w:val="28"/>
        </w:rPr>
        <w:t>ьше высаживать широколи</w:t>
      </w:r>
      <w:r w:rsidR="00CE79D4" w:rsidRPr="00CE79D4">
        <w:rPr>
          <w:rFonts w:ascii="Times New Roman" w:hAnsi="Times New Roman" w:cs="Times New Roman"/>
          <w:sz w:val="28"/>
          <w:szCs w:val="28"/>
        </w:rPr>
        <w:t>ственных растений</w:t>
      </w:r>
    </w:p>
    <w:p w:rsidR="004D2BDB" w:rsidRPr="008455C1" w:rsidRDefault="004D2BDB">
      <w:pPr>
        <w:rPr>
          <w:rFonts w:ascii="Times New Roman" w:hAnsi="Times New Roman" w:cs="Times New Roman"/>
          <w:sz w:val="28"/>
          <w:szCs w:val="28"/>
        </w:rPr>
      </w:pPr>
    </w:p>
    <w:p w:rsidR="006613C3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A54" w:rsidRPr="008455C1">
        <w:rPr>
          <w:rFonts w:ascii="Times New Roman" w:hAnsi="Times New Roman" w:cs="Times New Roman"/>
          <w:sz w:val="28"/>
          <w:szCs w:val="28"/>
        </w:rPr>
        <w:t>Метод проектов предусматривает решение выбранной проблемы группой учащихся или одним учеником. Работая в группе, учащиеся  приобретают навыки коллективной работы,</w:t>
      </w:r>
      <w:r w:rsidR="005B0B5F" w:rsidRPr="008455C1">
        <w:rPr>
          <w:rFonts w:ascii="Times New Roman" w:hAnsi="Times New Roman" w:cs="Times New Roman"/>
          <w:sz w:val="28"/>
          <w:szCs w:val="28"/>
        </w:rPr>
        <w:t xml:space="preserve"> взаимоуважения, взаимопонимания</w:t>
      </w:r>
      <w:r w:rsidR="00990A54" w:rsidRPr="008455C1">
        <w:rPr>
          <w:rFonts w:ascii="Times New Roman" w:hAnsi="Times New Roman" w:cs="Times New Roman"/>
          <w:sz w:val="28"/>
          <w:szCs w:val="28"/>
        </w:rPr>
        <w:t xml:space="preserve"> ответст</w:t>
      </w:r>
      <w:r w:rsidR="006613C3" w:rsidRPr="008455C1">
        <w:rPr>
          <w:rFonts w:ascii="Times New Roman" w:hAnsi="Times New Roman" w:cs="Times New Roman"/>
          <w:sz w:val="28"/>
          <w:szCs w:val="28"/>
        </w:rPr>
        <w:t xml:space="preserve">венности за свой участок работы. </w:t>
      </w:r>
      <w:r w:rsidR="005B0B5F" w:rsidRPr="008455C1">
        <w:rPr>
          <w:rFonts w:ascii="Times New Roman" w:hAnsi="Times New Roman" w:cs="Times New Roman"/>
          <w:sz w:val="28"/>
          <w:szCs w:val="28"/>
        </w:rPr>
        <w:t>Предложения различных точек зрения, гипотез являются соревновательным элементом, что положительно влияет на качество проекта. Работа над персональным проектом позволяет учащемуся-исследователю приобрести опыт на</w:t>
      </w:r>
      <w:r w:rsidR="00F0678F" w:rsidRPr="008455C1">
        <w:rPr>
          <w:rFonts w:ascii="Times New Roman" w:hAnsi="Times New Roman" w:cs="Times New Roman"/>
          <w:sz w:val="28"/>
          <w:szCs w:val="28"/>
        </w:rPr>
        <w:t xml:space="preserve"> всех этапах работы над проектом, п</w:t>
      </w:r>
      <w:r w:rsidR="005B0B5F" w:rsidRPr="008455C1">
        <w:rPr>
          <w:rFonts w:ascii="Times New Roman" w:hAnsi="Times New Roman" w:cs="Times New Roman"/>
          <w:sz w:val="28"/>
          <w:szCs w:val="28"/>
        </w:rPr>
        <w:t>овышает чувство ответствен</w:t>
      </w:r>
      <w:r w:rsidR="00F0678F" w:rsidRPr="008455C1">
        <w:rPr>
          <w:rFonts w:ascii="Times New Roman" w:hAnsi="Times New Roman" w:cs="Times New Roman"/>
          <w:sz w:val="28"/>
          <w:szCs w:val="28"/>
        </w:rPr>
        <w:t>ности.</w:t>
      </w:r>
    </w:p>
    <w:p w:rsidR="006613C3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680" w:rsidRPr="008455C1">
        <w:rPr>
          <w:rFonts w:ascii="Times New Roman" w:hAnsi="Times New Roman" w:cs="Times New Roman"/>
          <w:sz w:val="28"/>
          <w:szCs w:val="28"/>
        </w:rPr>
        <w:t>При работе над проектом учащи</w:t>
      </w:r>
      <w:r w:rsidR="006E728D" w:rsidRPr="008455C1">
        <w:rPr>
          <w:rFonts w:ascii="Times New Roman" w:hAnsi="Times New Roman" w:cs="Times New Roman"/>
          <w:sz w:val="28"/>
          <w:szCs w:val="28"/>
        </w:rPr>
        <w:t>мися используются знания по разным предметам.</w:t>
      </w:r>
      <w:r w:rsidR="00994680" w:rsidRPr="008455C1">
        <w:rPr>
          <w:rFonts w:ascii="Times New Roman" w:hAnsi="Times New Roman" w:cs="Times New Roman"/>
          <w:sz w:val="28"/>
          <w:szCs w:val="28"/>
        </w:rPr>
        <w:t xml:space="preserve"> </w:t>
      </w:r>
      <w:r w:rsidR="006E728D" w:rsidRPr="008455C1">
        <w:rPr>
          <w:rFonts w:ascii="Times New Roman" w:hAnsi="Times New Roman" w:cs="Times New Roman"/>
          <w:sz w:val="28"/>
          <w:szCs w:val="28"/>
        </w:rPr>
        <w:t xml:space="preserve">При выполнении эксперимента учащиеся пользуются умениями и навыками, приобретенными на уроках физики, химии. При выполнении расчетов используют математические знания, при создании презентаций, таблиц, схем </w:t>
      </w:r>
      <w:proofErr w:type="gramStart"/>
      <w:r w:rsidR="006E728D" w:rsidRPr="008455C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6E728D" w:rsidRPr="008455C1">
        <w:rPr>
          <w:rFonts w:ascii="Times New Roman" w:hAnsi="Times New Roman" w:cs="Times New Roman"/>
          <w:sz w:val="28"/>
          <w:szCs w:val="28"/>
        </w:rPr>
        <w:t>нания информатики.</w:t>
      </w:r>
    </w:p>
    <w:p w:rsidR="006E728D" w:rsidRPr="008455C1" w:rsidRDefault="0084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28D" w:rsidRPr="008455C1">
        <w:rPr>
          <w:rFonts w:ascii="Times New Roman" w:hAnsi="Times New Roman" w:cs="Times New Roman"/>
          <w:sz w:val="28"/>
          <w:szCs w:val="28"/>
        </w:rPr>
        <w:t>Одним из важных этапов итоговой деятельности является формулирование вывода, полученного на основе эксперимента, о выполнении поставленной в работе цели и о важности полученных результатов.</w:t>
      </w:r>
    </w:p>
    <w:p w:rsidR="00602AE9" w:rsidRDefault="008455C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E9" w:rsidRPr="008455C1">
        <w:rPr>
          <w:rFonts w:ascii="Times New Roman" w:hAnsi="Times New Roman" w:cs="Times New Roman"/>
          <w:sz w:val="28"/>
          <w:szCs w:val="28"/>
        </w:rPr>
        <w:t>Проектная исследовательская деятельность позволяет учащимся сделать свои первые шаги в науку  к открытиям</w:t>
      </w:r>
      <w:r w:rsidR="00602AE9">
        <w:rPr>
          <w:sz w:val="28"/>
          <w:szCs w:val="28"/>
        </w:rPr>
        <w:t xml:space="preserve">. </w:t>
      </w:r>
    </w:p>
    <w:sectPr w:rsidR="00602AE9" w:rsidSect="00C3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192"/>
    <w:rsid w:val="000E3109"/>
    <w:rsid w:val="001F58DB"/>
    <w:rsid w:val="00430D2B"/>
    <w:rsid w:val="004D2BDB"/>
    <w:rsid w:val="005015F7"/>
    <w:rsid w:val="00594C57"/>
    <w:rsid w:val="005B0B5F"/>
    <w:rsid w:val="00602AE9"/>
    <w:rsid w:val="006613C3"/>
    <w:rsid w:val="006E728D"/>
    <w:rsid w:val="007505FA"/>
    <w:rsid w:val="008455C1"/>
    <w:rsid w:val="00990A54"/>
    <w:rsid w:val="00994680"/>
    <w:rsid w:val="00A81696"/>
    <w:rsid w:val="00C34996"/>
    <w:rsid w:val="00CE79D4"/>
    <w:rsid w:val="00F0678F"/>
    <w:rsid w:val="00F1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6640-E9F5-4F8D-822D-DC5D7BF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2013-06-03T14:29:00Z</dcterms:created>
  <dcterms:modified xsi:type="dcterms:W3CDTF">2013-07-02T11:43:00Z</dcterms:modified>
</cp:coreProperties>
</file>