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E" w:rsidRDefault="0011274E" w:rsidP="00332D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31">
        <w:rPr>
          <w:rFonts w:ascii="Times New Roman" w:hAnsi="Times New Roman" w:cs="Times New Roman"/>
          <w:b/>
          <w:sz w:val="28"/>
          <w:szCs w:val="28"/>
        </w:rPr>
        <w:t>К вопрос</w:t>
      </w:r>
      <w:r w:rsidR="00611A31">
        <w:rPr>
          <w:rFonts w:ascii="Times New Roman" w:hAnsi="Times New Roman" w:cs="Times New Roman"/>
          <w:b/>
          <w:sz w:val="28"/>
          <w:szCs w:val="28"/>
        </w:rPr>
        <w:t>у об информационных технологиях</w:t>
      </w:r>
    </w:p>
    <w:p w:rsidR="00611A31" w:rsidRPr="00611A31" w:rsidRDefault="00611A31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1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A31">
        <w:rPr>
          <w:rFonts w:ascii="Times New Roman" w:hAnsi="Times New Roman" w:cs="Times New Roman"/>
          <w:sz w:val="28"/>
          <w:szCs w:val="28"/>
        </w:rPr>
        <w:t>Форсилова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611A31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611A31" w:rsidRDefault="00611A31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A31">
        <w:rPr>
          <w:rFonts w:ascii="Times New Roman" w:hAnsi="Times New Roman" w:cs="Times New Roman"/>
          <w:sz w:val="28"/>
          <w:szCs w:val="28"/>
        </w:rPr>
        <w:t>ГБОУ СОШ №391, г. Санкт-Петербург</w:t>
      </w:r>
    </w:p>
    <w:p w:rsidR="00332DB4" w:rsidRPr="00611A31" w:rsidRDefault="00332DB4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89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XXI век - эпоха информационного общества. Необходимость новых знаний, информационной грамотности, умения самостоятельно получать знания способствовала возникновению нового вида образования - инновационного, в котором информационные технологии призваны сыграть системообразующую, интегрирующую роль.  </w:t>
      </w:r>
    </w:p>
    <w:p w:rsidR="00C26389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Применение новых информационных технологий в начальном образовании позволяет дифференцировать процесс обучения младших школьников с учетом их индивидуальных особенностей, дает возможность расширить спектр способов предъявления учебной информации, позволяет осуществлять гибкое управление учебным процессом.</w:t>
      </w:r>
    </w:p>
    <w:p w:rsidR="00993205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 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</w:p>
    <w:p w:rsidR="00C26389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Для поиска информации использование компьютерной техники значительно облегчает работу и делает её эффективнее. Быстрее и проще получить необходимые сведения с помощью компьютерных программных средств, к которым относятся системы поиска Интернета, электронные информационно-справочные материалы, электронные учебные пособия.</w:t>
      </w:r>
    </w:p>
    <w:p w:rsidR="00493903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Появилась 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  <w:r w:rsidR="009F2725" w:rsidRPr="005745FB">
        <w:rPr>
          <w:rFonts w:ascii="Times New Roman" w:hAnsi="Times New Roman" w:cs="Times New Roman"/>
          <w:sz w:val="28"/>
          <w:szCs w:val="28"/>
        </w:rPr>
        <w:t xml:space="preserve"> </w:t>
      </w:r>
      <w:r w:rsidR="00493903" w:rsidRPr="0057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    Урок с использованием информационных технологий  отличается от традиционного урока. Единую структуру подобного урока выделить сложно, так как каждый урок индивидуален, что определяется рядом причин: спецификой предметной области, содержанием конкретного урока, привязкой к аппаратным средствам информационных технологий, дидактическими возможностями программных средств, типом и качеством электронных ресурсов, ИКТ — компетенцией педагога.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Разработка урока с использованием информационных технологий возможна лишь при наличии электронного ресурса. Учебные электронные ресурсы можно разделить на три группы, в зависимости от выполняемой функции.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lastRenderedPageBreak/>
        <w:t xml:space="preserve"> 1.  Иллюстрация учебного материала (таблицы, схемы, опыты, видеофрагменты);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2.  Поддержка учебного материала (задания, тесты и т.д.)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3.  Источник учебного материала (электронный учебник, разработка задания для самостоятельной работы учащегося).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По способу разработки они могут принадлежать к одному из следующих видов: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1.  Интернет ресурсы (могут использоваться не только непосредственно на уроке, но и для подготовки).</w:t>
      </w:r>
    </w:p>
    <w:p w:rsidR="009F2725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2.  Специальные (сюда включаются все электронные ресурсы, выпускаемые различными издательствами).</w:t>
      </w:r>
    </w:p>
    <w:p w:rsidR="00C26389" w:rsidRPr="005745FB" w:rsidRDefault="009F2725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745FB">
        <w:rPr>
          <w:rFonts w:ascii="Times New Roman" w:hAnsi="Times New Roman" w:cs="Times New Roman"/>
          <w:sz w:val="28"/>
          <w:szCs w:val="28"/>
        </w:rPr>
        <w:t>Универсальные (</w:t>
      </w:r>
      <w:proofErr w:type="spellStart"/>
      <w:r w:rsidRPr="005745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74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5F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74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5F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7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5F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745FB">
        <w:rPr>
          <w:rFonts w:ascii="Times New Roman" w:hAnsi="Times New Roman" w:cs="Times New Roman"/>
          <w:sz w:val="28"/>
          <w:szCs w:val="28"/>
        </w:rPr>
        <w:t xml:space="preserve"> и т.д.- предназначены для создания педагогами собственных образовательных ресурсов).</w:t>
      </w:r>
      <w:proofErr w:type="gramEnd"/>
    </w:p>
    <w:p w:rsidR="00C26389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>Широкое использование информационных технологий в школе и вне школы способно оказывать существенное влияние на личность младшего школьника. Они обладают огромным потенциалом формирования положительной мотивации учения, удовлетворяют индивидуальную познавательную потребность, развивают, повышают самостоятельность и самооценку каждого ребенка. Компьютер, можно сказать, расширяет возрастные возможности детей, без особого труда осваивающих приемы работы, которые подчас недоступны взрослым. У таких школьников формируются более широкие представления об окружающем мире, вырабатываются собственные способы организации режима дня, распределения времени, они открывают и осваивают новые формы взаимодействия с другими людьми.</w:t>
      </w:r>
    </w:p>
    <w:p w:rsidR="00C26389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   Безусловно, работа с компьютером в начальных классах строго регламентирована правилами и нормативами и осуществляется под контрол</w:t>
      </w:r>
      <w:r w:rsidR="009F2725" w:rsidRPr="005745FB">
        <w:rPr>
          <w:rFonts w:ascii="Times New Roman" w:hAnsi="Times New Roman" w:cs="Times New Roman"/>
          <w:sz w:val="28"/>
          <w:szCs w:val="28"/>
        </w:rPr>
        <w:t>ем.</w:t>
      </w:r>
      <w:r w:rsidRPr="005745FB">
        <w:rPr>
          <w:rFonts w:ascii="Times New Roman" w:hAnsi="Times New Roman" w:cs="Times New Roman"/>
          <w:sz w:val="28"/>
          <w:szCs w:val="28"/>
        </w:rPr>
        <w:t xml:space="preserve">  Наши дети любят играть. Безусловно, взрослые должны понимать всю неоднозначность, негативное, разрушительное влияние многих компьютерных игр агрессивного содержания. </w:t>
      </w:r>
    </w:p>
    <w:p w:rsidR="009F2725" w:rsidRPr="005745FB" w:rsidRDefault="00C26389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    </w:t>
      </w:r>
      <w:r w:rsidR="009F2725" w:rsidRPr="005745FB">
        <w:rPr>
          <w:rFonts w:ascii="Times New Roman" w:hAnsi="Times New Roman" w:cs="Times New Roman"/>
          <w:sz w:val="28"/>
          <w:szCs w:val="28"/>
        </w:rPr>
        <w:t>Я считаю, что использование ИКТ в учебно-воспитательном процессе повышает интерес детей к обучению и делает процесс обучения увлекательным, интересным и запоминающимся.</w:t>
      </w:r>
    </w:p>
    <w:p w:rsidR="00611A31" w:rsidRPr="005745FB" w:rsidRDefault="005745FB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31" w:rsidRPr="005745FB">
        <w:rPr>
          <w:rFonts w:ascii="Times New Roman" w:hAnsi="Times New Roman" w:cs="Times New Roman"/>
          <w:sz w:val="28"/>
          <w:szCs w:val="28"/>
        </w:rPr>
        <w:t>Литература:</w:t>
      </w:r>
    </w:p>
    <w:p w:rsidR="00611A31" w:rsidRPr="005745FB" w:rsidRDefault="00611A31" w:rsidP="00332D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FB">
        <w:rPr>
          <w:rFonts w:ascii="Times New Roman" w:hAnsi="Times New Roman" w:cs="Times New Roman"/>
          <w:sz w:val="28"/>
          <w:szCs w:val="28"/>
        </w:rPr>
        <w:t xml:space="preserve">   1.Титоренко Г.А. Современные информационные технологии. М.: ЮНИТИ, 1999.</w:t>
      </w:r>
    </w:p>
    <w:p w:rsidR="00611A31" w:rsidRDefault="00611A31" w:rsidP="00332DB4">
      <w:pPr>
        <w:spacing w:after="120" w:line="240" w:lineRule="auto"/>
        <w:jc w:val="both"/>
      </w:pPr>
      <w:r w:rsidRPr="005745FB">
        <w:rPr>
          <w:rFonts w:ascii="Times New Roman" w:hAnsi="Times New Roman" w:cs="Times New Roman"/>
          <w:sz w:val="28"/>
          <w:szCs w:val="28"/>
        </w:rPr>
        <w:t xml:space="preserve">   2. Поливанова К.Н. - 2-е изд. - </w:t>
      </w:r>
      <w:proofErr w:type="spellStart"/>
      <w:r w:rsidRPr="005745FB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5745FB">
        <w:rPr>
          <w:rFonts w:ascii="Times New Roman" w:hAnsi="Times New Roman" w:cs="Times New Roman"/>
          <w:sz w:val="28"/>
          <w:szCs w:val="28"/>
        </w:rPr>
        <w:t>, 2011-192 с.-</w:t>
      </w:r>
      <w:r w:rsidR="00103ABF">
        <w:rPr>
          <w:rFonts w:ascii="Times New Roman" w:hAnsi="Times New Roman" w:cs="Times New Roman"/>
          <w:sz w:val="28"/>
          <w:szCs w:val="28"/>
        </w:rPr>
        <w:t xml:space="preserve"> (Работаем по новым стандартам)</w:t>
      </w:r>
      <w:r w:rsidR="00103ABF" w:rsidRPr="00103ABF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bookmarkStart w:id="0" w:name="_GoBack"/>
      <w:bookmarkEnd w:id="0"/>
      <w:r>
        <w:t xml:space="preserve"> </w:t>
      </w:r>
    </w:p>
    <w:sectPr w:rsidR="00611A31" w:rsidSect="00332DB4">
      <w:pgSz w:w="11906" w:h="16838"/>
      <w:pgMar w:top="1135" w:right="991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9"/>
    <w:rsid w:val="00103ABF"/>
    <w:rsid w:val="0011274E"/>
    <w:rsid w:val="00332DB4"/>
    <w:rsid w:val="00366C2A"/>
    <w:rsid w:val="00493903"/>
    <w:rsid w:val="005745FB"/>
    <w:rsid w:val="00611A31"/>
    <w:rsid w:val="006E7368"/>
    <w:rsid w:val="00724F28"/>
    <w:rsid w:val="00993205"/>
    <w:rsid w:val="009F2725"/>
    <w:rsid w:val="00C26389"/>
    <w:rsid w:val="00DB537E"/>
    <w:rsid w:val="00F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925C-88D7-437B-8A79-8CC4F8BE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Мрусенок</dc:creator>
  <cp:lastModifiedBy>Мрусенок</cp:lastModifiedBy>
  <cp:revision>6</cp:revision>
  <dcterms:created xsi:type="dcterms:W3CDTF">2014-04-11T16:04:00Z</dcterms:created>
  <dcterms:modified xsi:type="dcterms:W3CDTF">2014-04-27T15:32:00Z</dcterms:modified>
</cp:coreProperties>
</file>