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82" w:rsidRPr="00D218E9" w:rsidRDefault="00585971">
      <w:pPr>
        <w:rPr>
          <w:rFonts w:ascii="Times New Roman" w:eastAsia="Calibri" w:hAnsi="Times New Roman" w:cs="Times New Roman"/>
          <w:b/>
          <w:sz w:val="28"/>
        </w:rPr>
      </w:pPr>
      <w:r w:rsidRPr="00D218E9">
        <w:rPr>
          <w:rFonts w:ascii="Times New Roman" w:eastAsia="Calibri" w:hAnsi="Times New Roman" w:cs="Times New Roman"/>
          <w:b/>
          <w:sz w:val="28"/>
        </w:rPr>
        <w:t xml:space="preserve">                                           Эссе</w:t>
      </w:r>
    </w:p>
    <w:p w:rsidR="00585971" w:rsidRPr="00D218E9" w:rsidRDefault="00CA50F3">
      <w:pPr>
        <w:rPr>
          <w:rFonts w:ascii="Times New Roman" w:eastAsia="Calibri" w:hAnsi="Times New Roman" w:cs="Times New Roman"/>
          <w:i/>
        </w:rPr>
      </w:pPr>
      <w:r w:rsidRPr="00D218E9">
        <w:rPr>
          <w:rFonts w:ascii="Times New Roman" w:eastAsia="Calibri" w:hAnsi="Times New Roman" w:cs="Times New Roman"/>
          <w:i/>
        </w:rPr>
        <w:t>Ничему тому, что важно знать, научить нельзя, — все, что может сделать учитель, это указать дорожки.</w:t>
      </w:r>
    </w:p>
    <w:p w:rsidR="004E7182" w:rsidRPr="00D218E9" w:rsidRDefault="00585971">
      <w:pPr>
        <w:rPr>
          <w:rFonts w:ascii="Times New Roman" w:eastAsia="Calibri" w:hAnsi="Times New Roman" w:cs="Times New Roman"/>
          <w:i/>
        </w:rPr>
      </w:pPr>
      <w:r w:rsidRPr="00D218E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                  </w:t>
      </w:r>
      <w:r w:rsidR="00CA50F3" w:rsidRPr="00D218E9">
        <w:rPr>
          <w:rFonts w:ascii="Times New Roman" w:eastAsia="Calibri" w:hAnsi="Times New Roman" w:cs="Times New Roman"/>
          <w:i/>
        </w:rPr>
        <w:t xml:space="preserve"> Олдингтон Р.</w:t>
      </w:r>
    </w:p>
    <w:p w:rsidR="004E7182" w:rsidRPr="00D218E9" w:rsidRDefault="004E7182">
      <w:pPr>
        <w:rPr>
          <w:rFonts w:ascii="Times New Roman" w:eastAsia="Calibri" w:hAnsi="Times New Roman" w:cs="Times New Roman"/>
        </w:rPr>
      </w:pP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            Я учитель начальных классов и от моих действий во многом зависит будущее детей, которые приш</w:t>
      </w:r>
      <w:r w:rsidRPr="00585971">
        <w:rPr>
          <w:rFonts w:ascii="Times New Roman" w:eastAsia="Calibri" w:hAnsi="Times New Roman" w:cs="Times New Roman"/>
          <w:sz w:val="24"/>
          <w:szCs w:val="24"/>
        </w:rPr>
        <w:t>ли ко мне впервые три года назад.  Если «понедельник начинается в субботу»,   то  наше будущее заложено  в сегодняшнем дне.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  Третьеклассники  2014 года будут активно трудиться в сороковые – пятидесятые годы XXI века. «Жаль только -  жить в эту пору прекр</w:t>
      </w:r>
      <w:r w:rsidRPr="00585971">
        <w:rPr>
          <w:rFonts w:ascii="Times New Roman" w:eastAsia="Calibri" w:hAnsi="Times New Roman" w:cs="Times New Roman"/>
          <w:sz w:val="24"/>
          <w:szCs w:val="24"/>
        </w:rPr>
        <w:t>асную…» Некрасов написал эти строчки в стихотворении «Железная дорога» с некой долей иронии.  Лично мне хотелось бы этот результат увидеть. Это я и о введении ФГОС и о многом другом.  От моих учеников   будет зависеть,  как  назовут XXI век – каменным, зол</w:t>
      </w:r>
      <w:r w:rsidRPr="00585971">
        <w:rPr>
          <w:rFonts w:ascii="Times New Roman" w:eastAsia="Calibri" w:hAnsi="Times New Roman" w:cs="Times New Roman"/>
          <w:sz w:val="24"/>
          <w:szCs w:val="24"/>
        </w:rPr>
        <w:t>отым, серебряным, атомным, компьютерным или как- то иначе...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Всматриваясь в лица моих учеников, особенно интересно наблюдать за малышами: как они живо на всё отвечают, реагируют, тянут руки, подпрыгивают за партами, хотят отвечать всегда и на все вопросы, </w:t>
      </w:r>
      <w:r w:rsidRPr="00585971">
        <w:rPr>
          <w:rFonts w:ascii="Times New Roman" w:eastAsia="Calibri" w:hAnsi="Times New Roman" w:cs="Times New Roman"/>
          <w:sz w:val="24"/>
          <w:szCs w:val="24"/>
        </w:rPr>
        <w:t>расстраиваются, если их не успели спросить. А некоторые, когда их спрашивают, молчат, забывают зачем руку поднимали, может быть, хотели быть как все</w:t>
      </w:r>
      <w:proofErr w:type="gramStart"/>
      <w:r w:rsidRPr="00585971">
        <w:rPr>
          <w:rFonts w:ascii="Times New Roman" w:eastAsia="Calibri" w:hAnsi="Times New Roman" w:cs="Times New Roman"/>
          <w:sz w:val="24"/>
          <w:szCs w:val="24"/>
        </w:rPr>
        <w:t>… Н</w:t>
      </w:r>
      <w:proofErr w:type="gram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е хотелось бы,   как все…  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 Стулья, столы расставляются  по-разному, меняется пространство - дети так 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знакомятся, учатся работать в группах, в парах… Многим из них </w:t>
      </w:r>
      <w:proofErr w:type="gramStart"/>
      <w:r w:rsidRPr="00585971">
        <w:rPr>
          <w:rFonts w:ascii="Times New Roman" w:eastAsia="Calibri" w:hAnsi="Times New Roman" w:cs="Times New Roman"/>
          <w:sz w:val="24"/>
          <w:szCs w:val="24"/>
        </w:rPr>
        <w:t>придётся прожить вместе целую</w:t>
      </w:r>
      <w:proofErr w:type="gram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школьную жизнь. Ведь по школьным коридорам убегает самое счастливое время...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А я хочу воспитывать  в них умение быть счастливыми.  Какими они будут?! Какие професси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и они выберут?   Известно, что десять самых востребованных профессий в 2010 году не существовало ещё  в 2004. Следующие прогнозы ещё интереснее.  По версии </w:t>
      </w:r>
      <w:proofErr w:type="spellStart"/>
      <w:r w:rsidRPr="00585971">
        <w:rPr>
          <w:rFonts w:ascii="Times New Roman" w:eastAsia="Calibri" w:hAnsi="Times New Roman" w:cs="Times New Roman"/>
          <w:sz w:val="24"/>
          <w:szCs w:val="24"/>
        </w:rPr>
        <w:t>Fast</w:t>
      </w:r>
      <w:proofErr w:type="spell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5971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585971">
        <w:rPr>
          <w:rFonts w:ascii="Times New Roman" w:eastAsia="Calibri" w:hAnsi="Times New Roman" w:cs="Times New Roman"/>
          <w:sz w:val="24"/>
          <w:szCs w:val="24"/>
        </w:rPr>
        <w:t>,  определены  20 наиболее востребованных профессий на 2030 год, вот несколько из них в к</w:t>
      </w:r>
      <w:r w:rsidRPr="00585971">
        <w:rPr>
          <w:rFonts w:ascii="Times New Roman" w:eastAsia="Calibri" w:hAnsi="Times New Roman" w:cs="Times New Roman"/>
          <w:sz w:val="24"/>
          <w:szCs w:val="24"/>
        </w:rPr>
        <w:t>ачестве примера:</w:t>
      </w:r>
    </w:p>
    <w:p w:rsidR="004E7182" w:rsidRPr="00585971" w:rsidRDefault="00CA50F3" w:rsidP="00585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- специалисты в области производства искусственных частей человеческого тела,</w:t>
      </w:r>
    </w:p>
    <w:p w:rsidR="004E7182" w:rsidRPr="00585971" w:rsidRDefault="00CA50F3" w:rsidP="00585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- специалисты в области </w:t>
      </w:r>
      <w:proofErr w:type="spellStart"/>
      <w:r w:rsidRPr="00585971">
        <w:rPr>
          <w:rFonts w:ascii="Times New Roman" w:eastAsia="Calibri" w:hAnsi="Times New Roman" w:cs="Times New Roman"/>
          <w:sz w:val="24"/>
          <w:szCs w:val="24"/>
        </w:rPr>
        <w:t>наномедицины</w:t>
      </w:r>
      <w:proofErr w:type="spell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85971">
        <w:rPr>
          <w:rFonts w:ascii="Times New Roman" w:eastAsia="Calibri" w:hAnsi="Times New Roman" w:cs="Times New Roman"/>
          <w:sz w:val="24"/>
          <w:szCs w:val="24"/>
        </w:rPr>
        <w:t>нановрачи</w:t>
      </w:r>
      <w:proofErr w:type="spellEnd"/>
      <w:r w:rsidRPr="0058597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E7182" w:rsidRPr="00585971" w:rsidRDefault="00CA50F3" w:rsidP="00585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- фермеры и производители, специализирующиеся в области производства генетически        модифицированных сельск</w:t>
      </w:r>
      <w:r w:rsidRPr="00585971">
        <w:rPr>
          <w:rFonts w:ascii="Times New Roman" w:eastAsia="Calibri" w:hAnsi="Times New Roman" w:cs="Times New Roman"/>
          <w:sz w:val="24"/>
          <w:szCs w:val="24"/>
        </w:rPr>
        <w:t>охозяйственных культур и животных,</w:t>
      </w:r>
    </w:p>
    <w:p w:rsidR="004E7182" w:rsidRPr="00585971" w:rsidRDefault="00CA50F3" w:rsidP="00585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- специалисты по управлению старением,</w:t>
      </w:r>
    </w:p>
    <w:p w:rsidR="004E7182" w:rsidRPr="00585971" w:rsidRDefault="00CA50F3" w:rsidP="00585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менеджеры и консультанты для пожилых людей,</w:t>
      </w:r>
    </w:p>
    <w:p w:rsidR="004E7182" w:rsidRPr="00585971" w:rsidRDefault="00CA50F3" w:rsidP="00585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- специалисты по расширению человеческой памяти и переносу накопившейся в ней информации   на другие носители для хранения, специалисты п</w:t>
      </w:r>
      <w:r w:rsidRPr="00585971">
        <w:rPr>
          <w:rFonts w:ascii="Times New Roman" w:eastAsia="Calibri" w:hAnsi="Times New Roman" w:cs="Times New Roman"/>
          <w:sz w:val="24"/>
          <w:szCs w:val="24"/>
        </w:rPr>
        <w:t>о этике новой науки, решающие этические вопросы в спорных областях исследований (клонирование) и помогающие обществу принимать решения по ним и т.д.</w:t>
      </w:r>
    </w:p>
    <w:p w:rsidR="004E7182" w:rsidRPr="00585971" w:rsidRDefault="00CA50F3" w:rsidP="00585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Как достойно принять вызовы времени?!!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Современное общество названо японским социологом  И. </w:t>
      </w:r>
      <w:proofErr w:type="spellStart"/>
      <w:r w:rsidRPr="00585971">
        <w:rPr>
          <w:rFonts w:ascii="Times New Roman" w:eastAsia="Calibri" w:hAnsi="Times New Roman" w:cs="Times New Roman"/>
          <w:sz w:val="24"/>
          <w:szCs w:val="24"/>
        </w:rPr>
        <w:t>Араи</w:t>
      </w:r>
      <w:proofErr w:type="spell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 «самоо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бучающимся обществом». Этот термин определяет особенность начала 21 века, как общества </w:t>
      </w:r>
      <w:r w:rsidRPr="00585971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информационного, в котором каждые два года происходит обновление информации. Чтобы не отстать, необходимо учиться на протяжении всего периода активной жизни: это и  курс</w:t>
      </w:r>
      <w:r w:rsidRPr="00585971">
        <w:rPr>
          <w:rFonts w:ascii="Times New Roman" w:eastAsia="Calibri" w:hAnsi="Times New Roman" w:cs="Times New Roman"/>
          <w:sz w:val="24"/>
          <w:szCs w:val="24"/>
        </w:rPr>
        <w:t>ы повышения квалификации, участие в научных конференциях, семинарах,  и т.д. Следовательно, образовательным учреждениям надо не давать определённую сумму знаний, а научить школьников и педагогов  стремиться самосовершенствованию</w:t>
      </w:r>
      <w:proofErr w:type="gramStart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находить информацию самос</w:t>
      </w:r>
      <w:r w:rsidRPr="00585971">
        <w:rPr>
          <w:rFonts w:ascii="Times New Roman" w:eastAsia="Calibri" w:hAnsi="Times New Roman" w:cs="Times New Roman"/>
          <w:sz w:val="24"/>
          <w:szCs w:val="24"/>
        </w:rPr>
        <w:t>тоятельно, т.е. научить учиться.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 Значит, современное общество  «обречено» на пожизненное обучение и воспитание. Общество, в котором приоритетным становится образование граждан любого возраста, будет вынуждено направлять свои усилия на создание системы эл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итного образования. В Послании  Федеральному Собранию </w:t>
      </w:r>
      <w:proofErr w:type="spellStart"/>
      <w:r w:rsidRPr="00585971">
        <w:rPr>
          <w:rFonts w:ascii="Times New Roman" w:eastAsia="Calibri" w:hAnsi="Times New Roman" w:cs="Times New Roman"/>
          <w:sz w:val="24"/>
          <w:szCs w:val="24"/>
        </w:rPr>
        <w:t>В.В.Путин</w:t>
      </w:r>
      <w:proofErr w:type="spell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сказал, что России нужна конкурентоспособная образовательная система» (газета «Известия», 11.05.2006).  Возникает вопрос: соответствует ли система образования тем задачам, которые перед ней по</w:t>
      </w:r>
      <w:r w:rsidRPr="00585971">
        <w:rPr>
          <w:rFonts w:ascii="Times New Roman" w:eastAsia="Calibri" w:hAnsi="Times New Roman" w:cs="Times New Roman"/>
          <w:sz w:val="24"/>
          <w:szCs w:val="24"/>
        </w:rPr>
        <w:t>ставлены или что-то в ней нужно менять?! Безусловно, надо менять. Введение ФГОС, стандартов второго поколения – это частичный ответ на поставленный вопрос. Если информация обновляется с такой быстротой, то и  роль учителя должна измениться.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Получить информ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ацию ребёнок сможет и вне школы. Учитель не единственный источник знаний, он кто — гуру, хранитель духовного опыта или поводырь в мире информации?!   Какая функция отводится школе?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  Прежде всего, это связать полученные знания с жизненным опытом ребёнка </w:t>
      </w:r>
      <w:r w:rsidRPr="00585971">
        <w:rPr>
          <w:rFonts w:ascii="Times New Roman" w:eastAsia="Calibri" w:hAnsi="Times New Roman" w:cs="Times New Roman"/>
          <w:sz w:val="24"/>
          <w:szCs w:val="24"/>
        </w:rPr>
        <w:t>основе духовных ценностей. Главное в образовании не простая передача знаний и социального опыта, а развитие личности ребёнка, его способностей  самостоятельно строить траекторию своего развития, контролировать и оценивать свои достижения.  Если передача зн</w:t>
      </w:r>
      <w:r w:rsidRPr="00585971">
        <w:rPr>
          <w:rFonts w:ascii="Times New Roman" w:eastAsia="Calibri" w:hAnsi="Times New Roman" w:cs="Times New Roman"/>
          <w:sz w:val="24"/>
          <w:szCs w:val="24"/>
        </w:rPr>
        <w:t>аний и только знаний в школе обречена на провал, нет смысла забивать детские головы  информацией, которая так быстро устаревает.  Возникает другой вопро</w:t>
      </w:r>
      <w:proofErr w:type="gramStart"/>
      <w:r w:rsidRPr="00585971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что ещё может дать школа, какие ценности, которые не меняются с такой быстротой,   вечные.     Федера</w:t>
      </w:r>
      <w:r w:rsidRPr="00585971">
        <w:rPr>
          <w:rFonts w:ascii="Times New Roman" w:eastAsia="Calibri" w:hAnsi="Times New Roman" w:cs="Times New Roman"/>
          <w:sz w:val="24"/>
          <w:szCs w:val="24"/>
        </w:rPr>
        <w:t>льные государственные образовательные стандарты впервые   ориентированы на становление личностных характеристик выпускника и представляют  «портрет выпускника»  на каждой ступени обучения. Заканчивается период, когда возникали споры вокруг главного вопроса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, кто воспитывает.   ФГОС  ясно определил роль семьи и школы в воспитании ребёнка, также указал те качества, которыми должен обладать человек.  Разработчики стандарта утверждают, что стандарт представляет социальный заказ семьи, своеобразный трёхсторонний </w:t>
      </w:r>
      <w:r w:rsidRPr="00585971">
        <w:rPr>
          <w:rFonts w:ascii="Times New Roman" w:eastAsia="Calibri" w:hAnsi="Times New Roman" w:cs="Times New Roman"/>
          <w:sz w:val="24"/>
          <w:szCs w:val="24"/>
        </w:rPr>
        <w:t>договор между государством, обществом и семьёй. Это прекрасно, когда объединяются усилия многих.</w:t>
      </w:r>
    </w:p>
    <w:p w:rsidR="00585971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Самое сложное для меня, как учителя с большим стажем работы  при введении ФГОС, – это готовность к работе по новым стандартам</w:t>
      </w:r>
      <w:proofErr w:type="gramStart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Безусловно, что те 72 часа  курсовой подготовки,</w:t>
      </w:r>
      <w:r w:rsidR="00402D03"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971">
        <w:rPr>
          <w:rFonts w:ascii="Times New Roman" w:eastAsia="Calibri" w:hAnsi="Times New Roman" w:cs="Times New Roman"/>
          <w:sz w:val="24"/>
          <w:szCs w:val="24"/>
        </w:rPr>
        <w:t>которые мы прошли, не могут помочь учителю понять и освоить принципы стандартов второго поколения.</w:t>
      </w:r>
      <w:r w:rsidR="00301300" w:rsidRPr="00585971">
        <w:rPr>
          <w:rFonts w:ascii="Times New Roman" w:hAnsi="Times New Roman" w:cs="Times New Roman"/>
          <w:sz w:val="24"/>
          <w:szCs w:val="24"/>
        </w:rPr>
        <w:t xml:space="preserve"> </w:t>
      </w:r>
      <w:r w:rsidR="00585971" w:rsidRPr="00585971">
        <w:rPr>
          <w:rFonts w:ascii="Times New Roman" w:hAnsi="Times New Roman" w:cs="Times New Roman"/>
          <w:sz w:val="24"/>
          <w:szCs w:val="24"/>
        </w:rPr>
        <w:t xml:space="preserve">Предстоит ещё огромная работа по переосмыслению и  самообразованию. </w:t>
      </w:r>
      <w:bookmarkStart w:id="0" w:name="_GoBack"/>
      <w:r w:rsidR="00585971" w:rsidRPr="00585971">
        <w:rPr>
          <w:rFonts w:ascii="Times New Roman" w:hAnsi="Times New Roman" w:cs="Times New Roman"/>
          <w:sz w:val="24"/>
          <w:szCs w:val="24"/>
        </w:rPr>
        <w:t xml:space="preserve">Сущность современной подготовки </w:t>
      </w:r>
      <w:proofErr w:type="gramStart"/>
      <w:r w:rsidR="00585971" w:rsidRPr="00585971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="00585971" w:rsidRPr="00585971">
        <w:rPr>
          <w:rFonts w:ascii="Times New Roman" w:hAnsi="Times New Roman" w:cs="Times New Roman"/>
          <w:sz w:val="24"/>
          <w:szCs w:val="24"/>
        </w:rPr>
        <w:t xml:space="preserve"> прежде всего в развитии творческих способностей самого учителя, формировании потребности к постоянному профессиональному самосовершенствованию. </w:t>
      </w:r>
      <w:bookmarkEnd w:id="0"/>
      <w:r w:rsidR="00301300"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402D03" w:rsidP="0058597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85971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 xml:space="preserve"> Каковы</w:t>
      </w:r>
      <w:r w:rsidRPr="00585971">
        <w:rPr>
          <w:rFonts w:ascii="Times New Roman" w:eastAsia="Calibri" w:hAnsi="Times New Roman" w:cs="Times New Roman"/>
          <w:i/>
          <w:sz w:val="24"/>
          <w:szCs w:val="24"/>
        </w:rPr>
        <w:t xml:space="preserve"> же</w:t>
      </w:r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 xml:space="preserve"> основные цели введения образовательных стандартов?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Обучение и воспитание </w:t>
      </w:r>
      <w:proofErr w:type="gramStart"/>
      <w:r w:rsidRPr="0058597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, отвечающих </w:t>
      </w:r>
      <w:r w:rsidRPr="00585971">
        <w:rPr>
          <w:rFonts w:ascii="Times New Roman" w:eastAsia="Calibri" w:hAnsi="Times New Roman" w:cs="Times New Roman"/>
          <w:sz w:val="24"/>
          <w:szCs w:val="24"/>
        </w:rPr>
        <w:t>запросам гражданского общества.</w:t>
      </w:r>
    </w:p>
    <w:p w:rsidR="004E7182" w:rsidRPr="00585971" w:rsidRDefault="00402D03" w:rsidP="0058597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8597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</w:t>
      </w:r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 xml:space="preserve"> Какова основная функция образовательного стандарта второго поколения? </w:t>
      </w:r>
    </w:p>
    <w:p w:rsidR="00357357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Обеспечение права на полноценное образование</w:t>
      </w:r>
      <w:r w:rsidR="00402D03"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- обеспечение посредством стандарта гарантированных Конституцией РФ «равных возможностей» для каждого 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гражданина «получения качественного образования», т. е. уровня образования, представляющего необходимую основу для полноценного развития личности и возможности продолжения образования.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Обеспечение единства образовательного пространства страны.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основных образовательных программ начального</w:t>
      </w:r>
      <w:r w:rsidR="00402D03" w:rsidRPr="00585971">
        <w:rPr>
          <w:rFonts w:ascii="Times New Roman" w:eastAsia="Calibri" w:hAnsi="Times New Roman" w:cs="Times New Roman"/>
          <w:sz w:val="24"/>
          <w:szCs w:val="24"/>
        </w:rPr>
        <w:t>,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</w:t>
      </w:r>
      <w:r w:rsidR="00402D03" w:rsidRPr="00585971">
        <w:rPr>
          <w:rFonts w:ascii="Times New Roman" w:eastAsia="Calibri" w:hAnsi="Times New Roman" w:cs="Times New Roman"/>
          <w:sz w:val="24"/>
          <w:szCs w:val="24"/>
        </w:rPr>
        <w:t>.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402D03" w:rsidP="0058597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-</w:t>
      </w:r>
      <w:r w:rsidR="00CA50F3"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>Каковы основные отличия стан</w:t>
      </w:r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 xml:space="preserve">дартов первого и второго поколения?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5971">
        <w:rPr>
          <w:rFonts w:ascii="Times New Roman" w:eastAsia="Calibri" w:hAnsi="Times New Roman" w:cs="Times New Roman"/>
          <w:sz w:val="24"/>
          <w:szCs w:val="24"/>
          <w:u w:val="single"/>
        </w:rPr>
        <w:t>В целях обучения:</w:t>
      </w:r>
    </w:p>
    <w:p w:rsidR="00357357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1 поколение-усвоение знаний, умений, навыков</w:t>
      </w:r>
      <w:r w:rsidR="00402D03" w:rsidRPr="00585971">
        <w:rPr>
          <w:rFonts w:ascii="Times New Roman" w:eastAsia="Calibri" w:hAnsi="Times New Roman" w:cs="Times New Roman"/>
          <w:sz w:val="24"/>
          <w:szCs w:val="24"/>
        </w:rPr>
        <w:t>.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2 поколение-формирование универсальных учебных действий</w:t>
      </w:r>
      <w:r w:rsidR="00402D03" w:rsidRPr="00585971">
        <w:rPr>
          <w:rFonts w:ascii="Times New Roman" w:eastAsia="Calibri" w:hAnsi="Times New Roman" w:cs="Times New Roman"/>
          <w:sz w:val="24"/>
          <w:szCs w:val="24"/>
        </w:rPr>
        <w:t>.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59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содержании образования: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1- ориентация на учебно-предметное содержание</w:t>
      </w:r>
      <w:r w:rsidR="00301300" w:rsidRPr="00585971">
        <w:rPr>
          <w:rFonts w:ascii="Times New Roman" w:eastAsia="Calibri" w:hAnsi="Times New Roman" w:cs="Times New Roman"/>
          <w:sz w:val="24"/>
          <w:szCs w:val="24"/>
        </w:rPr>
        <w:t>.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2-включение в контекс</w:t>
      </w:r>
      <w:r w:rsidRPr="00585971">
        <w:rPr>
          <w:rFonts w:ascii="Times New Roman" w:eastAsia="Calibri" w:hAnsi="Times New Roman" w:cs="Times New Roman"/>
          <w:sz w:val="24"/>
          <w:szCs w:val="24"/>
        </w:rPr>
        <w:t>т обучения решение значимых жизненных задач</w:t>
      </w:r>
      <w:r w:rsidR="00301300" w:rsidRPr="00585971">
        <w:rPr>
          <w:rFonts w:ascii="Times New Roman" w:eastAsia="Calibri" w:hAnsi="Times New Roman" w:cs="Times New Roman"/>
          <w:sz w:val="24"/>
          <w:szCs w:val="24"/>
        </w:rPr>
        <w:t>.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59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организации учебного процесса: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1-учебная деятельность определялась учителем стихийно</w:t>
      </w:r>
      <w:r w:rsidR="00301300" w:rsidRPr="00585971">
        <w:rPr>
          <w:rFonts w:ascii="Times New Roman" w:eastAsia="Calibri" w:hAnsi="Times New Roman" w:cs="Times New Roman"/>
          <w:sz w:val="24"/>
          <w:szCs w:val="24"/>
        </w:rPr>
        <w:t>.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2-создание индивидуальных образовательных программ</w:t>
      </w:r>
      <w:r w:rsidR="00301300" w:rsidRPr="00585971">
        <w:rPr>
          <w:rFonts w:ascii="Times New Roman" w:eastAsia="Calibri" w:hAnsi="Times New Roman" w:cs="Times New Roman"/>
          <w:sz w:val="24"/>
          <w:szCs w:val="24"/>
        </w:rPr>
        <w:t>.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59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формах обучения: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1-основная – фронтальная</w:t>
      </w:r>
      <w:r w:rsidR="00301300" w:rsidRPr="00585971">
        <w:rPr>
          <w:rFonts w:ascii="Times New Roman" w:eastAsia="Calibri" w:hAnsi="Times New Roman" w:cs="Times New Roman"/>
          <w:sz w:val="24"/>
          <w:szCs w:val="24"/>
        </w:rPr>
        <w:t>.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2-признание решающей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роли учебного сотрудничества</w:t>
      </w:r>
      <w:r w:rsidR="00301300" w:rsidRPr="005859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7182" w:rsidRPr="00585971" w:rsidRDefault="00301300" w:rsidP="0058597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-</w:t>
      </w:r>
      <w:r w:rsidR="00CA50F3"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 xml:space="preserve">Что такое "основная образовательная </w:t>
      </w:r>
      <w:proofErr w:type="gramStart"/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>программа</w:t>
      </w:r>
      <w:proofErr w:type="gramEnd"/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 xml:space="preserve">" и </w:t>
      </w:r>
      <w:proofErr w:type="gramStart"/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>какова</w:t>
      </w:r>
      <w:proofErr w:type="gramEnd"/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 xml:space="preserve"> ее структура? 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– это программа деятельности ОУ по достижению 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планируемых образовательных стандартов. Включает в себя: 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- учебные программы п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о отдельным учебным предметам; 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- программы формирования УУД; 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- программы воспитания и социализации школьников; </w:t>
      </w:r>
    </w:p>
    <w:p w:rsidR="004E7182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- система оценивания учебных достижений. </w:t>
      </w:r>
    </w:p>
    <w:p w:rsidR="00357357" w:rsidRPr="00585971" w:rsidRDefault="00357357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7182" w:rsidRPr="00585971" w:rsidRDefault="00301300" w:rsidP="0035735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85971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 xml:space="preserve">Какие еще требования к образовательным результатам, наряду с предметными требованиями сформулированы в образовательных стандартах второго поколения? В чем взаимосвязь стандартов второго поколения и </w:t>
      </w:r>
      <w:proofErr w:type="spellStart"/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>компетентностного</w:t>
      </w:r>
      <w:proofErr w:type="spellEnd"/>
      <w:r w:rsidR="00CA50F3" w:rsidRPr="00585971">
        <w:rPr>
          <w:rFonts w:ascii="Times New Roman" w:eastAsia="Calibri" w:hAnsi="Times New Roman" w:cs="Times New Roman"/>
          <w:i/>
          <w:sz w:val="24"/>
          <w:szCs w:val="24"/>
        </w:rPr>
        <w:t xml:space="preserve"> подхода?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результатам общего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образования структурируются </w:t>
      </w:r>
      <w:proofErr w:type="gramStart"/>
      <w:r w:rsidRPr="0058597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ключевым 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задачам общего образования, отражающим индивидуальные, общественные и </w:t>
      </w:r>
      <w:proofErr w:type="gramEnd"/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государственные потребности, и включают в себя </w:t>
      </w:r>
      <w:r w:rsidRPr="0058597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предметные, </w:t>
      </w:r>
      <w:proofErr w:type="spellStart"/>
      <w:r w:rsidRPr="0058597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859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7182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b/>
          <w:sz w:val="24"/>
          <w:szCs w:val="24"/>
        </w:rPr>
        <w:t>и личностные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971">
        <w:rPr>
          <w:rFonts w:ascii="Times New Roman" w:eastAsia="Calibri" w:hAnsi="Times New Roman" w:cs="Times New Roman"/>
          <w:b/>
          <w:sz w:val="24"/>
          <w:szCs w:val="24"/>
        </w:rPr>
        <w:t>результаты.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7357" w:rsidRPr="00585971" w:rsidRDefault="00357357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тельности выражаются в усвоении 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5971">
        <w:rPr>
          <w:rFonts w:ascii="Times New Roman" w:eastAsia="Calibri" w:hAnsi="Times New Roman" w:cs="Times New Roman"/>
          <w:sz w:val="24"/>
          <w:szCs w:val="24"/>
        </w:rPr>
        <w:t>обучаемыми</w:t>
      </w:r>
      <w:proofErr w:type="gram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конкретных элементов социального опыта, изучаемого в рамках 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отдельного учебного предмета, – знаний, умений и навыков, опыта решения </w:t>
      </w:r>
    </w:p>
    <w:p w:rsidR="00357357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проблем, опыта творческой деятельности, ценностей.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proofErr w:type="spellStart"/>
      <w:r w:rsidRPr="00585971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585971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понимаются </w:t>
      </w:r>
      <w:proofErr w:type="gramStart"/>
      <w:r w:rsidRPr="00585971">
        <w:rPr>
          <w:rFonts w:ascii="Times New Roman" w:eastAsia="Calibri" w:hAnsi="Times New Roman" w:cs="Times New Roman"/>
          <w:sz w:val="24"/>
          <w:szCs w:val="24"/>
        </w:rPr>
        <w:t>освоенные</w:t>
      </w:r>
      <w:proofErr w:type="gram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обучающимися на 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базе одного, нескольких или всех учебных предметов способы деятельности, 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5971">
        <w:rPr>
          <w:rFonts w:ascii="Times New Roman" w:eastAsia="Calibri" w:hAnsi="Times New Roman" w:cs="Times New Roman"/>
          <w:sz w:val="24"/>
          <w:szCs w:val="24"/>
        </w:rPr>
        <w:t>применимые</w:t>
      </w:r>
      <w:proofErr w:type="gramEnd"/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как в рамках образовательного процесса, так и при решении проблем </w:t>
      </w:r>
    </w:p>
    <w:p w:rsidR="00357357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в реальных жизненных ситуациях.</w:t>
      </w:r>
    </w:p>
    <w:p w:rsidR="004E7182" w:rsidRPr="00585971" w:rsidRDefault="00CA50F3" w:rsidP="003573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Pr="00585971">
        <w:rPr>
          <w:rFonts w:ascii="Times New Roman" w:eastAsia="Calibri" w:hAnsi="Times New Roman" w:cs="Times New Roman"/>
          <w:b/>
          <w:sz w:val="24"/>
          <w:szCs w:val="24"/>
        </w:rPr>
        <w:t>личностными ре</w:t>
      </w:r>
      <w:r w:rsidRPr="00585971">
        <w:rPr>
          <w:rFonts w:ascii="Times New Roman" w:eastAsia="Calibri" w:hAnsi="Times New Roman" w:cs="Times New Roman"/>
          <w:b/>
          <w:sz w:val="24"/>
          <w:szCs w:val="24"/>
        </w:rPr>
        <w:t>зультатами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понимается сформировавшаяся в образовательном процессе система ценностных отношений обучающихся – к себе, другим участникам образовательного процесса, самому образовательному процессу и его результатам. </w:t>
      </w:r>
    </w:p>
    <w:p w:rsidR="004E7182" w:rsidRPr="00585971" w:rsidRDefault="00CA50F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Взаимосвязь – результатом образовательной</w:t>
      </w:r>
      <w:r w:rsidRPr="00585971">
        <w:rPr>
          <w:rFonts w:ascii="Times New Roman" w:eastAsia="Calibri" w:hAnsi="Times New Roman" w:cs="Times New Roman"/>
          <w:sz w:val="24"/>
          <w:szCs w:val="24"/>
        </w:rPr>
        <w:t xml:space="preserve"> деятельности становится формирование ключевых компетентностей</w:t>
      </w:r>
      <w:r w:rsidR="00585971" w:rsidRPr="005859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1300" w:rsidRPr="00585971">
        <w:rPr>
          <w:rFonts w:ascii="Times New Roman" w:eastAsia="Calibri" w:hAnsi="Times New Roman" w:cs="Times New Roman"/>
          <w:sz w:val="24"/>
          <w:szCs w:val="24"/>
        </w:rPr>
        <w:t>Основная особенность подготовки учителя к проектированию адаптивной образовательной среды ученика заключается в том, что учитель на своём учебном занятии реально включается в процесс взаимодействия с учениками. Нетрадиционная система подготовки позволяет  проявлять следующее</w:t>
      </w:r>
      <w:proofErr w:type="gramStart"/>
      <w:r w:rsidR="00301300" w:rsidRPr="0058597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301300" w:rsidRPr="00585971">
        <w:rPr>
          <w:rFonts w:ascii="Times New Roman" w:eastAsia="Calibri" w:hAnsi="Times New Roman" w:cs="Times New Roman"/>
          <w:sz w:val="24"/>
          <w:szCs w:val="24"/>
        </w:rPr>
        <w:t xml:space="preserve"> самостоятельность, концептуальность, научность и творчество, т.е. осуществлять </w:t>
      </w:r>
      <w:proofErr w:type="spellStart"/>
      <w:r w:rsidR="00301300" w:rsidRPr="00585971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="00301300" w:rsidRPr="00585971">
        <w:rPr>
          <w:rFonts w:ascii="Times New Roman" w:eastAsia="Calibri" w:hAnsi="Times New Roman" w:cs="Times New Roman"/>
          <w:sz w:val="24"/>
          <w:szCs w:val="24"/>
        </w:rPr>
        <w:t xml:space="preserve"> подход  для создания условий развития личности каждого ученика с учетом его внутренних ресурсов и возможностей их эффективной реализации.</w:t>
      </w:r>
    </w:p>
    <w:p w:rsidR="004E7182" w:rsidRPr="00585971" w:rsidRDefault="00402D03" w:rsidP="00585971">
      <w:pPr>
        <w:rPr>
          <w:rFonts w:ascii="Times New Roman" w:eastAsia="Calibri" w:hAnsi="Times New Roman" w:cs="Times New Roman"/>
          <w:sz w:val="24"/>
          <w:szCs w:val="24"/>
        </w:rPr>
      </w:pPr>
      <w:r w:rsidRPr="00585971">
        <w:rPr>
          <w:rFonts w:ascii="Times New Roman" w:eastAsia="Calibri" w:hAnsi="Times New Roman" w:cs="Times New Roman"/>
          <w:sz w:val="24"/>
          <w:szCs w:val="24"/>
        </w:rPr>
        <w:t>И мы готовы принять вызовы сегодняшнего дня, мы понимаем, что  «Школа составляет громадную силу, определяющую быт и судьбу народов и государства… »</w:t>
      </w:r>
    </w:p>
    <w:sectPr w:rsidR="004E7182" w:rsidRPr="0058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182"/>
    <w:rsid w:val="00301300"/>
    <w:rsid w:val="00357357"/>
    <w:rsid w:val="00402D03"/>
    <w:rsid w:val="004E7182"/>
    <w:rsid w:val="00585971"/>
    <w:rsid w:val="00CA50F3"/>
    <w:rsid w:val="00D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2014-01-21T15:32:00Z</cp:lastPrinted>
  <dcterms:created xsi:type="dcterms:W3CDTF">2014-01-21T14:55:00Z</dcterms:created>
  <dcterms:modified xsi:type="dcterms:W3CDTF">2014-01-29T11:31:00Z</dcterms:modified>
</cp:coreProperties>
</file>