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4C" w:rsidRDefault="00F8074C" w:rsidP="00F8074C">
      <w:pPr>
        <w:pStyle w:val="a3"/>
        <w:numPr>
          <w:ilvl w:val="0"/>
          <w:numId w:val="1"/>
        </w:numPr>
      </w:pPr>
      <w:r>
        <w:t>Цель – развитие концентрации внимания, тренировка переключения и распределения внимания.</w:t>
      </w:r>
    </w:p>
    <w:p w:rsidR="00F8074C" w:rsidRDefault="00F8074C" w:rsidP="00F8074C"/>
    <w:p w:rsidR="00F8074C" w:rsidRDefault="00F8074C" w:rsidP="00F8074C">
      <w:r>
        <w:t>Упражнение «Кто быстрее?»</w:t>
      </w:r>
    </w:p>
    <w:p w:rsidR="00F8074C" w:rsidRDefault="00F8074C" w:rsidP="00F8074C"/>
    <w:p w:rsidR="00F8074C" w:rsidRDefault="00F8074C" w:rsidP="00F8074C">
      <w:r>
        <w:t xml:space="preserve">Материалы: любые печатные тексты (старые ненужные книги, газеты, журналы и т.д.), карандаши и ручки. </w:t>
      </w:r>
    </w:p>
    <w:p w:rsidR="00F8074C" w:rsidRDefault="00F8074C" w:rsidP="00F8074C"/>
    <w:p w:rsidR="00F8074C" w:rsidRDefault="00F8074C" w:rsidP="00F8074C">
      <w:r>
        <w:t>^ Процедура игры</w:t>
      </w:r>
    </w:p>
    <w:p w:rsidR="00F8074C" w:rsidRDefault="00F8074C" w:rsidP="00F8074C"/>
    <w:p w:rsidR="00F8074C" w:rsidRDefault="00F8074C" w:rsidP="00F8074C">
      <w:r>
        <w:t>Вариант 1. В течение нескольких минут учащимся предлагается как можно быстрее и точнее вычеркнуть в колонке любого текста какую-либо часто встречающуюся букву, например «о» или «е». Успешность выполнения текста оценивается по времени его выполнения и количеству допущенных ошибок – пропущенных букв: чем меньше величина этих показателей, тем выше успешность. При этом надо поощрять успехи и стимулировать интерес.</w:t>
      </w:r>
    </w:p>
    <w:p w:rsidR="00F8074C" w:rsidRDefault="00F8074C" w:rsidP="00F8074C"/>
    <w:p w:rsidR="00F8074C" w:rsidRDefault="00F8074C" w:rsidP="00F8074C">
      <w:r>
        <w:t>Вариант 2. Для тренировки переключения и распределения внимания задачу следует изменить: предлагается зачеркивать одну букву вертикальной чертой, а другую – горизонтальной или по сигналу чередовать зачеркивание одной буквы с зачеркиванием другой. Со временем задание можно усложнять. Например, одну букву зачеркивать, другую подчеркивать, а третью – обводить кружком.</w:t>
      </w:r>
    </w:p>
    <w:p w:rsidR="00F8074C" w:rsidRDefault="00F8074C" w:rsidP="00F8074C"/>
    <w:p w:rsidR="00F8074C" w:rsidRDefault="00F8074C" w:rsidP="00F8074C"/>
    <w:p w:rsidR="00F8074C" w:rsidRDefault="00F8074C" w:rsidP="00F8074C">
      <w:pPr>
        <w:pStyle w:val="a3"/>
        <w:numPr>
          <w:ilvl w:val="0"/>
          <w:numId w:val="1"/>
        </w:numPr>
      </w:pPr>
      <w:r>
        <w:t>Цель – развитие устойчивости внимания.</w:t>
      </w:r>
    </w:p>
    <w:p w:rsidR="00F8074C" w:rsidRDefault="00F8074C" w:rsidP="00F8074C"/>
    <w:p w:rsidR="00F8074C" w:rsidRDefault="00F8074C" w:rsidP="00F8074C">
      <w:r>
        <w:t>Упражнение «Пишущая машинка»</w:t>
      </w:r>
    </w:p>
    <w:p w:rsidR="00F8074C" w:rsidRDefault="00F8074C" w:rsidP="00F8074C"/>
    <w:p w:rsidR="00F8074C" w:rsidRDefault="00F8074C" w:rsidP="00F8074C">
      <w:r>
        <w:t>Процедура игры</w:t>
      </w:r>
    </w:p>
    <w:p w:rsidR="00F8074C" w:rsidRDefault="00F8074C" w:rsidP="00F8074C"/>
    <w:p w:rsidR="00F8074C" w:rsidRDefault="00F8074C" w:rsidP="00F8074C">
      <w:r>
        <w:t xml:space="preserve"> Каждому ученику учитель присваивает название одной из букв алфавита. Затем придумывает слово или фразу из 2-3 слов. По сигналу ученики начинают печатать это слово (фразу): первая «буква» слова хлопает в ладоши, затем вторая и т.д. Когда слово будет «напечатано», все вместе хлопают в ладоши.</w:t>
      </w:r>
    </w:p>
    <w:p w:rsidR="00F8074C" w:rsidRDefault="00F8074C" w:rsidP="00F8074C"/>
    <w:p w:rsidR="00F8074C" w:rsidRDefault="00F8074C" w:rsidP="00F8074C">
      <w:r>
        <w:t>^ Примерные слова:</w:t>
      </w:r>
    </w:p>
    <w:p w:rsidR="00F8074C" w:rsidRDefault="00F8074C" w:rsidP="00F8074C"/>
    <w:p w:rsidR="00F8074C" w:rsidRDefault="00F8074C" w:rsidP="00F8074C">
      <w:r>
        <w:t xml:space="preserve"> </w:t>
      </w:r>
      <w:proofErr w:type="gramStart"/>
      <w:r>
        <w:t>Дом, папа, мама, чаша, каша, рама, рука, вода, бык, сон, стул, ложка и т.д.</w:t>
      </w:r>
      <w:proofErr w:type="gramEnd"/>
    </w:p>
    <w:p w:rsidR="00F8074C" w:rsidRDefault="00F8074C" w:rsidP="00F8074C"/>
    <w:p w:rsidR="00F8074C" w:rsidRDefault="00F8074C" w:rsidP="00F8074C"/>
    <w:p w:rsidR="00F8074C" w:rsidRDefault="00F8074C" w:rsidP="00F8074C"/>
    <w:p w:rsidR="00F8074C" w:rsidRDefault="00F8074C" w:rsidP="00F8074C">
      <w:pPr>
        <w:pStyle w:val="a3"/>
        <w:numPr>
          <w:ilvl w:val="0"/>
          <w:numId w:val="1"/>
        </w:numPr>
      </w:pPr>
      <w:r>
        <w:t>Цель – развитие внимания и наблюдательности.</w:t>
      </w:r>
    </w:p>
    <w:p w:rsidR="00F8074C" w:rsidRDefault="00F8074C" w:rsidP="00F8074C"/>
    <w:p w:rsidR="00F8074C" w:rsidRDefault="00F8074C" w:rsidP="00F8074C">
      <w:r>
        <w:t>Упражнение «Наблюдательность»</w:t>
      </w:r>
    </w:p>
    <w:p w:rsidR="00F8074C" w:rsidRDefault="00F8074C" w:rsidP="00F8074C"/>
    <w:p w:rsidR="00F8074C" w:rsidRDefault="00F8074C" w:rsidP="00F8074C">
      <w:r>
        <w:t>Процедура игры</w:t>
      </w:r>
    </w:p>
    <w:p w:rsidR="00F8074C" w:rsidRDefault="00F8074C" w:rsidP="00F8074C"/>
    <w:p w:rsidR="00F8074C" w:rsidRDefault="00F8074C" w:rsidP="00F8074C">
      <w:r>
        <w:t>Учащимся предлагается по памяти подробно описать школьный двор, путь из дома в школу – то, что он видел сотни раз. Такие описания подростки могут записать, а затем сравнить между собой и с реальной действительностью, а одноклассники могут дополнять.</w:t>
      </w:r>
    </w:p>
    <w:p w:rsidR="00672366" w:rsidRDefault="00F8074C">
      <w:bookmarkStart w:id="0" w:name="_GoBack"/>
      <w:bookmarkEnd w:id="0"/>
    </w:p>
    <w:p w:rsidR="00F8074C" w:rsidRDefault="00F8074C"/>
    <w:p w:rsidR="00F8074C" w:rsidRDefault="00F8074C"/>
    <w:sectPr w:rsidR="00F8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D2B53"/>
    <w:multiLevelType w:val="hybridMultilevel"/>
    <w:tmpl w:val="DE7E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93"/>
    <w:rsid w:val="000B0842"/>
    <w:rsid w:val="0028396A"/>
    <w:rsid w:val="00470F93"/>
    <w:rsid w:val="0084450A"/>
    <w:rsid w:val="00882036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 24</dc:creator>
  <cp:keywords/>
  <dc:description/>
  <cp:lastModifiedBy>Шкода 24</cp:lastModifiedBy>
  <cp:revision>2</cp:revision>
  <dcterms:created xsi:type="dcterms:W3CDTF">2013-11-05T08:59:00Z</dcterms:created>
  <dcterms:modified xsi:type="dcterms:W3CDTF">2013-11-05T09:01:00Z</dcterms:modified>
</cp:coreProperties>
</file>