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78" w:rsidRDefault="00B2302C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Современные</w:t>
      </w:r>
      <w:r w:rsidR="001073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образовательные</w:t>
      </w:r>
      <w:r w:rsidR="001073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технологии для формирования универсальных</w:t>
      </w:r>
      <w:r w:rsidR="001073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учебных </w:t>
      </w:r>
      <w:r w:rsidR="001073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действий у обучающихся на ступени начального общего образования. </w:t>
      </w:r>
      <w:proofErr w:type="gramEnd"/>
    </w:p>
    <w:p w:rsidR="00B2302C" w:rsidRDefault="00B23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Махрова Ольга Александровна</w:t>
      </w:r>
    </w:p>
    <w:p w:rsidR="00B2302C" w:rsidRDefault="00B23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Учитель начальных классов</w:t>
      </w:r>
    </w:p>
    <w:p w:rsidR="00B2302C" w:rsidRDefault="00B23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МБОУ СОШ №149. </w:t>
      </w:r>
    </w:p>
    <w:p w:rsidR="00B2302C" w:rsidRDefault="00B230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Многие ученые, педагоги, методисты утверждают, что самую главную роль в обучении и воспитание играет именно начальная школа. Здесь ребенок учится читать, писать, считать, слышать, говорить, сопереживать. Научиться учить себя - вот та задача, в решение которой школе сегодня замены нет.</w:t>
      </w:r>
    </w:p>
    <w:p w:rsidR="004F120D" w:rsidRDefault="00B2302C">
      <w:pPr>
        <w:rPr>
          <w:sz w:val="28"/>
          <w:szCs w:val="28"/>
        </w:rPr>
      </w:pPr>
      <w:r>
        <w:rPr>
          <w:sz w:val="28"/>
          <w:szCs w:val="28"/>
        </w:rPr>
        <w:t xml:space="preserve">Важнейшей задачей современного начального образования </w:t>
      </w:r>
      <w:r w:rsidR="00AE69B0">
        <w:rPr>
          <w:sz w:val="28"/>
          <w:szCs w:val="28"/>
        </w:rPr>
        <w:t>является формирование универсальных учебных действий – совокупность способов действия обучающихся, т</w:t>
      </w:r>
      <w:proofErr w:type="gramStart"/>
      <w:r w:rsidR="00AE69B0">
        <w:rPr>
          <w:sz w:val="28"/>
          <w:szCs w:val="28"/>
        </w:rPr>
        <w:t xml:space="preserve"> .</w:t>
      </w:r>
      <w:proofErr w:type="gramEnd"/>
      <w:r w:rsidR="00AE69B0">
        <w:rPr>
          <w:sz w:val="28"/>
          <w:szCs w:val="28"/>
        </w:rPr>
        <w:t xml:space="preserve"> е. способность обучающегося к самостоятельному усвоению новых знаний и умений (ФГОС </w:t>
      </w:r>
      <w:proofErr w:type="spellStart"/>
      <w:r w:rsidR="00AE69B0">
        <w:rPr>
          <w:sz w:val="28"/>
          <w:szCs w:val="28"/>
        </w:rPr>
        <w:t>нач</w:t>
      </w:r>
      <w:proofErr w:type="spellEnd"/>
      <w:r w:rsidR="00AE69B0">
        <w:rPr>
          <w:sz w:val="28"/>
          <w:szCs w:val="28"/>
        </w:rPr>
        <w:t>. обр. – 2010, с 5). Учащийся сам должен стать «архитектором и строителем образовательного процесса». Достижение этой цели становиться возможным благодаря формированию системы универсальных учебных действий. Во всем мире идет поиск новых технологий образования, отвечающих требованиям личностно – ориентированного обучения. Личностно – ориентированный подход образования признает уникальность каждого ученика и его индивидуальность. Личностно – ориентированное обучение</w:t>
      </w:r>
      <w:proofErr w:type="gramStart"/>
      <w:r w:rsidR="00AE69B0">
        <w:rPr>
          <w:sz w:val="28"/>
          <w:szCs w:val="28"/>
        </w:rPr>
        <w:t xml:space="preserve"> ,</w:t>
      </w:r>
      <w:proofErr w:type="gramEnd"/>
      <w:r w:rsidR="00AE69B0">
        <w:rPr>
          <w:sz w:val="28"/>
          <w:szCs w:val="28"/>
        </w:rPr>
        <w:t xml:space="preserve"> имея проблемно – направленный, творческий характер, предполагает приобретение знаний и их непосредственное </w:t>
      </w:r>
      <w:r w:rsidR="004F120D">
        <w:rPr>
          <w:sz w:val="28"/>
          <w:szCs w:val="28"/>
        </w:rPr>
        <w:t xml:space="preserve">практическое применение путем поиска и открытий нового. </w:t>
      </w:r>
    </w:p>
    <w:p w:rsidR="00B2302C" w:rsidRDefault="004F120D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получает возможность развиваться соответствующим темпом </w:t>
      </w:r>
      <w:r w:rsidR="00AE6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способностей и потребностей, становясь при  этом субъектом образовательного процесса. Учитель же выполняет функции организатора учебы, консультанта, осуществляя индивидуальный подход. </w:t>
      </w:r>
    </w:p>
    <w:p w:rsidR="004F120D" w:rsidRDefault="004F120D">
      <w:pPr>
        <w:rPr>
          <w:sz w:val="28"/>
          <w:szCs w:val="28"/>
        </w:rPr>
      </w:pPr>
      <w:r w:rsidRPr="004F120D">
        <w:rPr>
          <w:i/>
          <w:sz w:val="28"/>
          <w:szCs w:val="28"/>
        </w:rPr>
        <w:t>Одним из основных направлений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концепции модернизации образования является выбор образовательных технологий, способствующих достижению высокого уровня,  рациональному использованию учебного времени. Процесс формирования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 xml:space="preserve"> должен быть диалогическим, поисковым, </w:t>
      </w:r>
      <w:r>
        <w:rPr>
          <w:sz w:val="28"/>
          <w:szCs w:val="28"/>
        </w:rPr>
        <w:lastRenderedPageBreak/>
        <w:t xml:space="preserve">проектным. Педагогические технологии должны отвечать следующим требованиям: направлять на выводы, вступать в политику, не соглашаться с догмами, участвовать в дискуссии. </w:t>
      </w:r>
    </w:p>
    <w:p w:rsidR="007F13E8" w:rsidRDefault="007F13E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Перед учителем встают новые задачи: 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>- создание атмосферы заинтересованности каждого ученика в работе класса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учащегося к высказываниям, использованию различных способов выполнения заданий без боязни ошибиться, получить неправильный ответ. 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ходе урока дидактического материала, позволяющего ученику выбрать наиболее значимые для него вид и форму учебного содержания. 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>- оценка деятельности ученика не только по конечному результату ( правильно -  неправильно)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процессу его достижения. 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 xml:space="preserve">- поощрения стремления ученика находить свой способ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решения задачи), анализировать способы работы других учеников в ходе урока выбирать и осваивать наиболее рациональные. 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педагогических ситуаций общения на уроке, позволяющих каждому ученику проявлять инициативу, самостоятельность, </w:t>
      </w:r>
      <w:r w:rsidR="006D1CD2">
        <w:rPr>
          <w:sz w:val="28"/>
          <w:szCs w:val="28"/>
        </w:rPr>
        <w:t xml:space="preserve">избирательность в способах работы; создание обстановки для естественного самовыражения ученика. 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 xml:space="preserve">К современным технологиям относятся технологии: 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>- полного усвоения знаний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>- модульного обучения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 xml:space="preserve">- коллективного </w:t>
      </w:r>
      <w:proofErr w:type="spellStart"/>
      <w:r>
        <w:rPr>
          <w:sz w:val="28"/>
          <w:szCs w:val="28"/>
        </w:rPr>
        <w:t>взаимообучения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обучение в сотрудничестве)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>-игровые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>- проектного обучения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разноуровнего</w:t>
      </w:r>
      <w:proofErr w:type="spellEnd"/>
      <w:r>
        <w:rPr>
          <w:sz w:val="28"/>
          <w:szCs w:val="28"/>
        </w:rPr>
        <w:t xml:space="preserve"> обучения (дифференцированный подход)</w:t>
      </w:r>
    </w:p>
    <w:p w:rsidR="006D1CD2" w:rsidRDefault="006D1CD2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развивающего обучения. </w:t>
      </w:r>
    </w:p>
    <w:p w:rsidR="006D1CD2" w:rsidRDefault="006E45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Технология коллективного </w:t>
      </w:r>
      <w:proofErr w:type="spellStart"/>
      <w:r>
        <w:rPr>
          <w:b/>
          <w:i/>
          <w:sz w:val="28"/>
          <w:szCs w:val="28"/>
        </w:rPr>
        <w:t>взаимообучения</w:t>
      </w:r>
      <w:proofErr w:type="spellEnd"/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6D1CD2" w:rsidRDefault="006E45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технологиях, основанных на коммуникативных действия</w:t>
      </w:r>
      <w:r w:rsidR="00107342">
        <w:rPr>
          <w:sz w:val="28"/>
          <w:szCs w:val="28"/>
        </w:rPr>
        <w:t>х</w:t>
      </w:r>
      <w:r>
        <w:rPr>
          <w:sz w:val="28"/>
          <w:szCs w:val="28"/>
        </w:rPr>
        <w:t>, обучение осуществляется путем общения, когда каждый учит каждого.  Преимущество такой технологии заключаются в следующем: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развиваются новинки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 xml:space="preserve">, включается работа памяти; 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>- актуализируются полученные опыт и знания;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>- каждый ученик имеет возможность работать в индивидуальном темпе;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>Повышается ответственность за результат коллективной работы;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 xml:space="preserve">-  совершенствуются навыки логического мышления, последовательного изложения материала. </w:t>
      </w:r>
    </w:p>
    <w:p w:rsidR="006E45ED" w:rsidRDefault="006E45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Технологии </w:t>
      </w:r>
      <w:proofErr w:type="spellStart"/>
      <w:r>
        <w:rPr>
          <w:b/>
          <w:i/>
          <w:sz w:val="28"/>
          <w:szCs w:val="28"/>
        </w:rPr>
        <w:t>разноуровнего</w:t>
      </w:r>
      <w:proofErr w:type="spellEnd"/>
      <w:r>
        <w:rPr>
          <w:b/>
          <w:i/>
          <w:sz w:val="28"/>
          <w:szCs w:val="28"/>
        </w:rPr>
        <w:t xml:space="preserve"> обучения. </w:t>
      </w:r>
    </w:p>
    <w:p w:rsidR="006E45ED" w:rsidRDefault="006E45ED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дифференцированной организации учебной деятельности – раскрыть индивидуальность, помочь ей развиться, устоять, проявиться, обрести избирательность и устойчивость к социальным содействиям. </w:t>
      </w:r>
    </w:p>
    <w:p w:rsidR="006E45ED" w:rsidRDefault="009C4F92">
      <w:pPr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Дифференцированная организация учебной деятельности с одной стороны учитывает уровень умственного развития, психологические особенности учащегося. С другой стороны -  во внимание принимается индивидуальные запросы личности, её возможности и интересы в конкретной образовательной области. </w:t>
      </w:r>
    </w:p>
    <w:p w:rsidR="009C4F92" w:rsidRDefault="009C4F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Игровые технологии. </w:t>
      </w:r>
    </w:p>
    <w:p w:rsidR="009C4F92" w:rsidRDefault="009C4F92">
      <w:pPr>
        <w:rPr>
          <w:sz w:val="28"/>
          <w:szCs w:val="28"/>
        </w:rPr>
      </w:pPr>
      <w:r>
        <w:rPr>
          <w:sz w:val="28"/>
          <w:szCs w:val="28"/>
        </w:rPr>
        <w:t xml:space="preserve">Игра является самым древним приемом обучения. В отличие от игры вообще педагогические игры обладают существенным признаком – четко поставленной целью обучения и соответствующим ей педагогическим результатом, </w:t>
      </w:r>
      <w:proofErr w:type="spellStart"/>
      <w:r>
        <w:rPr>
          <w:sz w:val="28"/>
          <w:szCs w:val="28"/>
        </w:rPr>
        <w:t>учебно</w:t>
      </w:r>
      <w:proofErr w:type="spellEnd"/>
      <w:r w:rsidR="0010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познавательной направленностью. </w:t>
      </w:r>
    </w:p>
    <w:p w:rsidR="009C4F92" w:rsidRDefault="009C4F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r w:rsidR="00107342">
        <w:rPr>
          <w:sz w:val="28"/>
          <w:szCs w:val="28"/>
        </w:rPr>
        <w:t xml:space="preserve"> планировании</w:t>
      </w:r>
      <w:r>
        <w:rPr>
          <w:sz w:val="28"/>
          <w:szCs w:val="28"/>
        </w:rPr>
        <w:t xml:space="preserve"> игры дидактическая цель превращается в игровую задачу, учебная деятельность подчиняется правилам игры, учебный материал используют как средство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 </w:t>
      </w:r>
      <w:proofErr w:type="gramEnd"/>
    </w:p>
    <w:p w:rsidR="00392CF3" w:rsidRPr="00DA086F" w:rsidRDefault="00392CF3">
      <w:pPr>
        <w:rPr>
          <w:b/>
          <w:i/>
          <w:sz w:val="28"/>
          <w:szCs w:val="28"/>
        </w:rPr>
      </w:pPr>
    </w:p>
    <w:p w:rsidR="009C4F92" w:rsidRDefault="009C4F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Технология проектного обучения.</w:t>
      </w:r>
    </w:p>
    <w:p w:rsidR="009C4F92" w:rsidRDefault="00392CF3">
      <w:pPr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10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стимулировать интерес ребят к определенным проблемам, предполагающим владение некоторой суммой знаний и умение практически применять полученные знания, развитие критического мышления. </w:t>
      </w:r>
      <w:r w:rsidR="009C4F92">
        <w:rPr>
          <w:sz w:val="28"/>
          <w:szCs w:val="28"/>
        </w:rPr>
        <w:t xml:space="preserve"> </w:t>
      </w:r>
    </w:p>
    <w:p w:rsidR="0070405C" w:rsidRDefault="00392CF3" w:rsidP="00392CF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Метод проектов всегда ориентирован на самостоятельную деятельность  учащихся</w:t>
      </w:r>
      <w:r w:rsidR="0010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 Учебные проекты могут стать тем инструментом, который позволит поддерживать учебную мотивацию и формировать у учащегося универсальные учебные действия. Вышеозначенные технологии позволяют добиться решения основной задачи: развития познавательных навыков учащегося, умений самостоятельно конструировать свои знания, ориентироваться в </w:t>
      </w:r>
      <w:r w:rsidR="0070405C">
        <w:rPr>
          <w:sz w:val="28"/>
          <w:szCs w:val="28"/>
        </w:rPr>
        <w:t xml:space="preserve">информационном пространстве, развития критического и творческого мышления. </w:t>
      </w:r>
    </w:p>
    <w:p w:rsidR="00392CF3" w:rsidRDefault="0070405C" w:rsidP="00392CF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В нашей школе представлен широкий </w:t>
      </w:r>
      <w:r w:rsidR="00392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спектр образовательных педагогических </w:t>
      </w:r>
      <w:proofErr w:type="gramStart"/>
      <w:r>
        <w:rPr>
          <w:sz w:val="28"/>
          <w:szCs w:val="28"/>
        </w:rPr>
        <w:t>технологий</w:t>
      </w:r>
      <w:proofErr w:type="gramEnd"/>
      <w:r>
        <w:rPr>
          <w:sz w:val="28"/>
          <w:szCs w:val="28"/>
        </w:rPr>
        <w:t xml:space="preserve"> которые применяют в учебном процессе для формирования универсальных учебных действий. </w:t>
      </w:r>
    </w:p>
    <w:p w:rsidR="0070405C" w:rsidRPr="003E3CD4" w:rsidRDefault="0070405C" w:rsidP="0070405C">
      <w:pPr>
        <w:spacing w:after="240" w:line="238" w:lineRule="atLeast"/>
        <w:textAlignment w:val="baseline"/>
        <w:rPr>
          <w:rFonts w:ascii="Georgia" w:eastAsia="Times New Roman" w:hAnsi="Georgia" w:cs="Times New Roman"/>
          <w:color w:val="616161"/>
          <w:sz w:val="15"/>
          <w:szCs w:val="15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0"/>
        <w:gridCol w:w="6628"/>
      </w:tblGrid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Педагогические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Достигаемые результаты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Проблемное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Разноуровневое</w:t>
            </w:r>
            <w:proofErr w:type="spell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 учителя появляется возможность помогать </w:t>
            </w:r>
            <w:proofErr w:type="gram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слабому</w:t>
            </w:r>
            <w:proofErr w:type="gram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Проектные методы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Исследовательские методы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      </w:r>
            <w:proofErr w:type="gram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</w:t>
            </w:r>
            <w:proofErr w:type="spell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общеучебных</w:t>
            </w:r>
            <w:proofErr w:type="spell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умений и навыков.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</w:tc>
      </w:tr>
      <w:tr w:rsidR="0070405C" w:rsidRPr="003E3CD4" w:rsidTr="004906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Здоровьесберегающие</w:t>
            </w:r>
            <w:proofErr w:type="spell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0" w:type="dxa"/>
              <w:bottom w:w="50" w:type="dxa"/>
              <w:right w:w="125" w:type="dxa"/>
            </w:tcMar>
            <w:hideMark/>
          </w:tcPr>
          <w:p w:rsidR="0070405C" w:rsidRPr="003E3CD4" w:rsidRDefault="0070405C" w:rsidP="004906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физминутками</w:t>
            </w:r>
            <w:proofErr w:type="spellEnd"/>
            <w:r w:rsidRPr="003E3C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</w:tbl>
    <w:p w:rsidR="0070405C" w:rsidRDefault="0070405C" w:rsidP="00392CF3">
      <w:pPr>
        <w:tabs>
          <w:tab w:val="right" w:pos="9355"/>
        </w:tabs>
        <w:rPr>
          <w:sz w:val="28"/>
          <w:szCs w:val="28"/>
        </w:rPr>
      </w:pPr>
    </w:p>
    <w:p w:rsidR="00B2302C" w:rsidRPr="00B2302C" w:rsidRDefault="00DA086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Использование широкого спектра современных образовательных дает возможность формировать универсальные учебные действия и добиваться высоких результатов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учащихся.</w:t>
      </w:r>
    </w:p>
    <w:sectPr w:rsidR="00B2302C" w:rsidRPr="00B2302C" w:rsidSect="0025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02C"/>
    <w:rsid w:val="00107342"/>
    <w:rsid w:val="002366FC"/>
    <w:rsid w:val="00253378"/>
    <w:rsid w:val="00392CF3"/>
    <w:rsid w:val="004F120D"/>
    <w:rsid w:val="00663266"/>
    <w:rsid w:val="006D1CD2"/>
    <w:rsid w:val="006E45ED"/>
    <w:rsid w:val="0070405C"/>
    <w:rsid w:val="007F13E8"/>
    <w:rsid w:val="009C4F92"/>
    <w:rsid w:val="00AE69B0"/>
    <w:rsid w:val="00B2302C"/>
    <w:rsid w:val="00C201A3"/>
    <w:rsid w:val="00CB79FE"/>
    <w:rsid w:val="00DA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300A8-C965-4100-94BC-4C795F2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2012-09-16T12:54:00Z</dcterms:created>
  <dcterms:modified xsi:type="dcterms:W3CDTF">2013-10-24T17:20:00Z</dcterms:modified>
</cp:coreProperties>
</file>