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05" w:rsidRPr="00226E05" w:rsidRDefault="00226E05" w:rsidP="00226E05">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Грушевская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общеобразовательная</w:t>
      </w:r>
      <w:proofErr w:type="spellEnd"/>
      <w:r>
        <w:rPr>
          <w:rFonts w:ascii="Times New Roman" w:hAnsi="Times New Roman" w:cs="Times New Roman"/>
          <w:sz w:val="28"/>
          <w:szCs w:val="28"/>
          <w:lang w:val="uk-UA"/>
        </w:rPr>
        <w:t xml:space="preserve"> школа І-ІІІ </w:t>
      </w:r>
      <w:proofErr w:type="spellStart"/>
      <w:r>
        <w:rPr>
          <w:rFonts w:ascii="Times New Roman" w:hAnsi="Times New Roman" w:cs="Times New Roman"/>
          <w:sz w:val="28"/>
          <w:szCs w:val="28"/>
          <w:lang w:val="uk-UA"/>
        </w:rPr>
        <w:t>ступеней</w:t>
      </w:r>
      <w:proofErr w:type="spellEnd"/>
    </w:p>
    <w:p w:rsidR="00226E05" w:rsidRPr="00226E05" w:rsidRDefault="00226E05">
      <w:pPr>
        <w:rPr>
          <w:rFonts w:ascii="Times New Roman" w:hAnsi="Times New Roman" w:cs="Times New Roman"/>
          <w:sz w:val="28"/>
          <w:szCs w:val="28"/>
        </w:rPr>
      </w:pPr>
    </w:p>
    <w:p w:rsidR="00286D22" w:rsidRDefault="00473877" w:rsidP="00226E05">
      <w:pPr>
        <w:jc w:val="center"/>
        <w:rPr>
          <w:rFonts w:ascii="Times New Roman" w:hAnsi="Times New Roman" w:cs="Times New Roman"/>
          <w:sz w:val="28"/>
          <w:szCs w:val="28"/>
          <w:lang w:val="uk-UA"/>
        </w:rPr>
      </w:pPr>
      <w:r w:rsidRPr="00473877">
        <w:rPr>
          <w:rFonts w:ascii="Times New Roman" w:hAnsi="Times New Roman" w:cs="Times New Roman"/>
          <w:sz w:val="28"/>
          <w:szCs w:val="28"/>
        </w:rPr>
        <w:t>Диагностическое сопровож</w:t>
      </w:r>
      <w:r>
        <w:rPr>
          <w:rFonts w:ascii="Times New Roman" w:hAnsi="Times New Roman" w:cs="Times New Roman"/>
          <w:sz w:val="28"/>
          <w:szCs w:val="28"/>
        </w:rPr>
        <w:t>дение обучения в начальной школе</w:t>
      </w:r>
    </w:p>
    <w:p w:rsidR="00226E05" w:rsidRPr="00226E05" w:rsidRDefault="00226E05" w:rsidP="00226E0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73877" w:rsidRDefault="00473877">
      <w:pPr>
        <w:rPr>
          <w:rFonts w:ascii="Times New Roman" w:hAnsi="Times New Roman" w:cs="Times New Roman"/>
          <w:sz w:val="24"/>
          <w:szCs w:val="24"/>
        </w:rPr>
      </w:pPr>
    </w:p>
    <w:p w:rsidR="00473877" w:rsidRPr="00F20026" w:rsidRDefault="00473877" w:rsidP="00473877">
      <w:pPr>
        <w:spacing w:line="240" w:lineRule="auto"/>
        <w:jc w:val="both"/>
        <w:rPr>
          <w:rFonts w:ascii="Times New Roman" w:hAnsi="Times New Roman" w:cs="Times New Roman"/>
          <w:sz w:val="28"/>
          <w:szCs w:val="28"/>
        </w:rPr>
      </w:pPr>
      <w:r w:rsidRPr="00CF4BEA">
        <w:rPr>
          <w:rFonts w:ascii="Times New Roman" w:hAnsi="Times New Roman" w:cs="Times New Roman"/>
          <w:sz w:val="28"/>
          <w:szCs w:val="28"/>
        </w:rPr>
        <w:t xml:space="preserve">         Федеральный образовательный стандарт начального обще</w:t>
      </w:r>
      <w:r>
        <w:rPr>
          <w:rFonts w:ascii="Times New Roman" w:hAnsi="Times New Roman" w:cs="Times New Roman"/>
          <w:sz w:val="28"/>
          <w:szCs w:val="28"/>
        </w:rPr>
        <w:t>го образования, который ввелся</w:t>
      </w:r>
      <w:r w:rsidRPr="00CF4BEA">
        <w:rPr>
          <w:rFonts w:ascii="Times New Roman" w:hAnsi="Times New Roman" w:cs="Times New Roman"/>
          <w:sz w:val="28"/>
          <w:szCs w:val="28"/>
        </w:rPr>
        <w:t xml:space="preserve"> во всех школах России с 2011 года, поставил задачу обеспечить «равные возможности получения качественного начального общего образования» для всех поступающих в школу. </w:t>
      </w:r>
      <w:proofErr w:type="gramStart"/>
      <w:r w:rsidRPr="00CF4BEA">
        <w:rPr>
          <w:rFonts w:ascii="Times New Roman" w:hAnsi="Times New Roman" w:cs="Times New Roman"/>
          <w:sz w:val="28"/>
          <w:szCs w:val="28"/>
        </w:rPr>
        <w:t>Это означает, что деятельность школы в соответствии с требованиями стандарта должна быть направлена на обеспечение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473877" w:rsidRDefault="00473877" w:rsidP="00473877">
      <w:pPr>
        <w:spacing w:line="240" w:lineRule="auto"/>
        <w:jc w:val="both"/>
        <w:rPr>
          <w:rFonts w:ascii="Times New Roman" w:hAnsi="Times New Roman" w:cs="Times New Roman"/>
          <w:sz w:val="28"/>
          <w:szCs w:val="28"/>
        </w:rPr>
      </w:pPr>
      <w:r w:rsidRPr="00CF4BEA">
        <w:rPr>
          <w:rFonts w:ascii="Times New Roman" w:hAnsi="Times New Roman" w:cs="Times New Roman"/>
          <w:sz w:val="28"/>
          <w:szCs w:val="28"/>
        </w:rPr>
        <w:t xml:space="preserve">          </w:t>
      </w:r>
      <w:r>
        <w:rPr>
          <w:rFonts w:ascii="Times New Roman" w:hAnsi="Times New Roman" w:cs="Times New Roman"/>
          <w:sz w:val="28"/>
          <w:szCs w:val="28"/>
        </w:rPr>
        <w:t xml:space="preserve">Что нужно знать </w:t>
      </w:r>
      <w:proofErr w:type="spellStart"/>
      <w:r>
        <w:rPr>
          <w:rFonts w:ascii="Times New Roman" w:hAnsi="Times New Roman" w:cs="Times New Roman"/>
          <w:sz w:val="28"/>
          <w:szCs w:val="28"/>
        </w:rPr>
        <w:t>учител</w:t>
      </w:r>
      <w:proofErr w:type="spellEnd"/>
      <w:r>
        <w:rPr>
          <w:rFonts w:ascii="Times New Roman" w:hAnsi="Times New Roman" w:cs="Times New Roman"/>
          <w:sz w:val="28"/>
          <w:szCs w:val="28"/>
          <w:lang w:val="uk-UA"/>
        </w:rPr>
        <w:t>ю</w:t>
      </w:r>
      <w:r w:rsidRPr="00CF4BEA">
        <w:rPr>
          <w:rFonts w:ascii="Times New Roman" w:hAnsi="Times New Roman" w:cs="Times New Roman"/>
          <w:sz w:val="28"/>
          <w:szCs w:val="28"/>
        </w:rPr>
        <w:t xml:space="preserve"> для обеспечения индивидуального развития первоклассников, которые придут в школу в сентябре? Что нужно учитывать при создании образовательной среды в школе и дома? От чего зависит успешная адаптация первоклассников к новой деятельности в школе?</w:t>
      </w:r>
    </w:p>
    <w:p w:rsidR="00473877" w:rsidRDefault="00473877" w:rsidP="00473877">
      <w:pPr>
        <w:spacing w:line="240" w:lineRule="auto"/>
        <w:ind w:firstLine="720"/>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В соответствии со Стандартом на ступени начального общего образования</w:t>
      </w:r>
      <w:r>
        <w:rPr>
          <w:rFonts w:ascii="Times New Roman" w:eastAsia="Calibri" w:hAnsi="Times New Roman" w:cs="Times New Roman"/>
          <w:sz w:val="28"/>
          <w:szCs w:val="28"/>
        </w:rPr>
        <w:t xml:space="preserve"> определена цель</w:t>
      </w:r>
      <w:r w:rsidRPr="00323DD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обучения.</w:t>
      </w:r>
    </w:p>
    <w:p w:rsidR="00473877" w:rsidRPr="00FE7C03" w:rsidRDefault="00473877" w:rsidP="00473877">
      <w:pPr>
        <w:spacing w:line="240" w:lineRule="auto"/>
        <w:ind w:firstLine="720"/>
        <w:jc w:val="both"/>
        <w:rPr>
          <w:rFonts w:ascii="Times New Roman" w:eastAsia="Calibri" w:hAnsi="Times New Roman" w:cs="Times New Roman"/>
          <w:sz w:val="28"/>
          <w:szCs w:val="28"/>
        </w:rPr>
      </w:pPr>
      <w:r w:rsidRPr="00211BB4">
        <w:rPr>
          <w:rFonts w:ascii="Times New Roman" w:eastAsia="Calibri" w:hAnsi="Times New Roman" w:cs="Times New Roman"/>
          <w:b/>
          <w:sz w:val="28"/>
          <w:szCs w:val="28"/>
        </w:rPr>
        <w:t xml:space="preserve"> Цель:</w:t>
      </w:r>
    </w:p>
    <w:p w:rsidR="00473877" w:rsidRPr="00FE7C03" w:rsidRDefault="00473877" w:rsidP="00473877">
      <w:pPr>
        <w:numPr>
          <w:ilvl w:val="0"/>
          <w:numId w:val="11"/>
        </w:numPr>
        <w:spacing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Способствовать </w:t>
      </w:r>
      <w:r w:rsidRPr="00FE7C03">
        <w:rPr>
          <w:rFonts w:ascii="Times New Roman" w:eastAsia="Calibri" w:hAnsi="Times New Roman" w:cs="Times New Roman"/>
          <w:kern w:val="2"/>
          <w:sz w:val="28"/>
          <w:szCs w:val="28"/>
        </w:rPr>
        <w:t>становлени</w:t>
      </w:r>
      <w:r>
        <w:rPr>
          <w:rFonts w:ascii="Times New Roman" w:eastAsia="Calibri" w:hAnsi="Times New Roman" w:cs="Times New Roman"/>
          <w:kern w:val="2"/>
          <w:sz w:val="28"/>
          <w:szCs w:val="28"/>
        </w:rPr>
        <w:t>ю</w:t>
      </w:r>
      <w:r w:rsidRPr="00FE7C03">
        <w:rPr>
          <w:rFonts w:ascii="Times New Roman" w:eastAsia="Calibri" w:hAnsi="Times New Roman" w:cs="Times New Roman"/>
          <w:kern w:val="2"/>
          <w:sz w:val="28"/>
          <w:szCs w:val="28"/>
        </w:rPr>
        <w:t xml:space="preserve"> основ гражданской идентичности и мировоззрения обучающихся;</w:t>
      </w:r>
    </w:p>
    <w:p w:rsidR="00473877" w:rsidRPr="00FE7C03" w:rsidRDefault="00473877" w:rsidP="00473877">
      <w:pPr>
        <w:numPr>
          <w:ilvl w:val="0"/>
          <w:numId w:val="11"/>
        </w:numPr>
        <w:spacing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Ф</w:t>
      </w:r>
      <w:r w:rsidRPr="00FE7C03">
        <w:rPr>
          <w:rFonts w:ascii="Times New Roman" w:eastAsia="Calibri" w:hAnsi="Times New Roman" w:cs="Times New Roman"/>
          <w:kern w:val="2"/>
          <w:sz w:val="28"/>
          <w:szCs w:val="28"/>
        </w:rPr>
        <w:t>ормирова</w:t>
      </w:r>
      <w:r>
        <w:rPr>
          <w:rFonts w:ascii="Times New Roman" w:eastAsia="Calibri" w:hAnsi="Times New Roman" w:cs="Times New Roman"/>
          <w:kern w:val="2"/>
          <w:sz w:val="28"/>
          <w:szCs w:val="28"/>
        </w:rPr>
        <w:t>ть</w:t>
      </w:r>
      <w:r w:rsidRPr="00FE7C03">
        <w:rPr>
          <w:rFonts w:ascii="Times New Roman" w:eastAsia="Calibri" w:hAnsi="Times New Roman" w:cs="Times New Roman"/>
          <w:kern w:val="2"/>
          <w:sz w:val="28"/>
          <w:szCs w:val="28"/>
        </w:rPr>
        <w:t xml:space="preserve"> основ</w:t>
      </w:r>
      <w:r>
        <w:rPr>
          <w:rFonts w:ascii="Times New Roman" w:eastAsia="Calibri" w:hAnsi="Times New Roman" w:cs="Times New Roman"/>
          <w:kern w:val="2"/>
          <w:sz w:val="28"/>
          <w:szCs w:val="28"/>
        </w:rPr>
        <w:t>ы</w:t>
      </w:r>
      <w:r w:rsidRPr="00FE7C03">
        <w:rPr>
          <w:rFonts w:ascii="Times New Roman" w:eastAsia="Calibri" w:hAnsi="Times New Roman" w:cs="Times New Roman"/>
          <w:kern w:val="2"/>
          <w:sz w:val="28"/>
          <w:szCs w:val="28"/>
        </w:rPr>
        <w:t xml:space="preserve">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w:t>
      </w:r>
      <w:proofErr w:type="gramStart"/>
      <w:r w:rsidRPr="00FE7C03">
        <w:rPr>
          <w:rFonts w:ascii="Times New Roman" w:eastAsia="Calibri" w:hAnsi="Times New Roman" w:cs="Times New Roman"/>
          <w:kern w:val="2"/>
          <w:sz w:val="28"/>
          <w:szCs w:val="28"/>
        </w:rPr>
        <w:t>в</w:t>
      </w:r>
      <w:proofErr w:type="gramEnd"/>
      <w:r w:rsidRPr="00FE7C03">
        <w:rPr>
          <w:rFonts w:ascii="Times New Roman" w:eastAsia="Calibri" w:hAnsi="Times New Roman" w:cs="Times New Roman"/>
          <w:kern w:val="2"/>
          <w:sz w:val="28"/>
          <w:szCs w:val="28"/>
        </w:rPr>
        <w:t xml:space="preserve"> учебном </w:t>
      </w:r>
      <w:proofErr w:type="gramStart"/>
      <w:r w:rsidRPr="00FE7C03">
        <w:rPr>
          <w:rFonts w:ascii="Times New Roman" w:eastAsia="Calibri" w:hAnsi="Times New Roman" w:cs="Times New Roman"/>
          <w:kern w:val="2"/>
          <w:sz w:val="28"/>
          <w:szCs w:val="28"/>
        </w:rPr>
        <w:t>процессе</w:t>
      </w:r>
      <w:proofErr w:type="gramEnd"/>
      <w:r w:rsidRPr="00FE7C03">
        <w:rPr>
          <w:rFonts w:ascii="Times New Roman" w:eastAsia="Calibri" w:hAnsi="Times New Roman" w:cs="Times New Roman"/>
          <w:kern w:val="2"/>
          <w:sz w:val="28"/>
          <w:szCs w:val="28"/>
        </w:rPr>
        <w:t>;</w:t>
      </w:r>
    </w:p>
    <w:p w:rsidR="00473877" w:rsidRPr="00323DD8" w:rsidRDefault="00473877" w:rsidP="00473877">
      <w:pPr>
        <w:numPr>
          <w:ilvl w:val="0"/>
          <w:numId w:val="11"/>
        </w:numPr>
        <w:spacing w:line="240" w:lineRule="auto"/>
        <w:ind w:firstLine="720"/>
        <w:jc w:val="both"/>
        <w:rPr>
          <w:rFonts w:ascii="Times New Roman" w:eastAsia="Calibri" w:hAnsi="Times New Roman" w:cs="Times New Roman"/>
          <w:kern w:val="2"/>
          <w:sz w:val="28"/>
          <w:szCs w:val="28"/>
        </w:rPr>
      </w:pPr>
      <w:r w:rsidRPr="00323DD8">
        <w:rPr>
          <w:rFonts w:ascii="Times New Roman" w:eastAsia="Calibri" w:hAnsi="Times New Roman" w:cs="Times New Roman"/>
          <w:kern w:val="2"/>
          <w:sz w:val="28"/>
          <w:szCs w:val="28"/>
        </w:rPr>
        <w:t xml:space="preserve">Способствовать духовно-нравственному развитию и воспитанию обучающихся, предусматривающее принятие ими моральных норм, нравственных установок, национальных ценностей;  </w:t>
      </w:r>
    </w:p>
    <w:p w:rsidR="00473877" w:rsidRPr="00FE7C03" w:rsidRDefault="00473877" w:rsidP="00473877">
      <w:pPr>
        <w:autoSpaceDE w:val="0"/>
        <w:autoSpaceDN w:val="0"/>
        <w:adjustRightInd w:val="0"/>
        <w:spacing w:before="120" w:line="240" w:lineRule="auto"/>
        <w:ind w:firstLine="720"/>
        <w:jc w:val="both"/>
        <w:rPr>
          <w:rFonts w:ascii="Times New Roman" w:eastAsia="Calibri" w:hAnsi="Times New Roman" w:cs="Times New Roman"/>
          <w:b/>
          <w:i/>
          <w:sz w:val="28"/>
          <w:szCs w:val="28"/>
        </w:rPr>
      </w:pPr>
      <w:r>
        <w:rPr>
          <w:rFonts w:ascii="Times New Roman" w:eastAsia="Calibri" w:hAnsi="Times New Roman" w:cs="Times New Roman"/>
          <w:sz w:val="28"/>
          <w:szCs w:val="28"/>
        </w:rPr>
        <w:lastRenderedPageBreak/>
        <w:t>На основе с</w:t>
      </w:r>
      <w:r w:rsidRPr="00FE7C03">
        <w:rPr>
          <w:rFonts w:ascii="Times New Roman" w:eastAsia="Calibri" w:hAnsi="Times New Roman" w:cs="Times New Roman"/>
          <w:sz w:val="28"/>
          <w:szCs w:val="28"/>
        </w:rPr>
        <w:t>тандарт</w:t>
      </w:r>
      <w:r>
        <w:rPr>
          <w:rFonts w:ascii="Times New Roman" w:eastAsia="Calibri" w:hAnsi="Times New Roman" w:cs="Times New Roman"/>
          <w:sz w:val="28"/>
          <w:szCs w:val="28"/>
        </w:rPr>
        <w:t>а предполагается</w:t>
      </w:r>
      <w:r w:rsidRPr="00FE7C03">
        <w:rPr>
          <w:rFonts w:ascii="Times New Roman" w:eastAsia="Calibri" w:hAnsi="Times New Roman" w:cs="Times New Roman"/>
          <w:sz w:val="28"/>
          <w:szCs w:val="28"/>
        </w:rPr>
        <w:t xml:space="preserve"> становление личностных характеристик</w:t>
      </w:r>
      <w:r w:rsidRPr="00FE7C03">
        <w:rPr>
          <w:rFonts w:ascii="Times New Roman" w:eastAsia="Calibri" w:hAnsi="Times New Roman" w:cs="Times New Roman"/>
          <w:b/>
          <w:i/>
          <w:sz w:val="28"/>
          <w:szCs w:val="28"/>
        </w:rPr>
        <w:t xml:space="preserve"> </w:t>
      </w:r>
      <w:r w:rsidRPr="00FE7C03">
        <w:rPr>
          <w:rFonts w:ascii="Times New Roman" w:eastAsia="Calibri" w:hAnsi="Times New Roman" w:cs="Times New Roman"/>
          <w:sz w:val="28"/>
          <w:szCs w:val="28"/>
        </w:rPr>
        <w:t>выпускника («портрет выпускника начальной школы»)</w:t>
      </w:r>
      <w:r>
        <w:rPr>
          <w:rFonts w:ascii="Times New Roman" w:eastAsia="Calibri" w:hAnsi="Times New Roman" w:cs="Times New Roman"/>
          <w:sz w:val="28"/>
          <w:szCs w:val="28"/>
        </w:rPr>
        <w:t>. Таких как</w:t>
      </w:r>
      <w:r w:rsidRPr="00FE7C03">
        <w:rPr>
          <w:rFonts w:ascii="Times New Roman" w:eastAsia="Calibri" w:hAnsi="Times New Roman" w:cs="Times New Roman"/>
          <w:b/>
          <w:i/>
          <w:sz w:val="28"/>
          <w:szCs w:val="28"/>
        </w:rPr>
        <w:t>:</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t xml:space="preserve">любящий свой народ, свой край и свою Родину; </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r>
      <w:proofErr w:type="gramStart"/>
      <w:r w:rsidRPr="00FE7C03">
        <w:rPr>
          <w:rFonts w:ascii="Times New Roman" w:eastAsia="Calibri" w:hAnsi="Times New Roman" w:cs="Times New Roman"/>
          <w:sz w:val="28"/>
          <w:szCs w:val="28"/>
        </w:rPr>
        <w:t>уважающий</w:t>
      </w:r>
      <w:proofErr w:type="gramEnd"/>
      <w:r w:rsidRPr="00FE7C03">
        <w:rPr>
          <w:rFonts w:ascii="Times New Roman" w:eastAsia="Calibri" w:hAnsi="Times New Roman" w:cs="Times New Roman"/>
          <w:sz w:val="28"/>
          <w:szCs w:val="28"/>
        </w:rPr>
        <w:t xml:space="preserve"> и принимающий ценности семьи и общества;</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t>любознательный, активно и заинтересованно познающий мир;</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r>
      <w:proofErr w:type="gramStart"/>
      <w:r w:rsidRPr="00FE7C03">
        <w:rPr>
          <w:rFonts w:ascii="Times New Roman" w:eastAsia="Calibri" w:hAnsi="Times New Roman" w:cs="Times New Roman"/>
          <w:sz w:val="28"/>
          <w:szCs w:val="28"/>
        </w:rPr>
        <w:t>владеющий</w:t>
      </w:r>
      <w:proofErr w:type="gramEnd"/>
      <w:r w:rsidRPr="00FE7C03">
        <w:rPr>
          <w:rFonts w:ascii="Times New Roman" w:eastAsia="Calibri" w:hAnsi="Times New Roman" w:cs="Times New Roman"/>
          <w:sz w:val="28"/>
          <w:szCs w:val="28"/>
        </w:rPr>
        <w:t xml:space="preserve"> основами умения учиться, способный к организации собственной деятельности; </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Pr>
          <w:rFonts w:ascii="Calibri" w:eastAsia="Calibri" w:hAnsi="Calibri" w:cs="Times New Roman"/>
          <w:sz w:val="28"/>
          <w:szCs w:val="28"/>
        </w:rPr>
        <w:tab/>
      </w:r>
      <w:proofErr w:type="gramStart"/>
      <w:r w:rsidRPr="00FE7C03">
        <w:rPr>
          <w:rFonts w:ascii="Times New Roman" w:eastAsia="Calibri" w:hAnsi="Times New Roman" w:cs="Times New Roman"/>
          <w:sz w:val="28"/>
          <w:szCs w:val="28"/>
        </w:rPr>
        <w:t>готовый</w:t>
      </w:r>
      <w:proofErr w:type="gramEnd"/>
      <w:r w:rsidRPr="00FE7C03">
        <w:rPr>
          <w:rFonts w:ascii="Times New Roman" w:eastAsia="Calibri" w:hAnsi="Times New Roman" w:cs="Times New Roman"/>
          <w:sz w:val="28"/>
          <w:szCs w:val="28"/>
        </w:rPr>
        <w:t xml:space="preserve"> самостоятельно действовать и отвечать за свои поступки перед семьей и обществом; </w:t>
      </w:r>
    </w:p>
    <w:p w:rsidR="00473877" w:rsidRPr="00FE7C03"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r>
      <w:proofErr w:type="gramStart"/>
      <w:r w:rsidRPr="00FE7C03">
        <w:rPr>
          <w:rFonts w:ascii="Times New Roman" w:eastAsia="Calibri" w:hAnsi="Times New Roman" w:cs="Times New Roman"/>
          <w:sz w:val="28"/>
          <w:szCs w:val="28"/>
        </w:rPr>
        <w:t>доброжелательный</w:t>
      </w:r>
      <w:proofErr w:type="gramEnd"/>
      <w:r w:rsidRPr="00FE7C03">
        <w:rPr>
          <w:rFonts w:ascii="Times New Roman" w:eastAsia="Calibri" w:hAnsi="Times New Roman" w:cs="Times New Roman"/>
          <w:sz w:val="28"/>
          <w:szCs w:val="28"/>
        </w:rPr>
        <w:t xml:space="preserve">, умеющий слушать и слышать собеседника, обосновывать  свою позицию, высказывать свое мнение; </w:t>
      </w:r>
    </w:p>
    <w:p w:rsidR="00473877" w:rsidRPr="0001118F" w:rsidRDefault="00473877" w:rsidP="00473877">
      <w:pPr>
        <w:tabs>
          <w:tab w:val="left" w:pos="993"/>
        </w:tabs>
        <w:autoSpaceDE w:val="0"/>
        <w:autoSpaceDN w:val="0"/>
        <w:adjustRightInd w:val="0"/>
        <w:spacing w:line="240" w:lineRule="auto"/>
        <w:jc w:val="both"/>
        <w:rPr>
          <w:rFonts w:ascii="Times New Roman" w:eastAsia="Calibri" w:hAnsi="Times New Roman" w:cs="Times New Roman"/>
          <w:sz w:val="28"/>
          <w:szCs w:val="28"/>
        </w:rPr>
      </w:pPr>
      <w:r w:rsidRPr="00FE7C03">
        <w:rPr>
          <w:rFonts w:ascii="Times New Roman" w:eastAsia="Calibri" w:hAnsi="Times New Roman" w:cs="Times New Roman"/>
          <w:sz w:val="28"/>
          <w:szCs w:val="28"/>
        </w:rPr>
        <w:tab/>
      </w:r>
      <w:proofErr w:type="gramStart"/>
      <w:r w:rsidRPr="00FE7C03">
        <w:rPr>
          <w:rFonts w:ascii="Times New Roman" w:eastAsia="Calibri" w:hAnsi="Times New Roman" w:cs="Times New Roman"/>
          <w:sz w:val="28"/>
          <w:szCs w:val="28"/>
        </w:rPr>
        <w:t>выполняющий</w:t>
      </w:r>
      <w:proofErr w:type="gramEnd"/>
      <w:r w:rsidRPr="00FE7C03">
        <w:rPr>
          <w:rFonts w:ascii="Times New Roman" w:eastAsia="Calibri" w:hAnsi="Times New Roman" w:cs="Times New Roman"/>
          <w:sz w:val="28"/>
          <w:szCs w:val="28"/>
        </w:rPr>
        <w:t xml:space="preserve"> правила здорового и безопасного для себя и окружающих образа жизни. </w:t>
      </w:r>
    </w:p>
    <w:p w:rsidR="00473877" w:rsidRPr="00473877" w:rsidRDefault="00473877" w:rsidP="0047387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2013-2014 </w:t>
      </w:r>
      <w:proofErr w:type="spellStart"/>
      <w:r>
        <w:rPr>
          <w:rFonts w:ascii="Times New Roman" w:hAnsi="Times New Roman" w:cs="Times New Roman"/>
          <w:sz w:val="28"/>
          <w:szCs w:val="28"/>
          <w:lang w:val="uk-UA"/>
        </w:rPr>
        <w:t>учебном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году</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мой</w:t>
      </w:r>
      <w:proofErr w:type="spellEnd"/>
      <w:r>
        <w:rPr>
          <w:rFonts w:ascii="Times New Roman" w:hAnsi="Times New Roman" w:cs="Times New Roman"/>
          <w:sz w:val="28"/>
          <w:szCs w:val="28"/>
          <w:lang w:val="uk-UA"/>
        </w:rPr>
        <w:t xml:space="preserve"> 1-А </w:t>
      </w:r>
      <w:proofErr w:type="spellStart"/>
      <w:r>
        <w:rPr>
          <w:rFonts w:ascii="Times New Roman" w:hAnsi="Times New Roman" w:cs="Times New Roman"/>
          <w:sz w:val="28"/>
          <w:szCs w:val="28"/>
          <w:lang w:val="uk-UA"/>
        </w:rPr>
        <w:t>класс</w:t>
      </w:r>
      <w:proofErr w:type="spellEnd"/>
      <w:r>
        <w:rPr>
          <w:rFonts w:ascii="Times New Roman" w:hAnsi="Times New Roman" w:cs="Times New Roman"/>
          <w:sz w:val="28"/>
          <w:szCs w:val="28"/>
          <w:lang w:val="uk-UA"/>
        </w:rPr>
        <w:t xml:space="preserve">   поступили 18 </w:t>
      </w:r>
      <w:proofErr w:type="spellStart"/>
      <w:r>
        <w:rPr>
          <w:rFonts w:ascii="Times New Roman" w:hAnsi="Times New Roman" w:cs="Times New Roman"/>
          <w:sz w:val="28"/>
          <w:szCs w:val="28"/>
          <w:lang w:val="uk-UA"/>
        </w:rPr>
        <w:t>детей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шестилетнего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возраста</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Двум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w:t>
      </w:r>
      <w:proofErr w:type="spellEnd"/>
      <w:r>
        <w:rPr>
          <w:rFonts w:ascii="Times New Roman" w:hAnsi="Times New Roman" w:cs="Times New Roman"/>
          <w:sz w:val="28"/>
          <w:szCs w:val="28"/>
          <w:lang w:val="uk-UA"/>
        </w:rPr>
        <w:t xml:space="preserve"> них </w:t>
      </w:r>
      <w:proofErr w:type="spellStart"/>
      <w:r>
        <w:rPr>
          <w:rFonts w:ascii="Times New Roman" w:hAnsi="Times New Roman" w:cs="Times New Roman"/>
          <w:sz w:val="28"/>
          <w:szCs w:val="28"/>
          <w:lang w:val="uk-UA"/>
        </w:rPr>
        <w:t>было</w:t>
      </w:r>
      <w:proofErr w:type="spellEnd"/>
      <w:r>
        <w:rPr>
          <w:rFonts w:ascii="Times New Roman" w:hAnsi="Times New Roman" w:cs="Times New Roman"/>
          <w:sz w:val="28"/>
          <w:szCs w:val="28"/>
          <w:lang w:val="uk-UA"/>
        </w:rPr>
        <w:t xml:space="preserve"> 5,8 лет ). Все </w:t>
      </w:r>
      <w:proofErr w:type="spellStart"/>
      <w:r>
        <w:rPr>
          <w:rFonts w:ascii="Times New Roman" w:hAnsi="Times New Roman" w:cs="Times New Roman"/>
          <w:sz w:val="28"/>
          <w:szCs w:val="28"/>
          <w:lang w:val="uk-UA"/>
        </w:rPr>
        <w:t>дети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посещали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Грушевский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детский</w:t>
      </w:r>
      <w:proofErr w:type="spellEnd"/>
      <w:r>
        <w:rPr>
          <w:rFonts w:ascii="Times New Roman" w:hAnsi="Times New Roman" w:cs="Times New Roman"/>
          <w:sz w:val="28"/>
          <w:szCs w:val="28"/>
          <w:lang w:val="uk-UA"/>
        </w:rPr>
        <w:t xml:space="preserve"> сад, </w:t>
      </w:r>
      <w:proofErr w:type="spellStart"/>
      <w:r>
        <w:rPr>
          <w:rFonts w:ascii="Times New Roman" w:hAnsi="Times New Roman" w:cs="Times New Roman"/>
          <w:sz w:val="28"/>
          <w:szCs w:val="28"/>
          <w:lang w:val="uk-UA"/>
        </w:rPr>
        <w:t>однако</w:t>
      </w:r>
      <w:proofErr w:type="spellEnd"/>
      <w:r>
        <w:rPr>
          <w:rFonts w:ascii="Times New Roman" w:hAnsi="Times New Roman" w:cs="Times New Roman"/>
          <w:sz w:val="28"/>
          <w:szCs w:val="28"/>
          <w:lang w:val="uk-UA"/>
        </w:rPr>
        <w:t xml:space="preserve"> не все получили  </w:t>
      </w:r>
      <w:proofErr w:type="spellStart"/>
      <w:r>
        <w:rPr>
          <w:rFonts w:ascii="Times New Roman" w:hAnsi="Times New Roman" w:cs="Times New Roman"/>
          <w:sz w:val="28"/>
          <w:szCs w:val="28"/>
          <w:lang w:val="uk-UA"/>
        </w:rPr>
        <w:t>необходимую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дошкольную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подготовку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Пятой</w:t>
      </w:r>
      <w:proofErr w:type="spellEnd"/>
      <w:r>
        <w:rPr>
          <w:rFonts w:ascii="Times New Roman" w:hAnsi="Times New Roman" w:cs="Times New Roman"/>
          <w:sz w:val="28"/>
          <w:szCs w:val="28"/>
          <w:lang w:val="uk-UA"/>
        </w:rPr>
        <w:t xml:space="preserve"> части </w:t>
      </w:r>
      <w:proofErr w:type="spellStart"/>
      <w:r>
        <w:rPr>
          <w:rFonts w:ascii="Times New Roman" w:hAnsi="Times New Roman" w:cs="Times New Roman"/>
          <w:sz w:val="28"/>
          <w:szCs w:val="28"/>
          <w:lang w:val="uk-UA"/>
        </w:rPr>
        <w:t>детей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необходимы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занятия</w:t>
      </w:r>
      <w:proofErr w:type="spellEnd"/>
      <w:r>
        <w:rPr>
          <w:rFonts w:ascii="Times New Roman" w:hAnsi="Times New Roman" w:cs="Times New Roman"/>
          <w:sz w:val="28"/>
          <w:szCs w:val="28"/>
          <w:lang w:val="uk-UA"/>
        </w:rPr>
        <w:t xml:space="preserve"> с логопедом.</w:t>
      </w:r>
      <w:r>
        <w:t xml:space="preserve"> </w:t>
      </w:r>
      <w:r>
        <w:rPr>
          <w:rFonts w:ascii="Times New Roman" w:hAnsi="Times New Roman" w:cs="Times New Roman"/>
          <w:sz w:val="28"/>
          <w:szCs w:val="28"/>
        </w:rPr>
        <w:t xml:space="preserve">76%  первоклассников не умели </w:t>
      </w:r>
      <w:r w:rsidRPr="0001118F">
        <w:rPr>
          <w:rFonts w:ascii="Times New Roman" w:hAnsi="Times New Roman" w:cs="Times New Roman"/>
          <w:sz w:val="28"/>
          <w:szCs w:val="28"/>
        </w:rPr>
        <w:t xml:space="preserve">управлять своим поведением. </w:t>
      </w:r>
      <w:r>
        <w:rPr>
          <w:rFonts w:ascii="Times New Roman" w:hAnsi="Times New Roman" w:cs="Times New Roman"/>
          <w:sz w:val="28"/>
          <w:szCs w:val="28"/>
        </w:rPr>
        <w:t xml:space="preserve"> 63% первоклассников имели проблемы с мелкой моторикой  рук. </w:t>
      </w:r>
      <w:r w:rsidRPr="0001118F">
        <w:rPr>
          <w:rFonts w:ascii="Times New Roman" w:hAnsi="Times New Roman" w:cs="Times New Roman"/>
          <w:sz w:val="28"/>
          <w:szCs w:val="28"/>
        </w:rPr>
        <w:t>При организации учебной деятельности д</w:t>
      </w:r>
      <w:r>
        <w:rPr>
          <w:rFonts w:ascii="Times New Roman" w:hAnsi="Times New Roman" w:cs="Times New Roman"/>
          <w:sz w:val="28"/>
          <w:szCs w:val="28"/>
        </w:rPr>
        <w:t xml:space="preserve">ома  и в классе всем им была  необходима помощь взрослого. Кроме этого в класс поступила девочка с особыми потребностями и мальчик после тяжелой операции на сердце.  </w:t>
      </w:r>
      <w:proofErr w:type="gramStart"/>
      <w:r>
        <w:rPr>
          <w:rFonts w:ascii="Times New Roman" w:hAnsi="Times New Roman" w:cs="Times New Roman"/>
          <w:sz w:val="28"/>
          <w:szCs w:val="28"/>
        </w:rPr>
        <w:t xml:space="preserve">В основную группу по физической культуре были определены -3 чел, в подготовительную - 11 , в специальную -3 чел, освобождены-1 чел. </w:t>
      </w:r>
      <w:proofErr w:type="gramEnd"/>
    </w:p>
    <w:p w:rsidR="00473877" w:rsidRPr="00EC48FE"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первоклассников имела благоприятные условия для обучения дома, свой « уголок школьника», однако почти у 90%  не соблюдался режим дня, что значительно влияло на их утомляемость.</w:t>
      </w:r>
    </w:p>
    <w:p w:rsidR="00473877" w:rsidRDefault="00473877" w:rsidP="00473877">
      <w:pPr>
        <w:spacing w:line="240" w:lineRule="auto"/>
        <w:jc w:val="both"/>
        <w:rPr>
          <w:rFonts w:ascii="Times New Roman" w:hAnsi="Times New Roman"/>
          <w:sz w:val="28"/>
          <w:szCs w:val="28"/>
        </w:rPr>
      </w:pPr>
      <w:r>
        <w:rPr>
          <w:rFonts w:ascii="Times New Roman" w:hAnsi="Times New Roman"/>
          <w:sz w:val="28"/>
          <w:szCs w:val="28"/>
        </w:rPr>
        <w:t xml:space="preserve">        В связи необходимостью создания оптимальных условий для социальн</w:t>
      </w:r>
      <w:proofErr w:type="gramStart"/>
      <w:r>
        <w:rPr>
          <w:rFonts w:ascii="Times New Roman" w:hAnsi="Times New Roman"/>
          <w:sz w:val="28"/>
          <w:szCs w:val="28"/>
        </w:rPr>
        <w:t>о-</w:t>
      </w:r>
      <w:proofErr w:type="gramEnd"/>
      <w:r>
        <w:rPr>
          <w:rFonts w:ascii="Times New Roman" w:hAnsi="Times New Roman"/>
          <w:sz w:val="28"/>
          <w:szCs w:val="28"/>
        </w:rPr>
        <w:t xml:space="preserve"> психологической адаптации первоклассников к обучению в школе  я определила</w:t>
      </w:r>
      <w:r w:rsidRPr="00312EE1">
        <w:rPr>
          <w:rFonts w:ascii="Times New Roman" w:hAnsi="Times New Roman"/>
          <w:color w:val="000000"/>
          <w:sz w:val="28"/>
          <w:szCs w:val="28"/>
        </w:rPr>
        <w:t xml:space="preserve"> тему  педагогической системы:</w:t>
      </w:r>
      <w:r w:rsidRPr="00EC48FE">
        <w:rPr>
          <w:rFonts w:ascii="Times New Roman" w:hAnsi="Times New Roman"/>
          <w:sz w:val="28"/>
          <w:szCs w:val="28"/>
        </w:rPr>
        <w:t>«Диагностическое сопровождение обучения в начальной школе»</w:t>
      </w:r>
      <w:r>
        <w:rPr>
          <w:rFonts w:ascii="Times New Roman" w:hAnsi="Times New Roman"/>
          <w:sz w:val="28"/>
          <w:szCs w:val="28"/>
        </w:rPr>
        <w:t>. В  работе я тесно сотрудничала с педагогом психологом Кашкой А.Э.</w:t>
      </w:r>
      <w:r w:rsidRPr="00EC48FE">
        <w:rPr>
          <w:rFonts w:ascii="Times New Roman" w:hAnsi="Times New Roman"/>
          <w:sz w:val="28"/>
          <w:szCs w:val="28"/>
        </w:rPr>
        <w:t xml:space="preserve"> </w:t>
      </w:r>
    </w:p>
    <w:p w:rsidR="00473877" w:rsidRPr="00CF2772" w:rsidRDefault="00473877" w:rsidP="00473877">
      <w:pPr>
        <w:spacing w:line="240" w:lineRule="auto"/>
        <w:ind w:firstLine="708"/>
        <w:jc w:val="both"/>
        <w:rPr>
          <w:rFonts w:ascii="Times New Roman" w:hAnsi="Times New Roman"/>
          <w:sz w:val="28"/>
          <w:szCs w:val="28"/>
        </w:rPr>
      </w:pPr>
      <w:r w:rsidRPr="00CF2772">
        <w:rPr>
          <w:rFonts w:ascii="Times New Roman" w:hAnsi="Times New Roman"/>
          <w:b/>
          <w:sz w:val="28"/>
          <w:szCs w:val="28"/>
        </w:rPr>
        <w:t xml:space="preserve">Педагогическая диагностика </w:t>
      </w:r>
      <w:r w:rsidRPr="00CF2772">
        <w:rPr>
          <w:rFonts w:ascii="Times New Roman" w:hAnsi="Times New Roman"/>
          <w:sz w:val="28"/>
          <w:szCs w:val="28"/>
        </w:rPr>
        <w:t>– это совокупность специально подобранных и систематизированных заданий, которые позволяют:</w:t>
      </w:r>
    </w:p>
    <w:p w:rsidR="00473877" w:rsidRPr="00CF2772" w:rsidRDefault="00473877" w:rsidP="00473877">
      <w:pPr>
        <w:spacing w:line="240" w:lineRule="auto"/>
        <w:jc w:val="both"/>
        <w:rPr>
          <w:rFonts w:ascii="Times New Roman" w:hAnsi="Times New Roman"/>
          <w:sz w:val="28"/>
          <w:szCs w:val="28"/>
        </w:rPr>
      </w:pPr>
      <w:r w:rsidRPr="00CF2772">
        <w:rPr>
          <w:rFonts w:ascii="Times New Roman" w:hAnsi="Times New Roman"/>
          <w:sz w:val="28"/>
          <w:szCs w:val="28"/>
        </w:rPr>
        <w:t xml:space="preserve">– определить особенности усвоения учащимися предметных знаний, умений и навыков; </w:t>
      </w:r>
    </w:p>
    <w:p w:rsidR="00473877" w:rsidRPr="00CF2772" w:rsidRDefault="00473877" w:rsidP="00473877">
      <w:pPr>
        <w:spacing w:line="240" w:lineRule="auto"/>
        <w:jc w:val="both"/>
        <w:rPr>
          <w:rFonts w:ascii="Times New Roman" w:hAnsi="Times New Roman"/>
          <w:sz w:val="28"/>
          <w:szCs w:val="28"/>
        </w:rPr>
      </w:pPr>
      <w:r w:rsidRPr="00CF2772">
        <w:rPr>
          <w:rFonts w:ascii="Times New Roman" w:hAnsi="Times New Roman"/>
          <w:sz w:val="28"/>
          <w:szCs w:val="28"/>
        </w:rPr>
        <w:t>– выявить характер трудностей ученика и установить их причины;</w:t>
      </w:r>
    </w:p>
    <w:p w:rsidR="00473877" w:rsidRPr="00CF2772" w:rsidRDefault="00473877" w:rsidP="00473877">
      <w:pPr>
        <w:spacing w:line="240" w:lineRule="auto"/>
        <w:jc w:val="both"/>
        <w:rPr>
          <w:rFonts w:ascii="Times New Roman" w:hAnsi="Times New Roman"/>
          <w:sz w:val="28"/>
          <w:szCs w:val="28"/>
        </w:rPr>
      </w:pPr>
      <w:r w:rsidRPr="00CF2772">
        <w:rPr>
          <w:rFonts w:ascii="Times New Roman" w:hAnsi="Times New Roman"/>
          <w:sz w:val="28"/>
          <w:szCs w:val="28"/>
        </w:rPr>
        <w:lastRenderedPageBreak/>
        <w:t>– установить уровень овладения учебной деятельностью;</w:t>
      </w:r>
    </w:p>
    <w:p w:rsidR="00473877" w:rsidRDefault="00473877" w:rsidP="00473877">
      <w:pPr>
        <w:spacing w:line="240" w:lineRule="auto"/>
        <w:ind w:firstLine="360"/>
        <w:jc w:val="both"/>
        <w:rPr>
          <w:rFonts w:ascii="Times New Roman" w:hAnsi="Times New Roman"/>
          <w:sz w:val="28"/>
          <w:szCs w:val="28"/>
        </w:rPr>
      </w:pPr>
      <w:r w:rsidRPr="00CF2772">
        <w:rPr>
          <w:rFonts w:ascii="Times New Roman" w:hAnsi="Times New Roman"/>
          <w:sz w:val="28"/>
          <w:szCs w:val="28"/>
        </w:rPr>
        <w:t>– оценить изменения, происходящие в развитии учащихся</w:t>
      </w:r>
    </w:p>
    <w:p w:rsidR="00473877" w:rsidRPr="00631D61" w:rsidRDefault="00473877" w:rsidP="00473877">
      <w:pPr>
        <w:spacing w:line="240" w:lineRule="auto"/>
        <w:ind w:firstLine="360"/>
        <w:jc w:val="both"/>
        <w:rPr>
          <w:rFonts w:ascii="Times New Roman" w:hAnsi="Times New Roman"/>
          <w:sz w:val="28"/>
          <w:szCs w:val="28"/>
        </w:rPr>
      </w:pPr>
      <w:r>
        <w:rPr>
          <w:rFonts w:ascii="Times New Roman" w:hAnsi="Times New Roman"/>
          <w:sz w:val="28"/>
          <w:szCs w:val="28"/>
        </w:rPr>
        <w:t xml:space="preserve"> </w:t>
      </w:r>
    </w:p>
    <w:p w:rsidR="00473877" w:rsidRPr="00211BB4" w:rsidRDefault="00473877" w:rsidP="00473877">
      <w:pPr>
        <w:spacing w:line="240" w:lineRule="auto"/>
        <w:jc w:val="both"/>
        <w:rPr>
          <w:rFonts w:ascii="Times New Roman" w:hAnsi="Times New Roman"/>
          <w:sz w:val="28"/>
          <w:szCs w:val="28"/>
        </w:rPr>
      </w:pPr>
      <w:r w:rsidRPr="00211BB4">
        <w:rPr>
          <w:rFonts w:ascii="Times New Roman" w:hAnsi="Times New Roman"/>
          <w:b/>
          <w:sz w:val="28"/>
          <w:szCs w:val="28"/>
        </w:rPr>
        <w:t>Критерии оценки:</w:t>
      </w:r>
    </w:p>
    <w:p w:rsidR="00473877" w:rsidRDefault="00473877" w:rsidP="00473877">
      <w:pPr>
        <w:spacing w:line="240" w:lineRule="auto"/>
        <w:ind w:firstLine="708"/>
        <w:jc w:val="both"/>
        <w:rPr>
          <w:rFonts w:ascii="Times New Roman" w:hAnsi="Times New Roman"/>
          <w:sz w:val="28"/>
          <w:szCs w:val="28"/>
        </w:rPr>
      </w:pPr>
      <w:r>
        <w:rPr>
          <w:rFonts w:ascii="Times New Roman" w:hAnsi="Times New Roman"/>
          <w:sz w:val="28"/>
          <w:szCs w:val="28"/>
        </w:rPr>
        <w:t>-</w:t>
      </w:r>
      <w:r w:rsidRPr="00211BB4">
        <w:rPr>
          <w:rFonts w:ascii="Times New Roman" w:hAnsi="Times New Roman"/>
          <w:sz w:val="28"/>
          <w:szCs w:val="28"/>
        </w:rPr>
        <w:t>созда</w:t>
      </w:r>
      <w:r>
        <w:rPr>
          <w:rFonts w:ascii="Times New Roman" w:hAnsi="Times New Roman"/>
          <w:sz w:val="28"/>
          <w:szCs w:val="28"/>
        </w:rPr>
        <w:t>ние</w:t>
      </w:r>
      <w:r w:rsidRPr="00211BB4">
        <w:rPr>
          <w:rFonts w:ascii="Times New Roman" w:hAnsi="Times New Roman"/>
          <w:sz w:val="28"/>
          <w:szCs w:val="28"/>
        </w:rPr>
        <w:t xml:space="preserve"> услови</w:t>
      </w:r>
      <w:r>
        <w:rPr>
          <w:rFonts w:ascii="Times New Roman" w:hAnsi="Times New Roman"/>
          <w:sz w:val="28"/>
          <w:szCs w:val="28"/>
        </w:rPr>
        <w:t>й</w:t>
      </w:r>
      <w:r w:rsidRPr="00211BB4">
        <w:rPr>
          <w:rFonts w:ascii="Times New Roman" w:hAnsi="Times New Roman"/>
          <w:sz w:val="28"/>
          <w:szCs w:val="28"/>
        </w:rPr>
        <w:t xml:space="preserve"> для развития</w:t>
      </w:r>
      <w:r w:rsidRPr="00211BB4">
        <w:rPr>
          <w:rFonts w:ascii="Times New Roman" w:hAnsi="Times New Roman"/>
          <w:sz w:val="28"/>
        </w:rPr>
        <w:t xml:space="preserve"> </w:t>
      </w:r>
      <w:r w:rsidRPr="009566C0">
        <w:rPr>
          <w:rFonts w:ascii="Times New Roman" w:hAnsi="Times New Roman"/>
          <w:sz w:val="28"/>
        </w:rPr>
        <w:t xml:space="preserve"> индивидуальности каждого ребенка</w:t>
      </w:r>
      <w:r>
        <w:rPr>
          <w:rFonts w:ascii="Times New Roman" w:hAnsi="Times New Roman"/>
          <w:sz w:val="28"/>
        </w:rPr>
        <w:t xml:space="preserve">, </w:t>
      </w:r>
      <w:r w:rsidRPr="009566C0">
        <w:rPr>
          <w:rFonts w:ascii="Times New Roman" w:hAnsi="Times New Roman"/>
          <w:sz w:val="28"/>
        </w:rPr>
        <w:t>оказани</w:t>
      </w:r>
      <w:r>
        <w:rPr>
          <w:rFonts w:ascii="Times New Roman" w:hAnsi="Times New Roman"/>
          <w:sz w:val="28"/>
        </w:rPr>
        <w:t>я</w:t>
      </w:r>
      <w:r w:rsidRPr="009566C0">
        <w:rPr>
          <w:rFonts w:ascii="Times New Roman" w:hAnsi="Times New Roman"/>
          <w:sz w:val="28"/>
        </w:rPr>
        <w:t xml:space="preserve"> педагогической поддержки </w:t>
      </w:r>
      <w:r w:rsidRPr="00211BB4">
        <w:rPr>
          <w:rFonts w:ascii="Times New Roman" w:hAnsi="Times New Roman"/>
          <w:sz w:val="28"/>
          <w:szCs w:val="28"/>
        </w:rPr>
        <w:t>учащи</w:t>
      </w:r>
      <w:r>
        <w:rPr>
          <w:rFonts w:ascii="Times New Roman" w:hAnsi="Times New Roman"/>
          <w:sz w:val="28"/>
          <w:szCs w:val="28"/>
        </w:rPr>
        <w:t>м</w:t>
      </w:r>
      <w:r w:rsidRPr="00211BB4">
        <w:rPr>
          <w:rFonts w:ascii="Times New Roman" w:hAnsi="Times New Roman"/>
          <w:sz w:val="28"/>
          <w:szCs w:val="28"/>
        </w:rPr>
        <w:t xml:space="preserve">ся начальной школы средствами </w:t>
      </w:r>
      <w:r>
        <w:rPr>
          <w:rFonts w:ascii="Times New Roman" w:hAnsi="Times New Roman"/>
          <w:sz w:val="28"/>
          <w:szCs w:val="28"/>
        </w:rPr>
        <w:t>педагогической диагностики</w:t>
      </w:r>
      <w:r w:rsidRPr="00211BB4">
        <w:rPr>
          <w:rFonts w:ascii="Times New Roman" w:hAnsi="Times New Roman"/>
          <w:sz w:val="28"/>
          <w:szCs w:val="28"/>
        </w:rPr>
        <w:t>.</w:t>
      </w:r>
    </w:p>
    <w:p w:rsidR="00473877" w:rsidRPr="00EB413D" w:rsidRDefault="00473877" w:rsidP="00473877">
      <w:pPr>
        <w:pStyle w:val="a5"/>
        <w:numPr>
          <w:ilvl w:val="0"/>
          <w:numId w:val="1"/>
        </w:numPr>
        <w:spacing w:after="0"/>
        <w:jc w:val="both"/>
        <w:rPr>
          <w:sz w:val="28"/>
          <w:szCs w:val="28"/>
        </w:rPr>
      </w:pPr>
      <w:r w:rsidRPr="00EB413D">
        <w:rPr>
          <w:sz w:val="28"/>
          <w:szCs w:val="28"/>
        </w:rPr>
        <w:t>создани</w:t>
      </w:r>
      <w:r>
        <w:rPr>
          <w:sz w:val="28"/>
          <w:szCs w:val="28"/>
        </w:rPr>
        <w:t>е</w:t>
      </w:r>
      <w:r w:rsidRPr="00EB413D">
        <w:rPr>
          <w:sz w:val="28"/>
          <w:szCs w:val="28"/>
        </w:rPr>
        <w:t xml:space="preserve"> психологического комфорта в процессе обучения и атмосферы делового сотрудничества детей, педагогов и родителей, основанного на строгом выполнении взаимных обязательств;</w:t>
      </w:r>
    </w:p>
    <w:p w:rsidR="00473877" w:rsidRPr="00EB413D" w:rsidRDefault="00473877" w:rsidP="00473877">
      <w:pPr>
        <w:pStyle w:val="a5"/>
        <w:numPr>
          <w:ilvl w:val="0"/>
          <w:numId w:val="1"/>
        </w:numPr>
        <w:spacing w:after="0"/>
        <w:jc w:val="both"/>
        <w:rPr>
          <w:sz w:val="28"/>
          <w:szCs w:val="28"/>
        </w:rPr>
      </w:pPr>
      <w:r w:rsidRPr="00EB413D">
        <w:rPr>
          <w:sz w:val="28"/>
          <w:szCs w:val="28"/>
        </w:rPr>
        <w:t>обеспечени</w:t>
      </w:r>
      <w:r>
        <w:rPr>
          <w:sz w:val="28"/>
          <w:szCs w:val="28"/>
        </w:rPr>
        <w:t>е</w:t>
      </w:r>
      <w:r w:rsidRPr="00EB413D">
        <w:rPr>
          <w:sz w:val="28"/>
          <w:szCs w:val="28"/>
        </w:rPr>
        <w:t xml:space="preserve"> условий для индивидуальной траектории развития каждого школьника, отвечающей его интересам, потребностям и возможностям;</w:t>
      </w:r>
    </w:p>
    <w:p w:rsidR="00473877" w:rsidRPr="00EB413D" w:rsidRDefault="00473877" w:rsidP="00473877">
      <w:pPr>
        <w:pStyle w:val="a5"/>
        <w:numPr>
          <w:ilvl w:val="0"/>
          <w:numId w:val="1"/>
        </w:numPr>
        <w:spacing w:after="0"/>
        <w:jc w:val="both"/>
        <w:rPr>
          <w:sz w:val="28"/>
          <w:szCs w:val="28"/>
        </w:rPr>
      </w:pPr>
      <w:r w:rsidRPr="00EB413D">
        <w:rPr>
          <w:sz w:val="28"/>
          <w:szCs w:val="28"/>
        </w:rPr>
        <w:t>формировани</w:t>
      </w:r>
      <w:r>
        <w:rPr>
          <w:sz w:val="28"/>
          <w:szCs w:val="28"/>
        </w:rPr>
        <w:t>е</w:t>
      </w:r>
      <w:r w:rsidRPr="00EB413D">
        <w:rPr>
          <w:sz w:val="28"/>
          <w:szCs w:val="28"/>
        </w:rPr>
        <w:t xml:space="preserve"> системы опорных базовых знаний и умений, составляющих основу при последующем обучении;</w:t>
      </w:r>
    </w:p>
    <w:p w:rsidR="00473877" w:rsidRPr="00EB413D" w:rsidRDefault="00473877" w:rsidP="00473877">
      <w:pPr>
        <w:pStyle w:val="a5"/>
        <w:numPr>
          <w:ilvl w:val="0"/>
          <w:numId w:val="1"/>
        </w:numPr>
        <w:spacing w:after="0"/>
        <w:jc w:val="both"/>
        <w:rPr>
          <w:sz w:val="28"/>
          <w:szCs w:val="28"/>
        </w:rPr>
      </w:pPr>
      <w:r w:rsidRPr="00EB413D">
        <w:rPr>
          <w:sz w:val="28"/>
          <w:szCs w:val="28"/>
        </w:rPr>
        <w:t>формировани</w:t>
      </w:r>
      <w:r>
        <w:rPr>
          <w:sz w:val="28"/>
          <w:szCs w:val="28"/>
        </w:rPr>
        <w:t>е</w:t>
      </w:r>
      <w:r w:rsidRPr="00EB413D">
        <w:rPr>
          <w:sz w:val="28"/>
          <w:szCs w:val="28"/>
        </w:rPr>
        <w:t xml:space="preserve"> системы оценки и самооценки, адекватной реальным достижениям детей, созданию на этой основе условий для принятия ребенком самостоятельных ответственных решений в отношении выбора той иной образовательной траектории.</w:t>
      </w:r>
    </w:p>
    <w:p w:rsidR="00473877" w:rsidRDefault="00473877" w:rsidP="00473877">
      <w:pPr>
        <w:pStyle w:val="a5"/>
        <w:jc w:val="both"/>
        <w:rPr>
          <w:sz w:val="28"/>
          <w:szCs w:val="28"/>
        </w:rPr>
      </w:pPr>
      <w:r w:rsidRPr="00E9261A">
        <w:rPr>
          <w:b/>
          <w:sz w:val="28"/>
          <w:szCs w:val="28"/>
        </w:rPr>
        <w:tab/>
      </w:r>
      <w:r w:rsidRPr="00CA6823">
        <w:rPr>
          <w:sz w:val="28"/>
          <w:szCs w:val="28"/>
        </w:rPr>
        <w:t>Выбор данн</w:t>
      </w:r>
      <w:r>
        <w:rPr>
          <w:sz w:val="28"/>
          <w:szCs w:val="28"/>
        </w:rPr>
        <w:t>ых критериев</w:t>
      </w:r>
      <w:r w:rsidRPr="00CA6823">
        <w:rPr>
          <w:sz w:val="28"/>
          <w:szCs w:val="28"/>
        </w:rPr>
        <w:t xml:space="preserve"> обусловлен тем, что основанн</w:t>
      </w:r>
      <w:r>
        <w:rPr>
          <w:sz w:val="28"/>
          <w:szCs w:val="28"/>
        </w:rPr>
        <w:t>ая</w:t>
      </w:r>
      <w:r w:rsidRPr="00CA6823">
        <w:rPr>
          <w:sz w:val="28"/>
          <w:szCs w:val="28"/>
        </w:rPr>
        <w:t xml:space="preserve"> на н</w:t>
      </w:r>
      <w:r>
        <w:rPr>
          <w:sz w:val="28"/>
          <w:szCs w:val="28"/>
        </w:rPr>
        <w:t>их</w:t>
      </w:r>
      <w:r w:rsidRPr="00CA6823">
        <w:rPr>
          <w:sz w:val="28"/>
          <w:szCs w:val="28"/>
        </w:rPr>
        <w:t xml:space="preserve"> педагогическ</w:t>
      </w:r>
      <w:r>
        <w:rPr>
          <w:sz w:val="28"/>
          <w:szCs w:val="28"/>
        </w:rPr>
        <w:t>ая</w:t>
      </w:r>
      <w:r w:rsidRPr="00CA6823">
        <w:rPr>
          <w:sz w:val="28"/>
          <w:szCs w:val="28"/>
        </w:rPr>
        <w:t xml:space="preserve"> </w:t>
      </w:r>
      <w:r>
        <w:rPr>
          <w:sz w:val="28"/>
          <w:szCs w:val="28"/>
        </w:rPr>
        <w:t>д</w:t>
      </w:r>
      <w:r w:rsidRPr="00CA6823">
        <w:rPr>
          <w:sz w:val="28"/>
          <w:szCs w:val="28"/>
        </w:rPr>
        <w:t>и</w:t>
      </w:r>
      <w:r>
        <w:rPr>
          <w:sz w:val="28"/>
          <w:szCs w:val="28"/>
        </w:rPr>
        <w:t>агностика</w:t>
      </w:r>
      <w:r w:rsidRPr="00CA6823">
        <w:rPr>
          <w:sz w:val="28"/>
          <w:szCs w:val="28"/>
        </w:rPr>
        <w:t xml:space="preserve"> облада</w:t>
      </w:r>
      <w:r>
        <w:rPr>
          <w:sz w:val="28"/>
          <w:szCs w:val="28"/>
        </w:rPr>
        <w:t>е</w:t>
      </w:r>
      <w:r w:rsidRPr="00CA6823">
        <w:rPr>
          <w:sz w:val="28"/>
          <w:szCs w:val="28"/>
        </w:rPr>
        <w:t xml:space="preserve">т значительным воспитательным и развивающим, а также </w:t>
      </w:r>
      <w:proofErr w:type="spellStart"/>
      <w:r w:rsidRPr="00CA6823">
        <w:rPr>
          <w:sz w:val="28"/>
          <w:szCs w:val="28"/>
        </w:rPr>
        <w:t>здоровьесберегающим</w:t>
      </w:r>
      <w:proofErr w:type="spellEnd"/>
      <w:r w:rsidRPr="00CA6823">
        <w:rPr>
          <w:sz w:val="28"/>
          <w:szCs w:val="28"/>
        </w:rPr>
        <w:t xml:space="preserve"> потенциалом, что отвечает современным приоритетным потребностям личности, общества и государства.</w:t>
      </w:r>
    </w:p>
    <w:p w:rsidR="00473877" w:rsidRPr="00211BB4" w:rsidRDefault="00473877" w:rsidP="00473877">
      <w:pPr>
        <w:spacing w:line="240" w:lineRule="auto"/>
        <w:ind w:firstLine="708"/>
        <w:jc w:val="both"/>
        <w:rPr>
          <w:rFonts w:ascii="Times New Roman" w:eastAsia="’Times New Roman’" w:hAnsi="Times New Roman"/>
          <w:color w:val="000000"/>
          <w:sz w:val="28"/>
          <w:szCs w:val="28"/>
        </w:rPr>
      </w:pPr>
      <w:r w:rsidRPr="00211BB4">
        <w:rPr>
          <w:rFonts w:ascii="Times New Roman" w:eastAsia="’Times New Roman’" w:hAnsi="Times New Roman"/>
          <w:iCs/>
          <w:color w:val="000000"/>
          <w:sz w:val="28"/>
          <w:szCs w:val="28"/>
        </w:rPr>
        <w:t xml:space="preserve">Достижение поставленной  цели  </w:t>
      </w:r>
      <w:r w:rsidRPr="00211BB4">
        <w:rPr>
          <w:rFonts w:ascii="Times New Roman" w:eastAsia="’Times New Roman’" w:hAnsi="Times New Roman"/>
          <w:color w:val="000000"/>
          <w:sz w:val="28"/>
          <w:szCs w:val="28"/>
        </w:rPr>
        <w:t xml:space="preserve"> предусматривает  реализацию следующих  задач.</w:t>
      </w:r>
    </w:p>
    <w:p w:rsidR="00473877" w:rsidRPr="00211BB4" w:rsidRDefault="00473877" w:rsidP="00473877">
      <w:pPr>
        <w:spacing w:line="240" w:lineRule="auto"/>
        <w:jc w:val="both"/>
        <w:rPr>
          <w:rFonts w:ascii="Times New Roman" w:hAnsi="Times New Roman"/>
          <w:b/>
          <w:sz w:val="28"/>
          <w:szCs w:val="28"/>
        </w:rPr>
      </w:pPr>
      <w:r w:rsidRPr="00211BB4">
        <w:rPr>
          <w:rFonts w:ascii="Times New Roman" w:hAnsi="Times New Roman"/>
          <w:b/>
          <w:sz w:val="28"/>
          <w:szCs w:val="28"/>
        </w:rPr>
        <w:t>Задачи:</w:t>
      </w:r>
    </w:p>
    <w:p w:rsidR="00473877" w:rsidRPr="00211BB4" w:rsidRDefault="00473877" w:rsidP="00473877">
      <w:pPr>
        <w:numPr>
          <w:ilvl w:val="0"/>
          <w:numId w:val="8"/>
        </w:numPr>
        <w:spacing w:after="0" w:line="240" w:lineRule="auto"/>
        <w:jc w:val="both"/>
        <w:rPr>
          <w:rFonts w:ascii="Times New Roman" w:hAnsi="Times New Roman"/>
          <w:sz w:val="28"/>
          <w:szCs w:val="28"/>
        </w:rPr>
      </w:pPr>
      <w:r w:rsidRPr="00211BB4">
        <w:rPr>
          <w:rFonts w:ascii="Times New Roman" w:hAnsi="Times New Roman"/>
          <w:sz w:val="28"/>
          <w:szCs w:val="28"/>
        </w:rPr>
        <w:t>создание теоретической базы для изучения  психофизиологических особенностей ребёнка;</w:t>
      </w:r>
    </w:p>
    <w:p w:rsidR="00473877" w:rsidRPr="00211BB4" w:rsidRDefault="00473877" w:rsidP="00473877">
      <w:pPr>
        <w:numPr>
          <w:ilvl w:val="0"/>
          <w:numId w:val="8"/>
        </w:numPr>
        <w:spacing w:after="0" w:line="240" w:lineRule="auto"/>
        <w:jc w:val="both"/>
        <w:rPr>
          <w:rFonts w:ascii="Times New Roman" w:hAnsi="Times New Roman"/>
          <w:sz w:val="28"/>
          <w:szCs w:val="28"/>
        </w:rPr>
      </w:pPr>
      <w:r w:rsidRPr="00211BB4">
        <w:rPr>
          <w:rFonts w:ascii="Times New Roman" w:hAnsi="Times New Roman"/>
          <w:sz w:val="28"/>
          <w:szCs w:val="28"/>
        </w:rPr>
        <w:t>создание индивидуальных карт изучения ребёнка;</w:t>
      </w:r>
    </w:p>
    <w:p w:rsidR="00473877" w:rsidRPr="00211BB4" w:rsidRDefault="00473877" w:rsidP="00473877">
      <w:pPr>
        <w:numPr>
          <w:ilvl w:val="0"/>
          <w:numId w:val="8"/>
        </w:numPr>
        <w:spacing w:after="0" w:line="240" w:lineRule="auto"/>
        <w:jc w:val="both"/>
        <w:rPr>
          <w:rFonts w:ascii="Times New Roman" w:hAnsi="Times New Roman"/>
          <w:sz w:val="28"/>
          <w:szCs w:val="28"/>
        </w:rPr>
      </w:pPr>
      <w:r w:rsidRPr="00211BB4">
        <w:rPr>
          <w:rFonts w:ascii="Times New Roman" w:hAnsi="Times New Roman"/>
          <w:sz w:val="28"/>
          <w:szCs w:val="28"/>
        </w:rPr>
        <w:t>создание единого образовательного пространства путём сотрудничества всех участников образовательного процесса (ученик-родитель-педагог).</w:t>
      </w:r>
    </w:p>
    <w:p w:rsidR="00473877" w:rsidRPr="00F408C4" w:rsidRDefault="00473877" w:rsidP="00473877">
      <w:pPr>
        <w:numPr>
          <w:ilvl w:val="0"/>
          <w:numId w:val="8"/>
        </w:numPr>
        <w:spacing w:after="0" w:line="240" w:lineRule="auto"/>
        <w:jc w:val="both"/>
        <w:rPr>
          <w:rFonts w:ascii="Times New Roman" w:hAnsi="Times New Roman"/>
          <w:sz w:val="28"/>
          <w:szCs w:val="28"/>
        </w:rPr>
      </w:pPr>
      <w:r w:rsidRPr="00211BB4">
        <w:rPr>
          <w:rFonts w:ascii="Times New Roman" w:hAnsi="Times New Roman"/>
          <w:sz w:val="28"/>
          <w:szCs w:val="28"/>
        </w:rPr>
        <w:t>внедрение в практику педагогических технологий;</w:t>
      </w:r>
    </w:p>
    <w:p w:rsidR="00473877" w:rsidRPr="00211BB4" w:rsidRDefault="00473877" w:rsidP="00473877">
      <w:pPr>
        <w:numPr>
          <w:ilvl w:val="0"/>
          <w:numId w:val="8"/>
        </w:numPr>
        <w:spacing w:after="0" w:line="240" w:lineRule="auto"/>
        <w:jc w:val="both"/>
        <w:rPr>
          <w:rFonts w:ascii="Times New Roman" w:hAnsi="Times New Roman"/>
          <w:sz w:val="28"/>
          <w:szCs w:val="28"/>
        </w:rPr>
      </w:pPr>
      <w:r w:rsidRPr="00211BB4">
        <w:rPr>
          <w:rFonts w:ascii="Times New Roman" w:hAnsi="Times New Roman"/>
          <w:sz w:val="28"/>
          <w:szCs w:val="28"/>
        </w:rPr>
        <w:t>способствовать вовлечению учащихся в</w:t>
      </w:r>
      <w:r>
        <w:rPr>
          <w:rFonts w:ascii="Times New Roman" w:hAnsi="Times New Roman"/>
          <w:sz w:val="28"/>
          <w:szCs w:val="28"/>
        </w:rPr>
        <w:t xml:space="preserve">о </w:t>
      </w:r>
      <w:proofErr w:type="spellStart"/>
      <w:r>
        <w:rPr>
          <w:rFonts w:ascii="Times New Roman" w:hAnsi="Times New Roman"/>
          <w:sz w:val="28"/>
          <w:szCs w:val="28"/>
        </w:rPr>
        <w:t>внеурочныемероприятия</w:t>
      </w:r>
      <w:proofErr w:type="spellEnd"/>
      <w:r w:rsidRPr="00211BB4">
        <w:rPr>
          <w:rFonts w:ascii="Times New Roman" w:hAnsi="Times New Roman"/>
          <w:sz w:val="28"/>
          <w:szCs w:val="28"/>
        </w:rPr>
        <w:t xml:space="preserve"> систему дополнительного образования</w:t>
      </w:r>
      <w:r>
        <w:rPr>
          <w:rFonts w:ascii="Times New Roman" w:hAnsi="Times New Roman"/>
          <w:sz w:val="28"/>
          <w:szCs w:val="28"/>
        </w:rPr>
        <w:t xml:space="preserve"> через</w:t>
      </w:r>
      <w:r w:rsidRPr="007C6980">
        <w:rPr>
          <w:rFonts w:ascii="Times New Roman" w:hAnsi="Times New Roman"/>
          <w:sz w:val="28"/>
          <w:szCs w:val="28"/>
        </w:rPr>
        <w:t xml:space="preserve"> </w:t>
      </w:r>
      <w:r w:rsidRPr="00211BB4">
        <w:rPr>
          <w:rFonts w:ascii="Times New Roman" w:hAnsi="Times New Roman"/>
          <w:sz w:val="28"/>
          <w:szCs w:val="28"/>
        </w:rPr>
        <w:t>реализаци</w:t>
      </w:r>
      <w:r>
        <w:rPr>
          <w:rFonts w:ascii="Times New Roman" w:hAnsi="Times New Roman"/>
          <w:sz w:val="28"/>
          <w:szCs w:val="28"/>
        </w:rPr>
        <w:t>ю</w:t>
      </w:r>
      <w:r w:rsidRPr="00211BB4">
        <w:rPr>
          <w:rFonts w:ascii="Times New Roman" w:hAnsi="Times New Roman"/>
          <w:sz w:val="28"/>
          <w:szCs w:val="28"/>
        </w:rPr>
        <w:t xml:space="preserve"> школьно</w:t>
      </w:r>
      <w:r>
        <w:rPr>
          <w:rFonts w:ascii="Times New Roman" w:hAnsi="Times New Roman"/>
          <w:sz w:val="28"/>
          <w:szCs w:val="28"/>
        </w:rPr>
        <w:t>й программы  « Академия талантов</w:t>
      </w:r>
      <w:r w:rsidRPr="00211BB4">
        <w:rPr>
          <w:rFonts w:ascii="Times New Roman" w:hAnsi="Times New Roman"/>
          <w:sz w:val="28"/>
          <w:szCs w:val="28"/>
        </w:rPr>
        <w:t>»;</w:t>
      </w:r>
    </w:p>
    <w:p w:rsidR="00473877" w:rsidRPr="00211BB4" w:rsidRDefault="00473877" w:rsidP="00473877">
      <w:pPr>
        <w:spacing w:after="0" w:line="240" w:lineRule="auto"/>
        <w:ind w:left="780"/>
        <w:jc w:val="both"/>
        <w:rPr>
          <w:rFonts w:ascii="Times New Roman" w:hAnsi="Times New Roman"/>
          <w:sz w:val="28"/>
          <w:szCs w:val="28"/>
        </w:rPr>
      </w:pPr>
    </w:p>
    <w:p w:rsidR="00473877" w:rsidRDefault="00473877" w:rsidP="00473877">
      <w:pPr>
        <w:spacing w:line="240" w:lineRule="auto"/>
        <w:ind w:firstLine="420"/>
        <w:jc w:val="both"/>
        <w:rPr>
          <w:rFonts w:ascii="Times New Roman" w:hAnsi="Times New Roman"/>
          <w:sz w:val="28"/>
          <w:szCs w:val="28"/>
        </w:rPr>
      </w:pPr>
      <w:r w:rsidRPr="00211BB4">
        <w:rPr>
          <w:rFonts w:ascii="Times New Roman" w:hAnsi="Times New Roman"/>
          <w:sz w:val="28"/>
          <w:szCs w:val="28"/>
        </w:rPr>
        <w:t>В соответствии с этапами педагогического процесса  выделяют этапы создания педагогической системы.</w:t>
      </w:r>
    </w:p>
    <w:p w:rsidR="00473877" w:rsidRPr="00211BB4" w:rsidRDefault="00473877" w:rsidP="00473877">
      <w:pPr>
        <w:spacing w:line="240" w:lineRule="auto"/>
        <w:ind w:firstLine="420"/>
        <w:jc w:val="both"/>
        <w:rPr>
          <w:rFonts w:ascii="Times New Roman" w:hAnsi="Times New Roman"/>
          <w:sz w:val="28"/>
          <w:szCs w:val="28"/>
        </w:rPr>
      </w:pPr>
    </w:p>
    <w:p w:rsidR="00473877" w:rsidRPr="00312EE1" w:rsidRDefault="00473877" w:rsidP="00473877">
      <w:pPr>
        <w:spacing w:line="240" w:lineRule="auto"/>
        <w:ind w:firstLine="283"/>
        <w:jc w:val="both"/>
        <w:rPr>
          <w:rFonts w:ascii="Times New Roman" w:hAnsi="Times New Roman"/>
          <w:sz w:val="28"/>
          <w:szCs w:val="28"/>
        </w:rPr>
      </w:pPr>
      <w:r>
        <w:rPr>
          <w:rFonts w:ascii="Times New Roman" w:hAnsi="Times New Roman"/>
          <w:b/>
          <w:sz w:val="28"/>
          <w:szCs w:val="28"/>
        </w:rPr>
        <w:t xml:space="preserve"> 1 </w:t>
      </w:r>
      <w:r w:rsidRPr="00211BB4">
        <w:rPr>
          <w:rFonts w:ascii="Times New Roman" w:hAnsi="Times New Roman"/>
          <w:b/>
          <w:sz w:val="28"/>
          <w:szCs w:val="28"/>
        </w:rPr>
        <w:t>этап</w:t>
      </w:r>
      <w:r w:rsidRPr="00211BB4">
        <w:rPr>
          <w:rFonts w:ascii="Times New Roman" w:hAnsi="Times New Roman"/>
          <w:sz w:val="28"/>
          <w:szCs w:val="28"/>
        </w:rPr>
        <w:t xml:space="preserve"> – </w:t>
      </w:r>
      <w:r w:rsidRPr="00211BB4">
        <w:rPr>
          <w:rFonts w:ascii="Times New Roman" w:hAnsi="Times New Roman"/>
          <w:b/>
          <w:sz w:val="28"/>
          <w:szCs w:val="28"/>
        </w:rPr>
        <w:t xml:space="preserve">диагностический </w:t>
      </w:r>
      <w:r>
        <w:rPr>
          <w:rFonts w:ascii="Times New Roman" w:hAnsi="Times New Roman"/>
          <w:sz w:val="28"/>
          <w:szCs w:val="28"/>
        </w:rPr>
        <w:t>(август 2013 - май 2014</w:t>
      </w:r>
      <w:r w:rsidRPr="00211BB4">
        <w:rPr>
          <w:rFonts w:ascii="Times New Roman" w:hAnsi="Times New Roman"/>
          <w:sz w:val="28"/>
          <w:szCs w:val="28"/>
        </w:rPr>
        <w:t xml:space="preserve"> г.)</w:t>
      </w:r>
    </w:p>
    <w:p w:rsidR="00473877" w:rsidRPr="00211BB4" w:rsidRDefault="00473877" w:rsidP="00473877">
      <w:pPr>
        <w:pStyle w:val="a8"/>
        <w:rPr>
          <w:rFonts w:ascii="Times New Roman" w:hAnsi="Times New Roman"/>
          <w:color w:val="auto"/>
          <w:sz w:val="28"/>
          <w:szCs w:val="28"/>
        </w:rPr>
      </w:pPr>
      <w:r w:rsidRPr="00211BB4">
        <w:rPr>
          <w:rFonts w:ascii="Times New Roman" w:hAnsi="Times New Roman"/>
          <w:color w:val="auto"/>
          <w:sz w:val="28"/>
          <w:szCs w:val="28"/>
        </w:rPr>
        <w:t xml:space="preserve">Задачи </w:t>
      </w:r>
      <w:r>
        <w:rPr>
          <w:rFonts w:ascii="Times New Roman" w:hAnsi="Times New Roman"/>
          <w:color w:val="auto"/>
          <w:sz w:val="28"/>
          <w:szCs w:val="28"/>
        </w:rPr>
        <w:t xml:space="preserve"> 1</w:t>
      </w:r>
      <w:r w:rsidRPr="00211BB4">
        <w:rPr>
          <w:rFonts w:ascii="Times New Roman" w:hAnsi="Times New Roman"/>
          <w:color w:val="auto"/>
          <w:sz w:val="28"/>
          <w:szCs w:val="28"/>
        </w:rPr>
        <w:t>этапа:</w:t>
      </w:r>
    </w:p>
    <w:p w:rsidR="00473877" w:rsidRPr="00DA05BD" w:rsidRDefault="00473877" w:rsidP="00473877">
      <w:pPr>
        <w:pStyle w:val="a8"/>
        <w:numPr>
          <w:ilvl w:val="0"/>
          <w:numId w:val="9"/>
        </w:numPr>
        <w:rPr>
          <w:rFonts w:ascii="Times New Roman" w:hAnsi="Times New Roman"/>
          <w:bCs/>
          <w:sz w:val="28"/>
          <w:szCs w:val="28"/>
        </w:rPr>
      </w:pPr>
      <w:r w:rsidRPr="00DA05BD">
        <w:rPr>
          <w:rFonts w:ascii="Times New Roman" w:hAnsi="Times New Roman"/>
          <w:color w:val="auto"/>
          <w:sz w:val="28"/>
          <w:szCs w:val="28"/>
        </w:rPr>
        <w:t>сформировать банк</w:t>
      </w:r>
      <w:r>
        <w:rPr>
          <w:rFonts w:ascii="Times New Roman" w:hAnsi="Times New Roman"/>
          <w:color w:val="auto"/>
          <w:sz w:val="28"/>
          <w:szCs w:val="28"/>
        </w:rPr>
        <w:t xml:space="preserve"> педагогических</w:t>
      </w:r>
      <w:r w:rsidRPr="00DA05BD">
        <w:rPr>
          <w:rFonts w:ascii="Times New Roman" w:hAnsi="Times New Roman"/>
          <w:color w:val="auto"/>
          <w:sz w:val="28"/>
          <w:szCs w:val="28"/>
        </w:rPr>
        <w:t xml:space="preserve"> диагностик</w:t>
      </w:r>
      <w:r>
        <w:rPr>
          <w:rFonts w:ascii="Times New Roman" w:hAnsi="Times New Roman"/>
          <w:color w:val="auto"/>
          <w:sz w:val="28"/>
          <w:szCs w:val="28"/>
        </w:rPr>
        <w:t>;</w:t>
      </w:r>
      <w:r w:rsidRPr="00DA05BD">
        <w:rPr>
          <w:rFonts w:ascii="Times New Roman" w:hAnsi="Times New Roman"/>
          <w:color w:val="auto"/>
          <w:sz w:val="28"/>
          <w:szCs w:val="28"/>
        </w:rPr>
        <w:t xml:space="preserve"> </w:t>
      </w:r>
    </w:p>
    <w:p w:rsidR="00473877" w:rsidRPr="00DA05BD" w:rsidRDefault="00473877" w:rsidP="00473877">
      <w:pPr>
        <w:pStyle w:val="a8"/>
        <w:numPr>
          <w:ilvl w:val="0"/>
          <w:numId w:val="9"/>
        </w:numPr>
        <w:rPr>
          <w:rFonts w:ascii="Times New Roman" w:hAnsi="Times New Roman"/>
          <w:bCs/>
          <w:sz w:val="28"/>
          <w:szCs w:val="28"/>
        </w:rPr>
      </w:pPr>
      <w:r w:rsidRPr="00DA05BD">
        <w:rPr>
          <w:rFonts w:ascii="Times New Roman" w:hAnsi="Times New Roman"/>
          <w:bCs/>
          <w:sz w:val="28"/>
          <w:szCs w:val="28"/>
        </w:rPr>
        <w:t>провести диагностику на начальном этапе;</w:t>
      </w:r>
    </w:p>
    <w:p w:rsidR="00473877" w:rsidRPr="00211BB4" w:rsidRDefault="00473877" w:rsidP="00473877">
      <w:pPr>
        <w:pStyle w:val="a8"/>
        <w:numPr>
          <w:ilvl w:val="0"/>
          <w:numId w:val="9"/>
        </w:numPr>
        <w:rPr>
          <w:rFonts w:ascii="Times New Roman" w:hAnsi="Times New Roman"/>
          <w:bCs/>
          <w:sz w:val="28"/>
          <w:szCs w:val="28"/>
        </w:rPr>
      </w:pPr>
      <w:r w:rsidRPr="00211BB4">
        <w:rPr>
          <w:rFonts w:ascii="Times New Roman" w:hAnsi="Times New Roman"/>
          <w:bCs/>
          <w:sz w:val="28"/>
          <w:szCs w:val="28"/>
        </w:rPr>
        <w:t>обработать полученные результаты;</w:t>
      </w:r>
    </w:p>
    <w:p w:rsidR="00473877" w:rsidRPr="00211BB4" w:rsidRDefault="00473877" w:rsidP="00473877">
      <w:pPr>
        <w:pStyle w:val="a8"/>
        <w:numPr>
          <w:ilvl w:val="0"/>
          <w:numId w:val="9"/>
        </w:numPr>
        <w:rPr>
          <w:rFonts w:ascii="Times New Roman" w:hAnsi="Times New Roman"/>
          <w:bCs/>
          <w:sz w:val="28"/>
          <w:szCs w:val="28"/>
        </w:rPr>
      </w:pPr>
      <w:r w:rsidRPr="00211BB4">
        <w:rPr>
          <w:rFonts w:ascii="Times New Roman" w:hAnsi="Times New Roman"/>
          <w:bCs/>
          <w:sz w:val="28"/>
          <w:szCs w:val="28"/>
        </w:rPr>
        <w:t>составить программу реализации  поставленных задач;</w:t>
      </w:r>
    </w:p>
    <w:p w:rsidR="00473877" w:rsidRPr="00211BB4" w:rsidRDefault="00473877" w:rsidP="00473877">
      <w:pPr>
        <w:pStyle w:val="a8"/>
        <w:numPr>
          <w:ilvl w:val="0"/>
          <w:numId w:val="9"/>
        </w:numPr>
        <w:rPr>
          <w:rFonts w:ascii="Times New Roman" w:hAnsi="Times New Roman"/>
          <w:bCs/>
          <w:sz w:val="28"/>
          <w:szCs w:val="28"/>
        </w:rPr>
      </w:pPr>
      <w:r w:rsidRPr="00211BB4">
        <w:rPr>
          <w:rFonts w:ascii="Times New Roman" w:hAnsi="Times New Roman"/>
          <w:bCs/>
          <w:sz w:val="28"/>
          <w:szCs w:val="28"/>
        </w:rPr>
        <w:t>спрогнозировать ожидаемый  результат.</w:t>
      </w:r>
    </w:p>
    <w:p w:rsidR="00473877" w:rsidRPr="00211BB4" w:rsidRDefault="00473877" w:rsidP="00473877">
      <w:pPr>
        <w:spacing w:line="240" w:lineRule="auto"/>
        <w:jc w:val="both"/>
        <w:rPr>
          <w:rFonts w:ascii="Times New Roman" w:hAnsi="Times New Roman"/>
          <w:sz w:val="28"/>
          <w:szCs w:val="28"/>
        </w:rPr>
      </w:pPr>
      <w:r w:rsidRPr="00211BB4">
        <w:rPr>
          <w:rFonts w:ascii="Times New Roman" w:hAnsi="Times New Roman"/>
          <w:b/>
          <w:sz w:val="28"/>
          <w:szCs w:val="28"/>
        </w:rPr>
        <w:t>Критерии оценки:</w:t>
      </w:r>
    </w:p>
    <w:p w:rsidR="00473877" w:rsidRPr="00DA05BD" w:rsidRDefault="00473877" w:rsidP="00473877">
      <w:pPr>
        <w:numPr>
          <w:ilvl w:val="0"/>
          <w:numId w:val="10"/>
        </w:numPr>
        <w:spacing w:before="100" w:beforeAutospacing="1" w:after="100" w:afterAutospacing="1" w:line="240" w:lineRule="auto"/>
        <w:jc w:val="both"/>
        <w:rPr>
          <w:rFonts w:ascii="Times New Roman" w:hAnsi="Times New Roman"/>
          <w:sz w:val="28"/>
          <w:szCs w:val="28"/>
        </w:rPr>
      </w:pPr>
      <w:r w:rsidRPr="00DA05BD">
        <w:rPr>
          <w:rFonts w:ascii="Times New Roman" w:hAnsi="Times New Roman"/>
          <w:sz w:val="28"/>
          <w:szCs w:val="28"/>
        </w:rPr>
        <w:t>Создание информационного банка.</w:t>
      </w:r>
    </w:p>
    <w:p w:rsidR="00473877" w:rsidRPr="00DA05BD" w:rsidRDefault="00473877" w:rsidP="00473877">
      <w:pPr>
        <w:numPr>
          <w:ilvl w:val="0"/>
          <w:numId w:val="10"/>
        </w:numPr>
        <w:spacing w:before="100" w:beforeAutospacing="1" w:after="100" w:afterAutospacing="1" w:line="240" w:lineRule="auto"/>
        <w:jc w:val="both"/>
        <w:rPr>
          <w:rFonts w:ascii="Times New Roman" w:hAnsi="Times New Roman"/>
          <w:sz w:val="28"/>
          <w:szCs w:val="28"/>
        </w:rPr>
      </w:pPr>
      <w:r w:rsidRPr="00DA05BD">
        <w:rPr>
          <w:rFonts w:ascii="Times New Roman" w:hAnsi="Times New Roman"/>
          <w:sz w:val="28"/>
          <w:szCs w:val="28"/>
        </w:rPr>
        <w:t xml:space="preserve">Выявление основных тенденций развития </w:t>
      </w:r>
      <w:r>
        <w:rPr>
          <w:rFonts w:ascii="Times New Roman" w:hAnsi="Times New Roman"/>
          <w:sz w:val="28"/>
          <w:szCs w:val="28"/>
        </w:rPr>
        <w:t>учащихся.</w:t>
      </w:r>
    </w:p>
    <w:p w:rsidR="00473877" w:rsidRPr="00DA05BD" w:rsidRDefault="00473877" w:rsidP="00473877">
      <w:pPr>
        <w:numPr>
          <w:ilvl w:val="0"/>
          <w:numId w:val="10"/>
        </w:numPr>
        <w:spacing w:before="100" w:beforeAutospacing="1" w:after="100" w:afterAutospacing="1" w:line="240" w:lineRule="auto"/>
        <w:jc w:val="both"/>
        <w:rPr>
          <w:rFonts w:ascii="Times New Roman" w:hAnsi="Times New Roman"/>
          <w:sz w:val="28"/>
          <w:szCs w:val="28"/>
        </w:rPr>
      </w:pPr>
      <w:r w:rsidRPr="00DA05BD">
        <w:rPr>
          <w:rFonts w:ascii="Times New Roman" w:hAnsi="Times New Roman"/>
          <w:sz w:val="28"/>
          <w:szCs w:val="28"/>
        </w:rPr>
        <w:t>Создание прогноз</w:t>
      </w:r>
      <w:r>
        <w:rPr>
          <w:rFonts w:ascii="Times New Roman" w:hAnsi="Times New Roman"/>
          <w:sz w:val="28"/>
          <w:szCs w:val="28"/>
        </w:rPr>
        <w:t>а развития учащихся.</w:t>
      </w:r>
    </w:p>
    <w:p w:rsidR="00473877" w:rsidRPr="00DA05BD" w:rsidRDefault="00473877" w:rsidP="00473877">
      <w:pPr>
        <w:numPr>
          <w:ilvl w:val="0"/>
          <w:numId w:val="10"/>
        </w:numPr>
        <w:spacing w:before="100" w:beforeAutospacing="1" w:after="100" w:afterAutospacing="1" w:line="240" w:lineRule="auto"/>
        <w:jc w:val="both"/>
        <w:rPr>
          <w:rFonts w:ascii="Times New Roman" w:hAnsi="Times New Roman"/>
          <w:sz w:val="28"/>
          <w:szCs w:val="28"/>
        </w:rPr>
      </w:pPr>
      <w:r w:rsidRPr="00DA05BD">
        <w:rPr>
          <w:rFonts w:ascii="Times New Roman" w:hAnsi="Times New Roman"/>
          <w:sz w:val="28"/>
          <w:szCs w:val="28"/>
        </w:rPr>
        <w:t xml:space="preserve">Выявление наиболее типичных </w:t>
      </w:r>
      <w:r>
        <w:rPr>
          <w:rFonts w:ascii="Times New Roman" w:hAnsi="Times New Roman"/>
          <w:sz w:val="28"/>
          <w:szCs w:val="28"/>
        </w:rPr>
        <w:t>ошибок и проведение коррекционной работы.</w:t>
      </w:r>
    </w:p>
    <w:p w:rsidR="00473877" w:rsidRPr="0080714C" w:rsidRDefault="00473877" w:rsidP="00473877">
      <w:pPr>
        <w:numPr>
          <w:ilvl w:val="0"/>
          <w:numId w:val="10"/>
        </w:numPr>
        <w:spacing w:before="100" w:beforeAutospacing="1" w:after="100" w:afterAutospacing="1" w:line="240" w:lineRule="auto"/>
        <w:jc w:val="both"/>
        <w:rPr>
          <w:rFonts w:ascii="Times New Roman" w:hAnsi="Times New Roman"/>
          <w:bCs/>
          <w:sz w:val="28"/>
          <w:szCs w:val="28"/>
        </w:rPr>
      </w:pPr>
      <w:r w:rsidRPr="0080714C">
        <w:rPr>
          <w:rFonts w:ascii="Times New Roman" w:hAnsi="Times New Roman"/>
          <w:sz w:val="28"/>
          <w:szCs w:val="28"/>
        </w:rPr>
        <w:t>Совершенствование методов педагогической диагностики.</w:t>
      </w:r>
    </w:p>
    <w:p w:rsidR="00473877" w:rsidRPr="00DA05BD" w:rsidRDefault="00473877" w:rsidP="00473877">
      <w:pPr>
        <w:spacing w:line="240" w:lineRule="auto"/>
        <w:ind w:firstLine="360"/>
        <w:jc w:val="both"/>
        <w:rPr>
          <w:rFonts w:ascii="Times New Roman" w:hAnsi="Times New Roman"/>
          <w:bCs/>
          <w:sz w:val="28"/>
          <w:szCs w:val="28"/>
        </w:rPr>
      </w:pPr>
      <w:r w:rsidRPr="00B451CB">
        <w:rPr>
          <w:rFonts w:ascii="Times New Roman" w:hAnsi="Times New Roman"/>
          <w:sz w:val="28"/>
          <w:szCs w:val="28"/>
        </w:rPr>
        <w:t>Для</w:t>
      </w:r>
      <w:r>
        <w:rPr>
          <w:rFonts w:ascii="Times New Roman" w:hAnsi="Times New Roman"/>
          <w:sz w:val="28"/>
          <w:szCs w:val="28"/>
        </w:rPr>
        <w:t xml:space="preserve"> решения поставленных задач </w:t>
      </w:r>
      <w:r w:rsidRPr="00B451CB">
        <w:rPr>
          <w:rFonts w:ascii="Times New Roman" w:hAnsi="Times New Roman"/>
          <w:sz w:val="28"/>
          <w:szCs w:val="28"/>
        </w:rPr>
        <w:t xml:space="preserve"> был использован комплекс теоретических и эмпирических методов исследования. Теоретический метод: моделирование педагогической системы, теоретическое обобщение результатов исследования. Эмпирический метод: включенное наблюдение, беседы с учителями, родителями, учащимися, анкетирование, изучение и анализ творческих работ</w:t>
      </w:r>
      <w:r>
        <w:rPr>
          <w:rFonts w:ascii="Times New Roman" w:hAnsi="Times New Roman"/>
          <w:sz w:val="28"/>
          <w:szCs w:val="28"/>
        </w:rPr>
        <w:t>.</w:t>
      </w:r>
      <w:r w:rsidRPr="0028278C">
        <w:rPr>
          <w:sz w:val="24"/>
          <w:szCs w:val="24"/>
        </w:rPr>
        <w:t xml:space="preserve">  </w:t>
      </w:r>
      <w:r w:rsidRPr="00DA05BD">
        <w:rPr>
          <w:rFonts w:ascii="Times New Roman" w:hAnsi="Times New Roman"/>
          <w:sz w:val="28"/>
          <w:szCs w:val="28"/>
        </w:rPr>
        <w:t xml:space="preserve">На начальном этапе для выявления  </w:t>
      </w:r>
      <w:r>
        <w:rPr>
          <w:rFonts w:ascii="Times New Roman" w:hAnsi="Times New Roman"/>
          <w:sz w:val="28"/>
          <w:szCs w:val="28"/>
        </w:rPr>
        <w:t xml:space="preserve">уровня адаптации, подготовленности к школьному обучению учащихся 1 </w:t>
      </w:r>
      <w:r w:rsidRPr="00DA05BD">
        <w:rPr>
          <w:rFonts w:ascii="Times New Roman" w:hAnsi="Times New Roman"/>
          <w:sz w:val="28"/>
          <w:szCs w:val="28"/>
        </w:rPr>
        <w:t xml:space="preserve">класса я  подобрала  следующий диагностический инструментарий.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5400"/>
        <w:gridCol w:w="2160"/>
      </w:tblGrid>
      <w:tr w:rsidR="00473877" w:rsidRPr="00DA05BD" w:rsidTr="00FF03B0">
        <w:trPr>
          <w:trHeight w:val="453"/>
        </w:trPr>
        <w:tc>
          <w:tcPr>
            <w:tcW w:w="720" w:type="dxa"/>
          </w:tcPr>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sz w:val="24"/>
                <w:szCs w:val="24"/>
              </w:rPr>
              <w:t xml:space="preserve">№ </w:t>
            </w:r>
            <w:proofErr w:type="spellStart"/>
            <w:proofErr w:type="gramStart"/>
            <w:r w:rsidRPr="00DC6D9D">
              <w:rPr>
                <w:rFonts w:ascii="Times New Roman" w:hAnsi="Times New Roman"/>
                <w:sz w:val="24"/>
                <w:szCs w:val="24"/>
              </w:rPr>
              <w:t>п</w:t>
            </w:r>
            <w:proofErr w:type="spellEnd"/>
            <w:proofErr w:type="gramEnd"/>
            <w:r w:rsidRPr="00DC6D9D">
              <w:rPr>
                <w:rFonts w:ascii="Times New Roman" w:hAnsi="Times New Roman"/>
                <w:sz w:val="24"/>
                <w:szCs w:val="24"/>
              </w:rPr>
              <w:t>/</w:t>
            </w:r>
            <w:proofErr w:type="spellStart"/>
            <w:r w:rsidRPr="00DC6D9D">
              <w:rPr>
                <w:rFonts w:ascii="Times New Roman" w:hAnsi="Times New Roman"/>
                <w:sz w:val="24"/>
                <w:szCs w:val="24"/>
              </w:rPr>
              <w:t>п</w:t>
            </w:r>
            <w:proofErr w:type="spellEnd"/>
          </w:p>
        </w:tc>
        <w:tc>
          <w:tcPr>
            <w:tcW w:w="5400" w:type="dxa"/>
          </w:tcPr>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sz w:val="24"/>
                <w:szCs w:val="24"/>
              </w:rPr>
              <w:t>Диагностический</w:t>
            </w:r>
          </w:p>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sz w:val="24"/>
                <w:szCs w:val="24"/>
              </w:rPr>
              <w:t>инструментарий</w:t>
            </w:r>
          </w:p>
        </w:tc>
        <w:tc>
          <w:tcPr>
            <w:tcW w:w="2160" w:type="dxa"/>
          </w:tcPr>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sz w:val="24"/>
                <w:szCs w:val="24"/>
              </w:rPr>
              <w:t>Сроки</w:t>
            </w:r>
          </w:p>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sz w:val="24"/>
                <w:szCs w:val="24"/>
              </w:rPr>
              <w:t>выполнения</w:t>
            </w:r>
          </w:p>
        </w:tc>
      </w:tr>
      <w:tr w:rsidR="00473877" w:rsidRPr="00DA05BD" w:rsidTr="00FF03B0">
        <w:trPr>
          <w:trHeight w:val="880"/>
        </w:trPr>
        <w:tc>
          <w:tcPr>
            <w:tcW w:w="720" w:type="dxa"/>
          </w:tcPr>
          <w:p w:rsidR="00473877" w:rsidRPr="00DC6D9D"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DC6D9D" w:rsidRDefault="00473877" w:rsidP="00473877">
            <w:pPr>
              <w:spacing w:line="240" w:lineRule="auto"/>
              <w:jc w:val="center"/>
              <w:rPr>
                <w:rFonts w:ascii="Times New Roman" w:hAnsi="Times New Roman"/>
                <w:sz w:val="24"/>
                <w:szCs w:val="24"/>
              </w:rPr>
            </w:pPr>
            <w:r w:rsidRPr="00DC6D9D">
              <w:rPr>
                <w:rFonts w:ascii="Times New Roman" w:hAnsi="Times New Roman"/>
                <w:bCs/>
                <w:sz w:val="24"/>
                <w:szCs w:val="24"/>
              </w:rPr>
              <w:t>Карта наблюдения за поведением ребенка в школе</w:t>
            </w:r>
            <w:r>
              <w:rPr>
                <w:rFonts w:ascii="Times New Roman" w:hAnsi="Times New Roman"/>
                <w:bCs/>
                <w:sz w:val="24"/>
                <w:szCs w:val="24"/>
              </w:rPr>
              <w:t xml:space="preserve"> (Приложение 1)</w:t>
            </w:r>
          </w:p>
        </w:tc>
        <w:tc>
          <w:tcPr>
            <w:tcW w:w="2160" w:type="dxa"/>
          </w:tcPr>
          <w:p w:rsidR="00473877" w:rsidRPr="00DC6D9D" w:rsidRDefault="00473877" w:rsidP="00473877">
            <w:pPr>
              <w:spacing w:line="240" w:lineRule="auto"/>
              <w:jc w:val="both"/>
              <w:rPr>
                <w:rFonts w:ascii="Times New Roman" w:hAnsi="Times New Roman"/>
                <w:sz w:val="24"/>
                <w:szCs w:val="24"/>
              </w:rPr>
            </w:pPr>
            <w:r w:rsidRPr="00DC6D9D">
              <w:rPr>
                <w:rFonts w:ascii="Times New Roman" w:hAnsi="Times New Roman"/>
                <w:sz w:val="24"/>
                <w:szCs w:val="24"/>
              </w:rPr>
              <w:t>август,</w:t>
            </w:r>
          </w:p>
          <w:p w:rsidR="00473877" w:rsidRPr="00DC6D9D" w:rsidRDefault="00473877" w:rsidP="00473877">
            <w:pPr>
              <w:spacing w:line="240" w:lineRule="auto"/>
              <w:jc w:val="both"/>
              <w:rPr>
                <w:rFonts w:ascii="Times New Roman" w:hAnsi="Times New Roman"/>
                <w:sz w:val="24"/>
                <w:szCs w:val="24"/>
              </w:rPr>
            </w:pPr>
            <w:r w:rsidRPr="00DC6D9D">
              <w:rPr>
                <w:rFonts w:ascii="Times New Roman" w:hAnsi="Times New Roman"/>
                <w:sz w:val="24"/>
                <w:szCs w:val="24"/>
              </w:rPr>
              <w:t>сентябрь 20</w:t>
            </w:r>
            <w:r>
              <w:rPr>
                <w:rFonts w:ascii="Times New Roman" w:hAnsi="Times New Roman"/>
                <w:sz w:val="24"/>
                <w:szCs w:val="24"/>
              </w:rPr>
              <w:t>13 г.</w:t>
            </w:r>
          </w:p>
        </w:tc>
      </w:tr>
      <w:tr w:rsidR="00473877" w:rsidRPr="00DA05BD" w:rsidTr="00FF03B0">
        <w:trPr>
          <w:trHeight w:val="482"/>
        </w:trPr>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0639B7" w:rsidRDefault="00473877" w:rsidP="00473877">
            <w:pPr>
              <w:spacing w:line="240" w:lineRule="auto"/>
              <w:jc w:val="both"/>
              <w:rPr>
                <w:rFonts w:ascii="Times New Roman" w:hAnsi="Times New Roman"/>
                <w:sz w:val="24"/>
                <w:szCs w:val="24"/>
              </w:rPr>
            </w:pPr>
            <w:r w:rsidRPr="000639B7">
              <w:rPr>
                <w:rStyle w:val="a7"/>
                <w:rFonts w:ascii="Times New Roman" w:hAnsi="Times New Roman"/>
                <w:b w:val="0"/>
                <w:sz w:val="24"/>
                <w:szCs w:val="24"/>
              </w:rPr>
              <w:t xml:space="preserve">«Рисование бус» (методика И.И. </w:t>
            </w:r>
            <w:proofErr w:type="spellStart"/>
            <w:r w:rsidRPr="000639B7">
              <w:rPr>
                <w:rStyle w:val="a7"/>
                <w:rFonts w:ascii="Times New Roman" w:hAnsi="Times New Roman"/>
                <w:b w:val="0"/>
                <w:sz w:val="24"/>
                <w:szCs w:val="24"/>
              </w:rPr>
              <w:t>Аргинской</w:t>
            </w:r>
            <w:proofErr w:type="spellEnd"/>
            <w:r w:rsidRPr="000639B7">
              <w:rPr>
                <w:rStyle w:val="a7"/>
                <w:rFonts w:ascii="Times New Roman" w:hAnsi="Times New Roman"/>
                <w:b w:val="0"/>
                <w:sz w:val="24"/>
                <w:szCs w:val="24"/>
              </w:rPr>
              <w:t>)</w:t>
            </w:r>
          </w:p>
        </w:tc>
        <w:tc>
          <w:tcPr>
            <w:tcW w:w="2160" w:type="dxa"/>
          </w:tcPr>
          <w:p w:rsidR="00473877" w:rsidRPr="000639B7" w:rsidRDefault="00473877" w:rsidP="00473877">
            <w:pPr>
              <w:spacing w:line="240" w:lineRule="auto"/>
              <w:jc w:val="both"/>
              <w:rPr>
                <w:rFonts w:ascii="Times New Roman" w:hAnsi="Times New Roman"/>
                <w:sz w:val="24"/>
                <w:szCs w:val="24"/>
              </w:rPr>
            </w:pPr>
            <w:r w:rsidRPr="000639B7">
              <w:rPr>
                <w:rFonts w:ascii="Times New Roman" w:hAnsi="Times New Roman"/>
                <w:sz w:val="24"/>
                <w:szCs w:val="24"/>
              </w:rPr>
              <w:t xml:space="preserve">сентябрь </w:t>
            </w:r>
            <w:r w:rsidRPr="00DC6D9D">
              <w:rPr>
                <w:rFonts w:ascii="Times New Roman" w:hAnsi="Times New Roman"/>
                <w:sz w:val="24"/>
                <w:szCs w:val="24"/>
              </w:rPr>
              <w:t>20</w:t>
            </w:r>
            <w:r>
              <w:rPr>
                <w:rFonts w:ascii="Times New Roman" w:hAnsi="Times New Roman"/>
                <w:sz w:val="24"/>
                <w:szCs w:val="24"/>
              </w:rPr>
              <w:t>13 г.</w:t>
            </w:r>
          </w:p>
        </w:tc>
      </w:tr>
      <w:tr w:rsidR="00473877" w:rsidRPr="00DA05BD" w:rsidTr="00FF03B0">
        <w:trPr>
          <w:trHeight w:val="482"/>
        </w:trPr>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0639B7" w:rsidRDefault="00473877" w:rsidP="00473877">
            <w:pPr>
              <w:spacing w:line="240" w:lineRule="auto"/>
              <w:jc w:val="both"/>
              <w:rPr>
                <w:rFonts w:ascii="Times New Roman" w:hAnsi="Times New Roman"/>
                <w:sz w:val="24"/>
                <w:szCs w:val="24"/>
              </w:rPr>
            </w:pPr>
            <w:r w:rsidRPr="000639B7">
              <w:rPr>
                <w:rStyle w:val="a7"/>
                <w:rFonts w:ascii="Times New Roman" w:hAnsi="Times New Roman"/>
                <w:b w:val="0"/>
                <w:sz w:val="24"/>
                <w:szCs w:val="24"/>
              </w:rPr>
              <w:t xml:space="preserve"> «Продолжи узор» (модифицированный вариант методики Г.Ф. </w:t>
            </w:r>
            <w:proofErr w:type="spellStart"/>
            <w:r w:rsidRPr="000639B7">
              <w:rPr>
                <w:rStyle w:val="a7"/>
                <w:rFonts w:ascii="Times New Roman" w:hAnsi="Times New Roman"/>
                <w:b w:val="0"/>
                <w:sz w:val="24"/>
                <w:szCs w:val="24"/>
              </w:rPr>
              <w:t>Кумариной</w:t>
            </w:r>
            <w:proofErr w:type="spellEnd"/>
            <w:r w:rsidRPr="000639B7">
              <w:rPr>
                <w:rStyle w:val="a7"/>
                <w:rFonts w:ascii="Times New Roman" w:hAnsi="Times New Roman"/>
                <w:b w:val="0"/>
                <w:sz w:val="24"/>
                <w:szCs w:val="24"/>
              </w:rPr>
              <w:t>)</w:t>
            </w:r>
          </w:p>
        </w:tc>
        <w:tc>
          <w:tcPr>
            <w:tcW w:w="2160" w:type="dxa"/>
          </w:tcPr>
          <w:p w:rsidR="00473877" w:rsidRPr="000639B7" w:rsidRDefault="00473877" w:rsidP="00473877">
            <w:pPr>
              <w:spacing w:line="240" w:lineRule="auto"/>
              <w:jc w:val="both"/>
              <w:rPr>
                <w:rFonts w:ascii="Times New Roman" w:hAnsi="Times New Roman"/>
                <w:sz w:val="24"/>
                <w:szCs w:val="24"/>
              </w:rPr>
            </w:pPr>
            <w:r w:rsidRPr="000639B7">
              <w:rPr>
                <w:rFonts w:ascii="Times New Roman" w:hAnsi="Times New Roman"/>
                <w:sz w:val="24"/>
                <w:szCs w:val="24"/>
              </w:rPr>
              <w:t xml:space="preserve">сентябрь </w:t>
            </w:r>
            <w:r w:rsidRPr="00DC6D9D">
              <w:rPr>
                <w:rFonts w:ascii="Times New Roman" w:hAnsi="Times New Roman"/>
                <w:sz w:val="24"/>
                <w:szCs w:val="24"/>
              </w:rPr>
              <w:t>20</w:t>
            </w:r>
            <w:r>
              <w:rPr>
                <w:rFonts w:ascii="Times New Roman" w:hAnsi="Times New Roman"/>
                <w:sz w:val="24"/>
                <w:szCs w:val="24"/>
              </w:rPr>
              <w:t>13 г.</w:t>
            </w:r>
          </w:p>
        </w:tc>
      </w:tr>
      <w:tr w:rsidR="00473877" w:rsidRPr="00DA05BD" w:rsidTr="00FF03B0">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0639B7" w:rsidRDefault="00473877" w:rsidP="00473877">
            <w:pPr>
              <w:spacing w:line="240" w:lineRule="auto"/>
              <w:jc w:val="both"/>
              <w:rPr>
                <w:rFonts w:ascii="Times New Roman" w:hAnsi="Times New Roman"/>
                <w:sz w:val="24"/>
                <w:szCs w:val="24"/>
              </w:rPr>
            </w:pPr>
            <w:r w:rsidRPr="000639B7">
              <w:rPr>
                <w:rStyle w:val="a7"/>
                <w:rFonts w:ascii="Times New Roman" w:hAnsi="Times New Roman"/>
                <w:b w:val="0"/>
                <w:sz w:val="24"/>
                <w:szCs w:val="24"/>
              </w:rPr>
              <w:t>«Раскрашивание фигур» (методика Н.Я. Чутко)</w:t>
            </w:r>
          </w:p>
        </w:tc>
        <w:tc>
          <w:tcPr>
            <w:tcW w:w="2160" w:type="dxa"/>
          </w:tcPr>
          <w:p w:rsidR="00473877" w:rsidRDefault="00473877" w:rsidP="00473877">
            <w:pPr>
              <w:spacing w:line="240" w:lineRule="auto"/>
              <w:jc w:val="both"/>
            </w:pPr>
            <w:r>
              <w:rPr>
                <w:rFonts w:ascii="Times New Roman" w:hAnsi="Times New Roman"/>
                <w:sz w:val="24"/>
                <w:szCs w:val="24"/>
              </w:rPr>
              <w:t>сентябрь 2013</w:t>
            </w:r>
            <w:r w:rsidRPr="002A6DDF">
              <w:rPr>
                <w:rFonts w:ascii="Times New Roman" w:hAnsi="Times New Roman"/>
                <w:sz w:val="24"/>
                <w:szCs w:val="24"/>
              </w:rPr>
              <w:t xml:space="preserve"> г.</w:t>
            </w:r>
          </w:p>
        </w:tc>
      </w:tr>
      <w:tr w:rsidR="00473877" w:rsidRPr="00DA05BD" w:rsidTr="00FF03B0">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0639B7" w:rsidRDefault="00473877" w:rsidP="00473877">
            <w:pPr>
              <w:spacing w:line="240" w:lineRule="auto"/>
              <w:jc w:val="both"/>
              <w:rPr>
                <w:rStyle w:val="a7"/>
                <w:rFonts w:ascii="Times New Roman" w:hAnsi="Times New Roman"/>
                <w:b w:val="0"/>
                <w:sz w:val="24"/>
                <w:szCs w:val="24"/>
              </w:rPr>
            </w:pPr>
            <w:r>
              <w:rPr>
                <w:rStyle w:val="a7"/>
                <w:rFonts w:ascii="Times New Roman" w:hAnsi="Times New Roman"/>
                <w:b w:val="0"/>
                <w:sz w:val="24"/>
                <w:szCs w:val="24"/>
              </w:rPr>
              <w:t>« Графический диктант»</w:t>
            </w:r>
          </w:p>
        </w:tc>
        <w:tc>
          <w:tcPr>
            <w:tcW w:w="2160" w:type="dxa"/>
          </w:tcPr>
          <w:p w:rsidR="00473877" w:rsidRDefault="00473877" w:rsidP="00473877">
            <w:pPr>
              <w:spacing w:line="240" w:lineRule="auto"/>
              <w:jc w:val="both"/>
              <w:rPr>
                <w:rFonts w:ascii="Times New Roman" w:hAnsi="Times New Roman"/>
                <w:sz w:val="24"/>
                <w:szCs w:val="24"/>
              </w:rPr>
            </w:pPr>
            <w:r>
              <w:rPr>
                <w:rFonts w:ascii="Times New Roman" w:hAnsi="Times New Roman"/>
                <w:sz w:val="24"/>
                <w:szCs w:val="24"/>
              </w:rPr>
              <w:t>сентябрь 2013г.</w:t>
            </w:r>
          </w:p>
        </w:tc>
      </w:tr>
      <w:tr w:rsidR="00473877" w:rsidRPr="00DA05BD" w:rsidTr="00FF03B0">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Default="00473877" w:rsidP="00473877">
            <w:pPr>
              <w:spacing w:line="240" w:lineRule="auto"/>
              <w:jc w:val="both"/>
              <w:rPr>
                <w:rStyle w:val="a7"/>
                <w:rFonts w:ascii="Times New Roman" w:hAnsi="Times New Roman"/>
                <w:b w:val="0"/>
                <w:sz w:val="24"/>
                <w:szCs w:val="24"/>
              </w:rPr>
            </w:pPr>
            <w:r>
              <w:rPr>
                <w:rStyle w:val="a7"/>
                <w:rFonts w:ascii="Times New Roman" w:hAnsi="Times New Roman"/>
                <w:b w:val="0"/>
                <w:sz w:val="24"/>
                <w:szCs w:val="24"/>
              </w:rPr>
              <w:t>«Первая буква»</w:t>
            </w:r>
          </w:p>
        </w:tc>
        <w:tc>
          <w:tcPr>
            <w:tcW w:w="2160" w:type="dxa"/>
          </w:tcPr>
          <w:p w:rsidR="00473877" w:rsidRDefault="00473877" w:rsidP="00473877">
            <w:pPr>
              <w:spacing w:line="240" w:lineRule="auto"/>
              <w:jc w:val="both"/>
              <w:rPr>
                <w:rFonts w:ascii="Times New Roman" w:hAnsi="Times New Roman"/>
                <w:sz w:val="24"/>
                <w:szCs w:val="24"/>
              </w:rPr>
            </w:pPr>
          </w:p>
        </w:tc>
      </w:tr>
      <w:tr w:rsidR="00473877" w:rsidRPr="00DA05BD" w:rsidTr="00FF03B0">
        <w:tc>
          <w:tcPr>
            <w:tcW w:w="720" w:type="dxa"/>
          </w:tcPr>
          <w:p w:rsidR="00473877" w:rsidRPr="000639B7" w:rsidRDefault="00473877" w:rsidP="00473877">
            <w:pPr>
              <w:numPr>
                <w:ilvl w:val="0"/>
                <w:numId w:val="12"/>
              </w:numPr>
              <w:spacing w:after="0" w:line="240" w:lineRule="auto"/>
              <w:jc w:val="center"/>
              <w:rPr>
                <w:rFonts w:ascii="Times New Roman" w:hAnsi="Times New Roman"/>
                <w:sz w:val="24"/>
                <w:szCs w:val="24"/>
              </w:rPr>
            </w:pPr>
          </w:p>
        </w:tc>
        <w:tc>
          <w:tcPr>
            <w:tcW w:w="5400" w:type="dxa"/>
          </w:tcPr>
          <w:p w:rsidR="00473877" w:rsidRPr="000639B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Тест </w:t>
            </w:r>
            <w:proofErr w:type="spellStart"/>
            <w:r>
              <w:rPr>
                <w:rFonts w:ascii="Times New Roman" w:hAnsi="Times New Roman"/>
                <w:sz w:val="24"/>
                <w:szCs w:val="24"/>
              </w:rPr>
              <w:t>Керна-Йирасека</w:t>
            </w:r>
            <w:proofErr w:type="spellEnd"/>
            <w:r>
              <w:rPr>
                <w:rFonts w:ascii="Times New Roman" w:hAnsi="Times New Roman"/>
                <w:sz w:val="24"/>
                <w:szCs w:val="24"/>
              </w:rPr>
              <w:t xml:space="preserve"> (нарисовать фигуру человека, скопировать небольшую фразу, скопировать 10 точек, расположенных на одинаковом расстоянии по вертикали и горизонтали)</w:t>
            </w:r>
          </w:p>
        </w:tc>
        <w:tc>
          <w:tcPr>
            <w:tcW w:w="2160" w:type="dxa"/>
          </w:tcPr>
          <w:p w:rsidR="00473877" w:rsidRPr="007C5292" w:rsidRDefault="00473877" w:rsidP="00473877">
            <w:pPr>
              <w:spacing w:line="240" w:lineRule="auto"/>
              <w:jc w:val="both"/>
              <w:rPr>
                <w:rFonts w:ascii="Times New Roman" w:hAnsi="Times New Roman" w:cs="Times New Roman"/>
              </w:rPr>
            </w:pPr>
            <w:r w:rsidRPr="007C5292">
              <w:rPr>
                <w:rFonts w:ascii="Times New Roman" w:hAnsi="Times New Roman" w:cs="Times New Roman"/>
              </w:rPr>
              <w:t>сентябрь 2013г.</w:t>
            </w:r>
          </w:p>
        </w:tc>
      </w:tr>
    </w:tbl>
    <w:p w:rsidR="00473877" w:rsidRDefault="00473877" w:rsidP="00473877">
      <w:pPr>
        <w:spacing w:line="240" w:lineRule="auto"/>
        <w:jc w:val="both"/>
        <w:rPr>
          <w:rFonts w:ascii="Times New Roman" w:hAnsi="Times New Roman" w:cs="Times New Roman"/>
          <w:sz w:val="28"/>
          <w:szCs w:val="28"/>
        </w:rPr>
      </w:pPr>
      <w:r w:rsidRPr="00472698">
        <w:rPr>
          <w:rFonts w:ascii="Times New Roman" w:hAnsi="Times New Roman" w:cs="Times New Roman"/>
          <w:sz w:val="28"/>
          <w:szCs w:val="28"/>
        </w:rPr>
        <w:lastRenderedPageBreak/>
        <w:t xml:space="preserve">              </w:t>
      </w:r>
    </w:p>
    <w:p w:rsidR="00473877"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Остановлюсь на некоторых  из методик.  </w:t>
      </w:r>
    </w:p>
    <w:p w:rsidR="00473877"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«Графический диктант»</w:t>
      </w:r>
    </w:p>
    <w:p w:rsidR="00473877" w:rsidRPr="00472698"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2698">
        <w:rPr>
          <w:rFonts w:ascii="Times New Roman" w:hAnsi="Times New Roman" w:cs="Times New Roman"/>
          <w:sz w:val="28"/>
          <w:szCs w:val="28"/>
        </w:rPr>
        <w:t xml:space="preserve"> Успешность выполнения методики «Графический диктант» очень сильно зависит от того, имел ли ребенок раньше опыт фронтального обучения. У шестилетних детей, имеющих такой опыт, вполне возможны высшие оценки. В то же время ребенок, не посещавший детский сад, вполне может получить за «Графический диктант» нулевой балл.</w:t>
      </w:r>
    </w:p>
    <w:p w:rsidR="00473877" w:rsidRPr="00472698"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2698">
        <w:rPr>
          <w:rFonts w:ascii="Times New Roman" w:hAnsi="Times New Roman" w:cs="Times New Roman"/>
          <w:sz w:val="28"/>
          <w:szCs w:val="28"/>
        </w:rPr>
        <w:t xml:space="preserve"> Причинами, обусловившими проблемы, возникающие при выполнении заданий методики «Графический диктант», являются:</w:t>
      </w:r>
    </w:p>
    <w:p w:rsidR="00473877" w:rsidRPr="00472698" w:rsidRDefault="00473877" w:rsidP="00473877">
      <w:pPr>
        <w:spacing w:line="240" w:lineRule="auto"/>
        <w:jc w:val="both"/>
        <w:rPr>
          <w:rFonts w:ascii="Times New Roman" w:hAnsi="Times New Roman" w:cs="Times New Roman"/>
          <w:sz w:val="28"/>
          <w:szCs w:val="28"/>
        </w:rPr>
      </w:pPr>
      <w:r w:rsidRPr="00472698">
        <w:rPr>
          <w:rFonts w:ascii="Times New Roman" w:hAnsi="Times New Roman" w:cs="Times New Roman"/>
          <w:sz w:val="28"/>
          <w:szCs w:val="28"/>
        </w:rPr>
        <w:t xml:space="preserve"> – неготовность следовать за указанием взрослого, проявившаяся в ошибках при выполнении тренировочного узора. </w:t>
      </w:r>
    </w:p>
    <w:p w:rsidR="00473877" w:rsidRPr="00472698" w:rsidRDefault="00473877" w:rsidP="00473877">
      <w:pPr>
        <w:spacing w:line="240" w:lineRule="auto"/>
        <w:jc w:val="both"/>
        <w:rPr>
          <w:rFonts w:ascii="Times New Roman" w:hAnsi="Times New Roman" w:cs="Times New Roman"/>
          <w:sz w:val="28"/>
          <w:szCs w:val="28"/>
        </w:rPr>
      </w:pPr>
      <w:r w:rsidRPr="00472698">
        <w:rPr>
          <w:rFonts w:ascii="Times New Roman" w:hAnsi="Times New Roman" w:cs="Times New Roman"/>
          <w:sz w:val="28"/>
          <w:szCs w:val="28"/>
        </w:rPr>
        <w:t xml:space="preserve"> – проблемы в соблюдении понимаемого правила. Большое число первоклассников, справившихся с диктантом, не справились с продолжением узора. На это указывает большая разница между детьми, получившими максимальный балл за выполнение первой (диктант) и второй (продолжение узора) части задания. В целом оказалось, что, по меньшей мере, каждый пятый первоклассник, успешно справившийся с диктантом, не смог справиться с самостоятельной частью работы. Это говорит о том, что в </w:t>
      </w:r>
      <w:proofErr w:type="spellStart"/>
      <w:r w:rsidRPr="00472698">
        <w:rPr>
          <w:rFonts w:ascii="Times New Roman" w:hAnsi="Times New Roman" w:cs="Times New Roman"/>
          <w:sz w:val="28"/>
          <w:szCs w:val="28"/>
        </w:rPr>
        <w:t>п</w:t>
      </w:r>
      <w:r>
        <w:rPr>
          <w:rFonts w:ascii="Times New Roman" w:hAnsi="Times New Roman" w:cs="Times New Roman"/>
          <w:sz w:val="28"/>
          <w:szCs w:val="28"/>
        </w:rPr>
        <w:t>редшкольной</w:t>
      </w:r>
      <w:proofErr w:type="spellEnd"/>
      <w:r>
        <w:rPr>
          <w:rFonts w:ascii="Times New Roman" w:hAnsi="Times New Roman" w:cs="Times New Roman"/>
          <w:sz w:val="28"/>
          <w:szCs w:val="28"/>
        </w:rPr>
        <w:t xml:space="preserve"> подготовке воспитатели детского сада делали</w:t>
      </w:r>
      <w:r w:rsidRPr="00472698">
        <w:rPr>
          <w:rFonts w:ascii="Times New Roman" w:hAnsi="Times New Roman" w:cs="Times New Roman"/>
          <w:sz w:val="28"/>
          <w:szCs w:val="28"/>
        </w:rPr>
        <w:t xml:space="preserve"> акцент на пошаговые инструкции и воспроизводящие действия ученика. </w:t>
      </w:r>
    </w:p>
    <w:p w:rsidR="00473877" w:rsidRDefault="00473877" w:rsidP="00473877">
      <w:pPr>
        <w:spacing w:line="240" w:lineRule="auto"/>
        <w:jc w:val="both"/>
        <w:rPr>
          <w:rFonts w:ascii="Times New Roman" w:hAnsi="Times New Roman" w:cs="Times New Roman"/>
          <w:sz w:val="28"/>
          <w:szCs w:val="28"/>
        </w:rPr>
      </w:pPr>
      <w:r w:rsidRPr="00472698">
        <w:rPr>
          <w:rFonts w:ascii="Times New Roman" w:hAnsi="Times New Roman" w:cs="Times New Roman"/>
          <w:sz w:val="28"/>
          <w:szCs w:val="28"/>
        </w:rPr>
        <w:t xml:space="preserve"> – </w:t>
      </w:r>
      <w:proofErr w:type="gramStart"/>
      <w:r w:rsidRPr="00472698">
        <w:rPr>
          <w:rFonts w:ascii="Times New Roman" w:hAnsi="Times New Roman" w:cs="Times New Roman"/>
          <w:sz w:val="28"/>
          <w:szCs w:val="28"/>
        </w:rPr>
        <w:t>т</w:t>
      </w:r>
      <w:proofErr w:type="gramEnd"/>
      <w:r w:rsidRPr="00472698">
        <w:rPr>
          <w:rFonts w:ascii="Times New Roman" w:hAnsi="Times New Roman" w:cs="Times New Roman"/>
          <w:sz w:val="28"/>
          <w:szCs w:val="28"/>
        </w:rPr>
        <w:t>рудности предметного характера, не позволившие ученикам успешно справиться с продолжением узора. В предложенной ситуации основная трудность состояла в необходимости повторять счет от одного до нужного числа и учитывать направление линии. Очевидно, что и во время выполнения диктанта дети допускали ошибки, связанные со счетом. Исследование показало, что при продолжении узора количество первоклассников, допустивших хотя бы одну ошибку, значительно увеличилось.</w:t>
      </w:r>
    </w:p>
    <w:p w:rsidR="00473877" w:rsidRPr="005B48C8" w:rsidRDefault="00473877" w:rsidP="004738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48C8">
        <w:rPr>
          <w:rFonts w:ascii="Times New Roman" w:hAnsi="Times New Roman" w:cs="Times New Roman"/>
          <w:sz w:val="28"/>
          <w:szCs w:val="28"/>
        </w:rPr>
        <w:t>Дети, не справляющиеся с методикой «Графический диктант», могут испытывать затруднения при выполнении фронтальных инструкций, относящихся ко всему классу. Поэтому, давая классу какие-либо указания, нужно специально проследить, воспринял ли и выполнил ли их такой ученик. Возможно, придется повторить для него эти указания индивидуально, обращаясь лично</w:t>
      </w:r>
      <w:r>
        <w:rPr>
          <w:rFonts w:ascii="Times New Roman" w:hAnsi="Times New Roman" w:cs="Times New Roman"/>
          <w:sz w:val="28"/>
          <w:szCs w:val="28"/>
        </w:rPr>
        <w:t xml:space="preserve"> к нему. С такими детьми я проводила </w:t>
      </w:r>
      <w:r w:rsidRPr="005B48C8">
        <w:rPr>
          <w:rFonts w:ascii="Times New Roman" w:hAnsi="Times New Roman" w:cs="Times New Roman"/>
          <w:sz w:val="28"/>
          <w:szCs w:val="28"/>
        </w:rPr>
        <w:t xml:space="preserve"> групповые игры, специально направленные на развитие умения внимательно слушать других и выполнять требуемые действия.</w:t>
      </w:r>
    </w:p>
    <w:p w:rsidR="00473877" w:rsidRDefault="00473877" w:rsidP="00473877">
      <w:pPr>
        <w:spacing w:line="240" w:lineRule="auto"/>
        <w:jc w:val="both"/>
        <w:rPr>
          <w:rFonts w:ascii="Times New Roman" w:hAnsi="Times New Roman" w:cs="Times New Roman"/>
          <w:b/>
          <w:i/>
          <w:sz w:val="28"/>
          <w:szCs w:val="28"/>
        </w:rPr>
      </w:pPr>
      <w:r>
        <w:rPr>
          <w:rFonts w:ascii="Times New Roman" w:hAnsi="Times New Roman"/>
          <w:sz w:val="28"/>
          <w:szCs w:val="28"/>
        </w:rPr>
        <w:t xml:space="preserve">                  Вышеуказанный  диагностический </w:t>
      </w:r>
      <w:r w:rsidRPr="009E36A7">
        <w:rPr>
          <w:rFonts w:ascii="Times New Roman" w:hAnsi="Times New Roman"/>
          <w:sz w:val="28"/>
          <w:szCs w:val="28"/>
        </w:rPr>
        <w:t xml:space="preserve"> инструментарий дал  возможность составить на каждого ребенка индивидуальную карту изучения,  отражающую те его особенности, которые способствуют или препятствуют успешному усвоению учебной программы. </w:t>
      </w:r>
      <w:r w:rsidRPr="009E36A7">
        <w:rPr>
          <w:rStyle w:val="a9"/>
          <w:rFonts w:ascii="Times New Roman" w:hAnsi="Times New Roman"/>
          <w:i w:val="0"/>
          <w:color w:val="000000"/>
          <w:sz w:val="28"/>
          <w:szCs w:val="28"/>
        </w:rPr>
        <w:t xml:space="preserve"> </w:t>
      </w:r>
    </w:p>
    <w:p w:rsidR="00473877" w:rsidRDefault="00473877" w:rsidP="00473877">
      <w:pPr>
        <w:spacing w:line="240" w:lineRule="auto"/>
        <w:ind w:firstLine="360"/>
        <w:jc w:val="both"/>
        <w:rPr>
          <w:rFonts w:ascii="Times New Roman" w:hAnsi="Times New Roman" w:cs="Times New Roman"/>
          <w:b/>
          <w:i/>
          <w:sz w:val="28"/>
          <w:szCs w:val="28"/>
        </w:rPr>
      </w:pPr>
    </w:p>
    <w:p w:rsidR="00473877" w:rsidRDefault="00473877" w:rsidP="00473877">
      <w:pPr>
        <w:spacing w:line="240" w:lineRule="auto"/>
        <w:ind w:firstLine="360"/>
        <w:jc w:val="both"/>
        <w:rPr>
          <w:rFonts w:ascii="Times New Roman" w:hAnsi="Times New Roman" w:cs="Times New Roman"/>
          <w:b/>
          <w:i/>
          <w:sz w:val="28"/>
          <w:szCs w:val="28"/>
        </w:rPr>
      </w:pPr>
    </w:p>
    <w:p w:rsidR="00473877" w:rsidRDefault="00473877" w:rsidP="00473877">
      <w:pPr>
        <w:spacing w:line="240" w:lineRule="auto"/>
        <w:ind w:firstLine="360"/>
        <w:jc w:val="both"/>
        <w:rPr>
          <w:rFonts w:ascii="Times New Roman" w:hAnsi="Times New Roman" w:cs="Times New Roman"/>
          <w:b/>
          <w:i/>
          <w:sz w:val="28"/>
          <w:szCs w:val="28"/>
        </w:rPr>
      </w:pPr>
    </w:p>
    <w:p w:rsidR="00473877" w:rsidRPr="00472698" w:rsidRDefault="00473877" w:rsidP="00473877">
      <w:pPr>
        <w:spacing w:line="240" w:lineRule="auto"/>
        <w:ind w:firstLine="360"/>
        <w:jc w:val="both"/>
        <w:rPr>
          <w:rFonts w:ascii="Times New Roman" w:hAnsi="Times New Roman" w:cs="Times New Roman"/>
          <w:sz w:val="28"/>
          <w:szCs w:val="28"/>
        </w:rPr>
      </w:pPr>
      <w:r w:rsidRPr="00472698">
        <w:rPr>
          <w:rFonts w:ascii="Times New Roman" w:hAnsi="Times New Roman" w:cs="Times New Roman"/>
          <w:b/>
          <w:i/>
          <w:sz w:val="28"/>
          <w:szCs w:val="28"/>
        </w:rPr>
        <w:t>Уровни готовности учащихся к обучению были следующими: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843"/>
        <w:gridCol w:w="3188"/>
      </w:tblGrid>
      <w:tr w:rsidR="00473877" w:rsidRPr="00103E37" w:rsidTr="00FF03B0">
        <w:tc>
          <w:tcPr>
            <w:tcW w:w="534"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w:t>
            </w:r>
          </w:p>
          <w:p w:rsidR="00473877" w:rsidRPr="00103E37" w:rsidRDefault="00473877" w:rsidP="00473877">
            <w:pPr>
              <w:spacing w:line="240" w:lineRule="auto"/>
              <w:jc w:val="both"/>
              <w:rPr>
                <w:rFonts w:ascii="Times New Roman" w:hAnsi="Times New Roman"/>
                <w:sz w:val="24"/>
                <w:szCs w:val="24"/>
              </w:rPr>
            </w:pPr>
            <w:proofErr w:type="spellStart"/>
            <w:proofErr w:type="gramStart"/>
            <w:r w:rsidRPr="00103E37">
              <w:rPr>
                <w:rFonts w:ascii="Times New Roman" w:hAnsi="Times New Roman"/>
                <w:sz w:val="24"/>
                <w:szCs w:val="24"/>
              </w:rPr>
              <w:t>п</w:t>
            </w:r>
            <w:proofErr w:type="spellEnd"/>
            <w:proofErr w:type="gramEnd"/>
            <w:r w:rsidRPr="00472698">
              <w:rPr>
                <w:rFonts w:ascii="Times New Roman" w:hAnsi="Times New Roman"/>
                <w:sz w:val="24"/>
                <w:szCs w:val="24"/>
              </w:rPr>
              <w:t>/</w:t>
            </w:r>
            <w:proofErr w:type="spellStart"/>
            <w:r w:rsidRPr="00103E37">
              <w:rPr>
                <w:rFonts w:ascii="Times New Roman" w:hAnsi="Times New Roman"/>
                <w:sz w:val="24"/>
                <w:szCs w:val="24"/>
              </w:rPr>
              <w:t>п</w:t>
            </w:r>
            <w:proofErr w:type="spellEnd"/>
          </w:p>
        </w:tc>
        <w:tc>
          <w:tcPr>
            <w:tcW w:w="5846" w:type="dxa"/>
          </w:tcPr>
          <w:p w:rsidR="00473877" w:rsidRPr="00103E37" w:rsidRDefault="00473877" w:rsidP="00473877">
            <w:pPr>
              <w:spacing w:line="240" w:lineRule="auto"/>
              <w:jc w:val="center"/>
              <w:rPr>
                <w:rFonts w:ascii="Times New Roman" w:hAnsi="Times New Roman"/>
                <w:sz w:val="24"/>
                <w:szCs w:val="24"/>
              </w:rPr>
            </w:pPr>
            <w:r w:rsidRPr="00103E37">
              <w:rPr>
                <w:rFonts w:ascii="Times New Roman" w:hAnsi="Times New Roman"/>
                <w:sz w:val="24"/>
                <w:szCs w:val="24"/>
              </w:rPr>
              <w:t>Уровни готовности к обучению</w:t>
            </w:r>
          </w:p>
        </w:tc>
        <w:tc>
          <w:tcPr>
            <w:tcW w:w="3190" w:type="dxa"/>
          </w:tcPr>
          <w:p w:rsidR="00473877" w:rsidRPr="00103E37" w:rsidRDefault="00473877" w:rsidP="00473877">
            <w:pPr>
              <w:spacing w:line="240" w:lineRule="auto"/>
              <w:jc w:val="center"/>
              <w:rPr>
                <w:rFonts w:ascii="Times New Roman" w:hAnsi="Times New Roman"/>
                <w:sz w:val="24"/>
                <w:szCs w:val="24"/>
              </w:rPr>
            </w:pPr>
            <w:r w:rsidRPr="00103E37">
              <w:rPr>
                <w:rFonts w:ascii="Times New Roman" w:hAnsi="Times New Roman"/>
                <w:sz w:val="24"/>
                <w:szCs w:val="24"/>
              </w:rPr>
              <w:t>% учащихся</w:t>
            </w:r>
          </w:p>
        </w:tc>
      </w:tr>
      <w:tr w:rsidR="00473877" w:rsidRPr="00103E37" w:rsidTr="00FF03B0">
        <w:tc>
          <w:tcPr>
            <w:tcW w:w="534"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1.</w:t>
            </w:r>
          </w:p>
        </w:tc>
        <w:tc>
          <w:tcPr>
            <w:tcW w:w="5846"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Высокий уровень готовности к обучению</w:t>
            </w:r>
          </w:p>
        </w:tc>
        <w:tc>
          <w:tcPr>
            <w:tcW w:w="3190"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2 чел.-11 </w:t>
            </w:r>
            <w:r w:rsidRPr="00103E37">
              <w:rPr>
                <w:rFonts w:ascii="Times New Roman" w:hAnsi="Times New Roman"/>
                <w:sz w:val="24"/>
                <w:szCs w:val="24"/>
              </w:rPr>
              <w:t>%</w:t>
            </w:r>
          </w:p>
        </w:tc>
      </w:tr>
      <w:tr w:rsidR="00473877" w:rsidRPr="00103E37" w:rsidTr="00FF03B0">
        <w:tc>
          <w:tcPr>
            <w:tcW w:w="534"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2.</w:t>
            </w:r>
          </w:p>
        </w:tc>
        <w:tc>
          <w:tcPr>
            <w:tcW w:w="5846"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Хороший уровень готовности к обучению</w:t>
            </w:r>
          </w:p>
        </w:tc>
        <w:tc>
          <w:tcPr>
            <w:tcW w:w="3190"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2 чел.- 11  </w:t>
            </w:r>
            <w:r w:rsidRPr="00103E37">
              <w:rPr>
                <w:rFonts w:ascii="Times New Roman" w:hAnsi="Times New Roman"/>
                <w:sz w:val="24"/>
                <w:szCs w:val="24"/>
              </w:rPr>
              <w:t>%</w:t>
            </w:r>
          </w:p>
        </w:tc>
      </w:tr>
      <w:tr w:rsidR="00473877" w:rsidRPr="00103E37" w:rsidTr="00FF03B0">
        <w:tc>
          <w:tcPr>
            <w:tcW w:w="534"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3.</w:t>
            </w:r>
          </w:p>
        </w:tc>
        <w:tc>
          <w:tcPr>
            <w:tcW w:w="5846"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Средний уровень готовности к обучению</w:t>
            </w:r>
          </w:p>
        </w:tc>
        <w:tc>
          <w:tcPr>
            <w:tcW w:w="3190"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9 чел.-  50%</w:t>
            </w:r>
          </w:p>
        </w:tc>
      </w:tr>
      <w:tr w:rsidR="00473877" w:rsidRPr="00103E37" w:rsidTr="00FF03B0">
        <w:tc>
          <w:tcPr>
            <w:tcW w:w="534"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4.</w:t>
            </w:r>
          </w:p>
        </w:tc>
        <w:tc>
          <w:tcPr>
            <w:tcW w:w="5846"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Низкий уровень готовности к обучению</w:t>
            </w:r>
          </w:p>
        </w:tc>
        <w:tc>
          <w:tcPr>
            <w:tcW w:w="3190"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5чел.- 28 </w:t>
            </w:r>
            <w:r w:rsidRPr="00103E37">
              <w:rPr>
                <w:rFonts w:ascii="Times New Roman" w:hAnsi="Times New Roman"/>
                <w:sz w:val="24"/>
                <w:szCs w:val="24"/>
              </w:rPr>
              <w:t>%</w:t>
            </w:r>
          </w:p>
        </w:tc>
      </w:tr>
    </w:tbl>
    <w:p w:rsidR="00473877" w:rsidRDefault="00473877" w:rsidP="00473877">
      <w:pPr>
        <w:spacing w:line="240" w:lineRule="auto"/>
        <w:jc w:val="both"/>
        <w:rPr>
          <w:rFonts w:ascii="Times New Roman" w:hAnsi="Times New Roman"/>
          <w:sz w:val="28"/>
          <w:szCs w:val="28"/>
        </w:rPr>
      </w:pPr>
    </w:p>
    <w:p w:rsidR="00473877" w:rsidRDefault="00473877" w:rsidP="00473877">
      <w:pPr>
        <w:spacing w:line="240" w:lineRule="auto"/>
        <w:ind w:firstLine="900"/>
        <w:jc w:val="both"/>
        <w:rPr>
          <w:rFonts w:ascii="Times New Roman" w:hAnsi="Times New Roman"/>
          <w:sz w:val="28"/>
          <w:szCs w:val="28"/>
        </w:rPr>
      </w:pPr>
      <w:r w:rsidRPr="000458E0">
        <w:rPr>
          <w:rFonts w:ascii="Times New Roman" w:hAnsi="Times New Roman"/>
          <w:sz w:val="28"/>
          <w:szCs w:val="28"/>
        </w:rPr>
        <w:t>Диагностика</w:t>
      </w:r>
      <w:r>
        <w:rPr>
          <w:rFonts w:ascii="Times New Roman" w:hAnsi="Times New Roman"/>
          <w:sz w:val="28"/>
          <w:szCs w:val="28"/>
        </w:rPr>
        <w:t>, проведённая совместно с психологом,  показала, что 11</w:t>
      </w:r>
      <w:r w:rsidRPr="000458E0">
        <w:rPr>
          <w:rFonts w:ascii="Times New Roman" w:hAnsi="Times New Roman"/>
          <w:sz w:val="28"/>
          <w:szCs w:val="28"/>
        </w:rPr>
        <w:t>% учащихся</w:t>
      </w:r>
      <w:r>
        <w:rPr>
          <w:rFonts w:ascii="Times New Roman" w:hAnsi="Times New Roman"/>
          <w:sz w:val="28"/>
          <w:szCs w:val="28"/>
        </w:rPr>
        <w:t xml:space="preserve"> имели высокий уровень готовности к обучению. 11% учащихся</w:t>
      </w:r>
      <w:r w:rsidRPr="00BE2186">
        <w:rPr>
          <w:rFonts w:ascii="Times New Roman" w:hAnsi="Times New Roman"/>
          <w:sz w:val="28"/>
          <w:szCs w:val="28"/>
        </w:rPr>
        <w:t xml:space="preserve"> </w:t>
      </w:r>
      <w:r>
        <w:rPr>
          <w:rFonts w:ascii="Times New Roman" w:hAnsi="Times New Roman"/>
          <w:sz w:val="28"/>
          <w:szCs w:val="28"/>
        </w:rPr>
        <w:t>имели хороший  уровень готовности к обучению. 50% учащихся</w:t>
      </w:r>
      <w:r w:rsidRPr="003E1817">
        <w:rPr>
          <w:rFonts w:ascii="Times New Roman" w:hAnsi="Times New Roman"/>
          <w:sz w:val="28"/>
          <w:szCs w:val="28"/>
        </w:rPr>
        <w:t xml:space="preserve"> </w:t>
      </w:r>
      <w:r>
        <w:rPr>
          <w:rFonts w:ascii="Times New Roman" w:hAnsi="Times New Roman"/>
          <w:sz w:val="28"/>
          <w:szCs w:val="28"/>
        </w:rPr>
        <w:t>имели  средний уровень готовности к обучению. 28% учащихся</w:t>
      </w:r>
      <w:r w:rsidRPr="003E1817">
        <w:rPr>
          <w:rFonts w:ascii="Times New Roman" w:hAnsi="Times New Roman"/>
          <w:sz w:val="28"/>
          <w:szCs w:val="28"/>
        </w:rPr>
        <w:t xml:space="preserve"> </w:t>
      </w:r>
      <w:r>
        <w:rPr>
          <w:rFonts w:ascii="Times New Roman" w:hAnsi="Times New Roman"/>
          <w:sz w:val="28"/>
          <w:szCs w:val="28"/>
        </w:rPr>
        <w:t>имели низкий уровень готовности к обучению</w:t>
      </w:r>
      <w:proofErr w:type="gramStart"/>
      <w:r>
        <w:rPr>
          <w:rFonts w:ascii="Times New Roman" w:hAnsi="Times New Roman"/>
          <w:sz w:val="28"/>
          <w:szCs w:val="28"/>
        </w:rPr>
        <w:t>.(</w:t>
      </w:r>
      <w:proofErr w:type="gramEnd"/>
      <w:r>
        <w:rPr>
          <w:rFonts w:ascii="Times New Roman" w:hAnsi="Times New Roman"/>
          <w:sz w:val="28"/>
          <w:szCs w:val="28"/>
        </w:rPr>
        <w:t xml:space="preserve"> Двое из них были оставлены на повторный курс обучения по заявлению родителей ).</w:t>
      </w:r>
    </w:p>
    <w:p w:rsidR="00473877" w:rsidRPr="00BE723D" w:rsidRDefault="00473877" w:rsidP="00473877">
      <w:pPr>
        <w:spacing w:line="240" w:lineRule="auto"/>
        <w:jc w:val="center"/>
        <w:rPr>
          <w:rFonts w:ascii="Times New Roman" w:hAnsi="Times New Roman"/>
          <w:b/>
          <w:i/>
          <w:sz w:val="28"/>
          <w:szCs w:val="28"/>
        </w:rPr>
      </w:pPr>
      <w:r w:rsidRPr="00BE723D">
        <w:rPr>
          <w:rFonts w:ascii="Times New Roman" w:hAnsi="Times New Roman"/>
          <w:b/>
          <w:i/>
          <w:sz w:val="28"/>
          <w:szCs w:val="28"/>
        </w:rPr>
        <w:t>Уровни школьной мотивации</w:t>
      </w:r>
      <w:r>
        <w:rPr>
          <w:rFonts w:ascii="Times New Roman" w:hAnsi="Times New Roman"/>
          <w:b/>
          <w:i/>
          <w:sz w:val="28"/>
          <w:szCs w:val="28"/>
        </w:rPr>
        <w:t>:</w:t>
      </w:r>
    </w:p>
    <w:p w:rsidR="00473877" w:rsidRDefault="00473877" w:rsidP="00473877">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843"/>
        <w:gridCol w:w="3188"/>
      </w:tblGrid>
      <w:tr w:rsidR="00473877" w:rsidRPr="00103E37" w:rsidTr="00FF03B0">
        <w:tc>
          <w:tcPr>
            <w:tcW w:w="540"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w:t>
            </w:r>
          </w:p>
          <w:p w:rsidR="00473877" w:rsidRPr="00103E37" w:rsidRDefault="00473877" w:rsidP="00473877">
            <w:pPr>
              <w:spacing w:line="240" w:lineRule="auto"/>
              <w:jc w:val="both"/>
              <w:rPr>
                <w:rFonts w:ascii="Times New Roman" w:eastAsia="Calibri" w:hAnsi="Times New Roman" w:cs="Times New Roman"/>
                <w:sz w:val="24"/>
                <w:szCs w:val="24"/>
              </w:rPr>
            </w:pPr>
            <w:proofErr w:type="spellStart"/>
            <w:proofErr w:type="gramStart"/>
            <w:r w:rsidRPr="00103E37">
              <w:rPr>
                <w:rFonts w:ascii="Times New Roman" w:eastAsia="Calibri" w:hAnsi="Times New Roman" w:cs="Times New Roman"/>
                <w:sz w:val="24"/>
                <w:szCs w:val="24"/>
              </w:rPr>
              <w:t>п</w:t>
            </w:r>
            <w:proofErr w:type="spellEnd"/>
            <w:proofErr w:type="gramEnd"/>
            <w:r w:rsidRPr="002A205D">
              <w:rPr>
                <w:rFonts w:ascii="Times New Roman" w:eastAsia="Calibri" w:hAnsi="Times New Roman" w:cs="Times New Roman"/>
                <w:sz w:val="24"/>
                <w:szCs w:val="24"/>
              </w:rPr>
              <w:t>/</w:t>
            </w:r>
            <w:proofErr w:type="spellStart"/>
            <w:r w:rsidRPr="00103E37">
              <w:rPr>
                <w:rFonts w:ascii="Times New Roman" w:eastAsia="Calibri" w:hAnsi="Times New Roman" w:cs="Times New Roman"/>
                <w:sz w:val="24"/>
                <w:szCs w:val="24"/>
              </w:rPr>
              <w:t>п</w:t>
            </w:r>
            <w:proofErr w:type="spellEnd"/>
          </w:p>
        </w:tc>
        <w:tc>
          <w:tcPr>
            <w:tcW w:w="5843"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Уровни школьной мотивации</w:t>
            </w:r>
          </w:p>
        </w:tc>
        <w:tc>
          <w:tcPr>
            <w:tcW w:w="3188"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 учащихся</w:t>
            </w:r>
          </w:p>
        </w:tc>
      </w:tr>
      <w:tr w:rsidR="00473877" w:rsidRPr="00103E37" w:rsidTr="00FF03B0">
        <w:tc>
          <w:tcPr>
            <w:tcW w:w="540"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1.</w:t>
            </w:r>
          </w:p>
        </w:tc>
        <w:tc>
          <w:tcPr>
            <w:tcW w:w="5843"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Высокая школьная  мотивация</w:t>
            </w:r>
          </w:p>
        </w:tc>
        <w:tc>
          <w:tcPr>
            <w:tcW w:w="3188"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1чел. - 5  </w:t>
            </w:r>
            <w:r w:rsidRPr="00103E37">
              <w:rPr>
                <w:rFonts w:ascii="Times New Roman" w:eastAsia="Calibri" w:hAnsi="Times New Roman" w:cs="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2.</w:t>
            </w:r>
          </w:p>
        </w:tc>
        <w:tc>
          <w:tcPr>
            <w:tcW w:w="5843"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Хорошая школьная мотивация</w:t>
            </w:r>
          </w:p>
        </w:tc>
        <w:tc>
          <w:tcPr>
            <w:tcW w:w="3188"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2чел.- 11 </w:t>
            </w:r>
            <w:r w:rsidRPr="00103E37">
              <w:rPr>
                <w:rFonts w:ascii="Times New Roman" w:eastAsia="Calibri" w:hAnsi="Times New Roman" w:cs="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3.</w:t>
            </w:r>
          </w:p>
        </w:tc>
        <w:tc>
          <w:tcPr>
            <w:tcW w:w="5843"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Положительное отношение к школе</w:t>
            </w:r>
          </w:p>
        </w:tc>
        <w:tc>
          <w:tcPr>
            <w:tcW w:w="3188"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10чел.- 56 </w:t>
            </w:r>
            <w:r w:rsidRPr="00103E37">
              <w:rPr>
                <w:rFonts w:ascii="Times New Roman" w:eastAsia="Calibri" w:hAnsi="Times New Roman" w:cs="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4.</w:t>
            </w:r>
          </w:p>
        </w:tc>
        <w:tc>
          <w:tcPr>
            <w:tcW w:w="5843"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Низкая школьная мотивация</w:t>
            </w:r>
          </w:p>
        </w:tc>
        <w:tc>
          <w:tcPr>
            <w:tcW w:w="3188"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5чел. - 28   </w:t>
            </w:r>
            <w:r w:rsidRPr="00103E37">
              <w:rPr>
                <w:rFonts w:ascii="Times New Roman" w:eastAsia="Calibri" w:hAnsi="Times New Roman" w:cs="Times New Roman"/>
                <w:sz w:val="24"/>
                <w:szCs w:val="24"/>
              </w:rPr>
              <w:t>%</w:t>
            </w:r>
          </w:p>
        </w:tc>
      </w:tr>
    </w:tbl>
    <w:p w:rsidR="00473877" w:rsidRDefault="00473877" w:rsidP="00473877">
      <w:pPr>
        <w:spacing w:line="240" w:lineRule="auto"/>
        <w:ind w:firstLine="900"/>
        <w:jc w:val="both"/>
        <w:rPr>
          <w:rFonts w:ascii="Times New Roman" w:eastAsia="Calibri" w:hAnsi="Times New Roman" w:cs="Times New Roman"/>
          <w:sz w:val="28"/>
          <w:szCs w:val="28"/>
        </w:rPr>
      </w:pPr>
      <w:r w:rsidRPr="00ED3806">
        <w:rPr>
          <w:rFonts w:ascii="Times New Roman" w:eastAsia="Calibri" w:hAnsi="Times New Roman" w:cs="Times New Roman"/>
          <w:sz w:val="28"/>
          <w:szCs w:val="28"/>
        </w:rPr>
        <w:t>Результат исследования показал, что у</w:t>
      </w:r>
      <w:r>
        <w:rPr>
          <w:rFonts w:ascii="Times New Roman" w:eastAsia="Calibri" w:hAnsi="Times New Roman" w:cs="Times New Roman"/>
          <w:sz w:val="28"/>
          <w:szCs w:val="28"/>
        </w:rPr>
        <w:t xml:space="preserve"> 5% </w:t>
      </w:r>
      <w:r w:rsidRPr="00ED3806">
        <w:rPr>
          <w:rFonts w:ascii="Times New Roman" w:eastAsia="Calibri" w:hAnsi="Times New Roman" w:cs="Times New Roman"/>
          <w:sz w:val="28"/>
          <w:szCs w:val="28"/>
        </w:rPr>
        <w:t xml:space="preserve"> учащихся  1 класса  </w:t>
      </w:r>
      <w:r>
        <w:rPr>
          <w:rFonts w:ascii="Times New Roman" w:eastAsia="Calibri" w:hAnsi="Times New Roman" w:cs="Times New Roman"/>
          <w:sz w:val="28"/>
          <w:szCs w:val="28"/>
        </w:rPr>
        <w:t>преобладала высокая школьная мотивация.  У 11%- хорошая школьная мотивация. 56 % имели положительное отношение к школе. И 28% - низкую школьную мотивацию.</w:t>
      </w:r>
    </w:p>
    <w:p w:rsidR="00473877" w:rsidRDefault="00473877" w:rsidP="00473877">
      <w:pPr>
        <w:spacing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6707B3">
        <w:rPr>
          <w:rFonts w:ascii="Times New Roman" w:eastAsia="Calibri" w:hAnsi="Times New Roman" w:cs="Times New Roman"/>
          <w:color w:val="000000"/>
          <w:sz w:val="28"/>
          <w:szCs w:val="28"/>
        </w:rPr>
        <w:t xml:space="preserve">Также </w:t>
      </w:r>
      <w:r w:rsidRPr="006707B3">
        <w:rPr>
          <w:rFonts w:ascii="Calibri" w:eastAsia="Calibri" w:hAnsi="Calibri" w:cs="Times New Roman"/>
          <w:sz w:val="24"/>
          <w:szCs w:val="24"/>
        </w:rPr>
        <w:t xml:space="preserve"> </w:t>
      </w:r>
      <w:r w:rsidRPr="006707B3">
        <w:rPr>
          <w:rFonts w:ascii="Times New Roman" w:eastAsia="Calibri" w:hAnsi="Times New Roman" w:cs="Times New Roman"/>
          <w:sz w:val="28"/>
          <w:szCs w:val="28"/>
        </w:rPr>
        <w:t>использовался</w:t>
      </w:r>
      <w:r w:rsidRPr="00D47A84">
        <w:rPr>
          <w:rFonts w:ascii="Times New Roman" w:eastAsia="Calibri" w:hAnsi="Times New Roman" w:cs="Times New Roman"/>
          <w:sz w:val="28"/>
          <w:szCs w:val="28"/>
        </w:rPr>
        <w:t xml:space="preserve"> ряд методик «Бусы», «Разметка». Основной целью диагностики было определить степень </w:t>
      </w:r>
      <w:proofErr w:type="spellStart"/>
      <w:r w:rsidRPr="00D47A84">
        <w:rPr>
          <w:rFonts w:ascii="Times New Roman" w:eastAsia="Calibri" w:hAnsi="Times New Roman" w:cs="Times New Roman"/>
          <w:sz w:val="28"/>
          <w:szCs w:val="28"/>
        </w:rPr>
        <w:t>сформированности</w:t>
      </w:r>
      <w:proofErr w:type="spellEnd"/>
      <w:r w:rsidRPr="00D47A84">
        <w:rPr>
          <w:rFonts w:ascii="Times New Roman" w:eastAsia="Calibri" w:hAnsi="Times New Roman" w:cs="Times New Roman"/>
          <w:sz w:val="28"/>
          <w:szCs w:val="28"/>
        </w:rPr>
        <w:t xml:space="preserve"> навыка учебной деятельности. Учитывалось то, как могут дети выполнять задания по указанию учителя, по  образцу  и по образцу с продолжением. Анализ диа</w:t>
      </w:r>
      <w:r>
        <w:rPr>
          <w:rFonts w:ascii="Times New Roman" w:eastAsia="Calibri" w:hAnsi="Times New Roman" w:cs="Times New Roman"/>
          <w:sz w:val="28"/>
          <w:szCs w:val="28"/>
        </w:rPr>
        <w:t>гностики показал, что только у 1</w:t>
      </w:r>
      <w:r w:rsidRPr="00D47A84">
        <w:rPr>
          <w:rFonts w:ascii="Times New Roman" w:eastAsia="Calibri" w:hAnsi="Times New Roman" w:cs="Times New Roman"/>
          <w:sz w:val="28"/>
          <w:szCs w:val="28"/>
        </w:rPr>
        <w:t xml:space="preserve"> учащ</w:t>
      </w:r>
      <w:r>
        <w:rPr>
          <w:rFonts w:ascii="Times New Roman" w:eastAsia="Calibri" w:hAnsi="Times New Roman" w:cs="Times New Roman"/>
          <w:sz w:val="28"/>
          <w:szCs w:val="28"/>
        </w:rPr>
        <w:t>их</w:t>
      </w:r>
      <w:r w:rsidRPr="00D47A84">
        <w:rPr>
          <w:rFonts w:ascii="Times New Roman" w:eastAsia="Calibri" w:hAnsi="Times New Roman" w:cs="Times New Roman"/>
          <w:sz w:val="28"/>
          <w:szCs w:val="28"/>
        </w:rPr>
        <w:t xml:space="preserve">ся  из </w:t>
      </w:r>
      <w:r>
        <w:rPr>
          <w:rFonts w:ascii="Times New Roman" w:eastAsia="Calibri" w:hAnsi="Times New Roman" w:cs="Times New Roman"/>
          <w:sz w:val="28"/>
          <w:szCs w:val="28"/>
        </w:rPr>
        <w:t>восемнадцати</w:t>
      </w:r>
      <w:r w:rsidRPr="00D47A84">
        <w:rPr>
          <w:rFonts w:ascii="Times New Roman" w:eastAsia="Calibri" w:hAnsi="Times New Roman" w:cs="Times New Roman"/>
          <w:sz w:val="28"/>
          <w:szCs w:val="28"/>
        </w:rPr>
        <w:t xml:space="preserve"> высокий </w:t>
      </w:r>
      <w:r w:rsidRPr="00D47A84">
        <w:rPr>
          <w:rFonts w:ascii="Times New Roman" w:eastAsia="Calibri" w:hAnsi="Times New Roman" w:cs="Times New Roman"/>
          <w:sz w:val="28"/>
          <w:szCs w:val="28"/>
        </w:rPr>
        <w:lastRenderedPageBreak/>
        <w:t xml:space="preserve">уровень </w:t>
      </w:r>
      <w:proofErr w:type="spellStart"/>
      <w:r w:rsidRPr="00D47A84">
        <w:rPr>
          <w:rFonts w:ascii="Times New Roman" w:eastAsia="Calibri" w:hAnsi="Times New Roman" w:cs="Times New Roman"/>
          <w:sz w:val="28"/>
          <w:szCs w:val="28"/>
        </w:rPr>
        <w:t>сформированности</w:t>
      </w:r>
      <w:proofErr w:type="spellEnd"/>
      <w:r w:rsidRPr="00D47A84">
        <w:rPr>
          <w:rFonts w:ascii="Times New Roman" w:eastAsia="Calibri" w:hAnsi="Times New Roman" w:cs="Times New Roman"/>
          <w:sz w:val="28"/>
          <w:szCs w:val="28"/>
        </w:rPr>
        <w:t xml:space="preserve"> навыка учебной деятельности, у </w:t>
      </w:r>
      <w:r>
        <w:rPr>
          <w:rFonts w:ascii="Times New Roman" w:eastAsia="Calibri" w:hAnsi="Times New Roman" w:cs="Times New Roman"/>
          <w:sz w:val="28"/>
          <w:szCs w:val="28"/>
        </w:rPr>
        <w:t xml:space="preserve">6 </w:t>
      </w:r>
      <w:proofErr w:type="spellStart"/>
      <w:proofErr w:type="gramStart"/>
      <w:r>
        <w:rPr>
          <w:rFonts w:ascii="Times New Roman" w:eastAsia="Calibri" w:hAnsi="Times New Roman" w:cs="Times New Roman"/>
          <w:sz w:val="28"/>
          <w:szCs w:val="28"/>
        </w:rPr>
        <w:t>учащихся-хороший</w:t>
      </w:r>
      <w:proofErr w:type="spellEnd"/>
      <w:proofErr w:type="gramEnd"/>
      <w:r>
        <w:rPr>
          <w:rFonts w:ascii="Times New Roman" w:eastAsia="Calibri" w:hAnsi="Times New Roman" w:cs="Times New Roman"/>
          <w:sz w:val="28"/>
          <w:szCs w:val="28"/>
        </w:rPr>
        <w:t xml:space="preserve"> уровень, </w:t>
      </w:r>
      <w:r w:rsidRPr="00D47A8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 5 </w:t>
      </w:r>
      <w:r w:rsidRPr="00D47A84">
        <w:rPr>
          <w:rFonts w:ascii="Times New Roman" w:eastAsia="Calibri" w:hAnsi="Times New Roman" w:cs="Times New Roman"/>
          <w:sz w:val="28"/>
          <w:szCs w:val="28"/>
        </w:rPr>
        <w:t xml:space="preserve">учащихся – средний, у </w:t>
      </w:r>
      <w:r>
        <w:rPr>
          <w:rFonts w:ascii="Times New Roman" w:eastAsia="Calibri" w:hAnsi="Times New Roman" w:cs="Times New Roman"/>
          <w:sz w:val="28"/>
          <w:szCs w:val="28"/>
        </w:rPr>
        <w:t>6</w:t>
      </w:r>
      <w:r w:rsidRPr="00D47A84">
        <w:rPr>
          <w:rFonts w:ascii="Times New Roman" w:eastAsia="Calibri" w:hAnsi="Times New Roman" w:cs="Times New Roman"/>
          <w:sz w:val="28"/>
          <w:szCs w:val="28"/>
        </w:rPr>
        <w:t xml:space="preserve"> учащ</w:t>
      </w:r>
      <w:r>
        <w:rPr>
          <w:rFonts w:ascii="Times New Roman" w:eastAsia="Calibri" w:hAnsi="Times New Roman" w:cs="Times New Roman"/>
          <w:sz w:val="28"/>
          <w:szCs w:val="28"/>
        </w:rPr>
        <w:t>их</w:t>
      </w:r>
      <w:r w:rsidRPr="00D47A84">
        <w:rPr>
          <w:rFonts w:ascii="Times New Roman" w:eastAsia="Calibri" w:hAnsi="Times New Roman" w:cs="Times New Roman"/>
          <w:sz w:val="28"/>
          <w:szCs w:val="28"/>
        </w:rPr>
        <w:t xml:space="preserve">ся – низкий уровень. Этот показатель позволяет развивать заложенный в учащихся  потенциал. </w:t>
      </w:r>
    </w:p>
    <w:p w:rsidR="00473877" w:rsidRPr="00BE723D" w:rsidRDefault="00473877" w:rsidP="00473877">
      <w:pPr>
        <w:spacing w:line="240" w:lineRule="auto"/>
        <w:jc w:val="both"/>
        <w:rPr>
          <w:rFonts w:ascii="Times New Roman" w:eastAsia="Calibri" w:hAnsi="Times New Roman" w:cs="Times New Roman"/>
          <w:b/>
          <w:i/>
          <w:sz w:val="28"/>
          <w:szCs w:val="28"/>
        </w:rPr>
      </w:pPr>
      <w:r w:rsidRPr="00BE723D">
        <w:rPr>
          <w:rFonts w:ascii="Times New Roman" w:eastAsia="Calibri" w:hAnsi="Times New Roman" w:cs="Times New Roman"/>
          <w:b/>
          <w:i/>
          <w:sz w:val="28"/>
          <w:szCs w:val="28"/>
        </w:rPr>
        <w:t xml:space="preserve">Уровни </w:t>
      </w:r>
      <w:proofErr w:type="spellStart"/>
      <w:r w:rsidRPr="00BE723D">
        <w:rPr>
          <w:rFonts w:ascii="Times New Roman" w:eastAsia="Calibri" w:hAnsi="Times New Roman" w:cs="Times New Roman"/>
          <w:b/>
          <w:i/>
          <w:sz w:val="28"/>
          <w:szCs w:val="28"/>
        </w:rPr>
        <w:t>сформированности</w:t>
      </w:r>
      <w:proofErr w:type="spellEnd"/>
      <w:r w:rsidRPr="00BE723D">
        <w:rPr>
          <w:rFonts w:ascii="Times New Roman" w:eastAsia="Calibri" w:hAnsi="Times New Roman" w:cs="Times New Roman"/>
          <w:b/>
          <w:i/>
          <w:sz w:val="28"/>
          <w:szCs w:val="28"/>
        </w:rPr>
        <w:t xml:space="preserve"> навыка учебной деятельности</w:t>
      </w:r>
      <w:r>
        <w:rPr>
          <w:rFonts w:ascii="Times New Roman" w:eastAsia="Calibri" w:hAnsi="Times New Roman" w:cs="Times New Roman"/>
          <w:b/>
          <w:i/>
          <w:sz w:val="28"/>
          <w:szCs w:val="28"/>
        </w:rPr>
        <w:t>:</w:t>
      </w: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w:t>
            </w:r>
          </w:p>
          <w:p w:rsidR="00473877" w:rsidRPr="00103E37" w:rsidRDefault="00473877" w:rsidP="00473877">
            <w:pPr>
              <w:spacing w:line="240" w:lineRule="auto"/>
              <w:jc w:val="both"/>
              <w:rPr>
                <w:rFonts w:ascii="Times New Roman" w:eastAsia="Calibri" w:hAnsi="Times New Roman" w:cs="Times New Roman"/>
                <w:sz w:val="24"/>
                <w:szCs w:val="24"/>
              </w:rPr>
            </w:pPr>
            <w:proofErr w:type="spellStart"/>
            <w:proofErr w:type="gramStart"/>
            <w:r w:rsidRPr="00103E37">
              <w:rPr>
                <w:rFonts w:ascii="Times New Roman" w:eastAsia="Calibri" w:hAnsi="Times New Roman" w:cs="Times New Roman"/>
                <w:sz w:val="24"/>
                <w:szCs w:val="24"/>
              </w:rPr>
              <w:t>п</w:t>
            </w:r>
            <w:proofErr w:type="spellEnd"/>
            <w:proofErr w:type="gramEnd"/>
            <w:r w:rsidRPr="00103E37">
              <w:rPr>
                <w:rFonts w:ascii="Times New Roman" w:eastAsia="Calibri" w:hAnsi="Times New Roman" w:cs="Times New Roman"/>
                <w:sz w:val="24"/>
                <w:szCs w:val="24"/>
                <w:lang w:val="en-US"/>
              </w:rPr>
              <w:t>/</w:t>
            </w:r>
            <w:proofErr w:type="spellStart"/>
            <w:r w:rsidRPr="00103E37">
              <w:rPr>
                <w:rFonts w:ascii="Times New Roman" w:eastAsia="Calibri" w:hAnsi="Times New Roman" w:cs="Times New Roman"/>
                <w:sz w:val="24"/>
                <w:szCs w:val="24"/>
              </w:rPr>
              <w:t>п</w:t>
            </w:r>
            <w:proofErr w:type="spellEnd"/>
          </w:p>
        </w:tc>
        <w:tc>
          <w:tcPr>
            <w:tcW w:w="5232"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Уровни </w:t>
            </w:r>
            <w:proofErr w:type="spellStart"/>
            <w:r w:rsidRPr="00103E37">
              <w:rPr>
                <w:rFonts w:ascii="Times New Roman" w:eastAsia="Calibri" w:hAnsi="Times New Roman" w:cs="Times New Roman"/>
                <w:sz w:val="24"/>
                <w:szCs w:val="24"/>
              </w:rPr>
              <w:t>сформированности</w:t>
            </w:r>
            <w:proofErr w:type="spellEnd"/>
            <w:r w:rsidRPr="00103E37">
              <w:rPr>
                <w:rFonts w:ascii="Times New Roman" w:eastAsia="Calibri" w:hAnsi="Times New Roman" w:cs="Times New Roman"/>
                <w:sz w:val="24"/>
                <w:szCs w:val="24"/>
              </w:rPr>
              <w:t xml:space="preserve"> навыка учебной деятельности</w:t>
            </w:r>
          </w:p>
        </w:tc>
        <w:tc>
          <w:tcPr>
            <w:tcW w:w="2281"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 учащихся</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1.</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Высокий уровень </w:t>
            </w:r>
            <w:proofErr w:type="spellStart"/>
            <w:r w:rsidRPr="00103E37">
              <w:rPr>
                <w:rFonts w:ascii="Times New Roman" w:eastAsia="Calibri" w:hAnsi="Times New Roman" w:cs="Times New Roman"/>
                <w:sz w:val="24"/>
                <w:szCs w:val="24"/>
              </w:rPr>
              <w:t>сформированности</w:t>
            </w:r>
            <w:proofErr w:type="spellEnd"/>
            <w:r w:rsidRPr="00103E37">
              <w:rPr>
                <w:rFonts w:ascii="Times New Roman" w:eastAsia="Calibri" w:hAnsi="Times New Roman" w:cs="Times New Roman"/>
                <w:sz w:val="24"/>
                <w:szCs w:val="24"/>
              </w:rPr>
              <w:t xml:space="preserve"> навыка учебной деятельности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2.</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Хороший уровень </w:t>
            </w:r>
            <w:proofErr w:type="spellStart"/>
            <w:r w:rsidRPr="00103E37">
              <w:rPr>
                <w:rFonts w:ascii="Times New Roman" w:eastAsia="Calibri" w:hAnsi="Times New Roman" w:cs="Times New Roman"/>
                <w:sz w:val="24"/>
                <w:szCs w:val="24"/>
              </w:rPr>
              <w:t>сформированности</w:t>
            </w:r>
            <w:proofErr w:type="spellEnd"/>
            <w:r w:rsidRPr="00103E37">
              <w:rPr>
                <w:rFonts w:ascii="Times New Roman" w:eastAsia="Calibri" w:hAnsi="Times New Roman" w:cs="Times New Roman"/>
                <w:sz w:val="24"/>
                <w:szCs w:val="24"/>
              </w:rPr>
              <w:t xml:space="preserve"> навыка учебной деятельности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3.</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Средний уровень </w:t>
            </w:r>
            <w:proofErr w:type="spellStart"/>
            <w:r w:rsidRPr="00103E37">
              <w:rPr>
                <w:rFonts w:ascii="Times New Roman" w:eastAsia="Calibri" w:hAnsi="Times New Roman" w:cs="Times New Roman"/>
                <w:sz w:val="24"/>
                <w:szCs w:val="24"/>
              </w:rPr>
              <w:t>сформированности</w:t>
            </w:r>
            <w:proofErr w:type="spellEnd"/>
            <w:r w:rsidRPr="00103E37">
              <w:rPr>
                <w:rFonts w:ascii="Times New Roman" w:eastAsia="Calibri" w:hAnsi="Times New Roman" w:cs="Times New Roman"/>
                <w:sz w:val="24"/>
                <w:szCs w:val="24"/>
              </w:rPr>
              <w:t xml:space="preserve"> навыка учебной деятельности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28</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4.</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Низкий уровень </w:t>
            </w:r>
            <w:proofErr w:type="spellStart"/>
            <w:r w:rsidRPr="00103E37">
              <w:rPr>
                <w:rFonts w:ascii="Times New Roman" w:eastAsia="Calibri" w:hAnsi="Times New Roman" w:cs="Times New Roman"/>
                <w:sz w:val="24"/>
                <w:szCs w:val="24"/>
              </w:rPr>
              <w:t>сформированности</w:t>
            </w:r>
            <w:proofErr w:type="spellEnd"/>
            <w:r w:rsidRPr="00103E37">
              <w:rPr>
                <w:rFonts w:ascii="Times New Roman" w:eastAsia="Calibri" w:hAnsi="Times New Roman" w:cs="Times New Roman"/>
                <w:sz w:val="24"/>
                <w:szCs w:val="24"/>
              </w:rPr>
              <w:t xml:space="preserve"> навыка учебной деятельности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103E37">
              <w:rPr>
                <w:rFonts w:ascii="Times New Roman" w:eastAsia="Calibri" w:hAnsi="Times New Roman" w:cs="Times New Roman"/>
                <w:sz w:val="24"/>
                <w:szCs w:val="24"/>
              </w:rPr>
              <w:t>%</w:t>
            </w:r>
          </w:p>
        </w:tc>
      </w:tr>
    </w:tbl>
    <w:p w:rsidR="00473877" w:rsidRPr="00F20026" w:rsidRDefault="00473877" w:rsidP="00473877">
      <w:pPr>
        <w:numPr>
          <w:ilvl w:val="0"/>
          <w:numId w:val="13"/>
        </w:numPr>
        <w:spacing w:after="0" w:line="240" w:lineRule="auto"/>
        <w:jc w:val="both"/>
        <w:rPr>
          <w:rFonts w:ascii="Times New Roman" w:eastAsia="Calibri" w:hAnsi="Times New Roman" w:cs="Times New Roman"/>
          <w:b/>
          <w:sz w:val="28"/>
          <w:szCs w:val="28"/>
        </w:rPr>
      </w:pPr>
      <w:r w:rsidRPr="00E31E84">
        <w:rPr>
          <w:rFonts w:ascii="Times New Roman" w:eastAsia="Calibri" w:hAnsi="Times New Roman" w:cs="Times New Roman"/>
          <w:b/>
          <w:sz w:val="28"/>
          <w:szCs w:val="28"/>
        </w:rPr>
        <w:t xml:space="preserve">диагностика интеллектуальной готовности. </w:t>
      </w:r>
      <w:r w:rsidRPr="00E31E84">
        <w:rPr>
          <w:rFonts w:ascii="Times New Roman" w:eastAsia="Calibri" w:hAnsi="Times New Roman" w:cs="Times New Roman"/>
          <w:sz w:val="28"/>
          <w:szCs w:val="28"/>
        </w:rPr>
        <w:t>Использовались три методики («</w:t>
      </w:r>
      <w:r>
        <w:rPr>
          <w:rFonts w:ascii="Times New Roman" w:eastAsia="Calibri" w:hAnsi="Times New Roman" w:cs="Times New Roman"/>
          <w:sz w:val="28"/>
          <w:szCs w:val="28"/>
        </w:rPr>
        <w:t>Раскрашивание фигур</w:t>
      </w:r>
      <w:r w:rsidRPr="00E31E84">
        <w:rPr>
          <w:rFonts w:ascii="Times New Roman" w:eastAsia="Calibri" w:hAnsi="Times New Roman" w:cs="Times New Roman"/>
          <w:sz w:val="28"/>
          <w:szCs w:val="28"/>
        </w:rPr>
        <w:t>»,  «</w:t>
      </w:r>
      <w:r>
        <w:rPr>
          <w:rFonts w:ascii="Times New Roman" w:eastAsia="Calibri" w:hAnsi="Times New Roman" w:cs="Times New Roman"/>
          <w:sz w:val="28"/>
          <w:szCs w:val="28"/>
        </w:rPr>
        <w:t>Продолжи узор</w:t>
      </w:r>
      <w:r w:rsidRPr="00E31E84">
        <w:rPr>
          <w:rFonts w:ascii="Times New Roman" w:eastAsia="Calibri" w:hAnsi="Times New Roman" w:cs="Times New Roman"/>
          <w:sz w:val="28"/>
          <w:szCs w:val="28"/>
        </w:rPr>
        <w:t>»</w:t>
      </w:r>
      <w:r>
        <w:rPr>
          <w:rFonts w:ascii="Times New Roman" w:eastAsia="Calibri" w:hAnsi="Times New Roman" w:cs="Times New Roman"/>
          <w:sz w:val="28"/>
          <w:szCs w:val="28"/>
        </w:rPr>
        <w:t>)</w:t>
      </w:r>
      <w:r w:rsidRPr="00E31E84">
        <w:rPr>
          <w:rFonts w:ascii="Times New Roman" w:eastAsia="Calibri" w:hAnsi="Times New Roman" w:cs="Times New Roman"/>
          <w:sz w:val="28"/>
          <w:szCs w:val="28"/>
        </w:rPr>
        <w:t xml:space="preserve">  по каждой отдельно подводился результат. Результат суммировался и выводился средний балл, который и указывает на  уровень интеллектуальной готовности.</w:t>
      </w:r>
    </w:p>
    <w:p w:rsidR="00473877" w:rsidRDefault="00473877" w:rsidP="00473877">
      <w:pPr>
        <w:spacing w:after="0" w:line="240" w:lineRule="auto"/>
        <w:jc w:val="center"/>
        <w:rPr>
          <w:rFonts w:ascii="Times New Roman" w:eastAsia="Calibri" w:hAnsi="Times New Roman" w:cs="Times New Roman"/>
          <w:b/>
          <w:i/>
          <w:sz w:val="28"/>
          <w:szCs w:val="28"/>
        </w:rPr>
      </w:pPr>
    </w:p>
    <w:p w:rsidR="00473877" w:rsidRDefault="00473877" w:rsidP="00473877">
      <w:pPr>
        <w:spacing w:after="0" w:line="240" w:lineRule="auto"/>
        <w:jc w:val="center"/>
        <w:rPr>
          <w:rFonts w:ascii="Times New Roman" w:eastAsia="Calibri" w:hAnsi="Times New Roman" w:cs="Times New Roman"/>
          <w:b/>
          <w:i/>
          <w:sz w:val="28"/>
          <w:szCs w:val="28"/>
        </w:rPr>
      </w:pPr>
    </w:p>
    <w:p w:rsidR="00473877" w:rsidRPr="00F20026" w:rsidRDefault="00473877" w:rsidP="00473877">
      <w:pPr>
        <w:spacing w:after="0" w:line="240" w:lineRule="auto"/>
        <w:jc w:val="center"/>
        <w:rPr>
          <w:rFonts w:ascii="Times New Roman" w:eastAsia="Calibri" w:hAnsi="Times New Roman" w:cs="Times New Roman"/>
          <w:b/>
          <w:i/>
          <w:sz w:val="28"/>
          <w:szCs w:val="28"/>
        </w:rPr>
      </w:pPr>
      <w:r w:rsidRPr="00F20026">
        <w:rPr>
          <w:rFonts w:ascii="Times New Roman" w:eastAsia="Calibri" w:hAnsi="Times New Roman" w:cs="Times New Roman"/>
          <w:b/>
          <w:i/>
          <w:sz w:val="28"/>
          <w:szCs w:val="28"/>
        </w:rPr>
        <w:t>Уровни интеллектуальной готовности</w:t>
      </w:r>
      <w:r>
        <w:rPr>
          <w:rFonts w:ascii="Times New Roman" w:eastAsia="Calibri" w:hAnsi="Times New Roman" w:cs="Times New Roman"/>
          <w:b/>
          <w:i/>
          <w:sz w:val="28"/>
          <w:szCs w:val="28"/>
        </w:rPr>
        <w:t>:</w:t>
      </w:r>
    </w:p>
    <w:p w:rsidR="00473877" w:rsidRPr="00F20026" w:rsidRDefault="00473877" w:rsidP="00473877">
      <w:pPr>
        <w:spacing w:after="0" w:line="240" w:lineRule="auto"/>
        <w:ind w:left="420"/>
        <w:jc w:val="both"/>
        <w:rPr>
          <w:rFonts w:ascii="Times New Roman" w:eastAsia="Calibri" w:hAnsi="Times New Roman" w:cs="Times New Roman"/>
          <w:b/>
          <w:i/>
          <w:sz w:val="28"/>
          <w:szCs w:val="28"/>
        </w:rPr>
      </w:pP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w:t>
            </w:r>
          </w:p>
          <w:p w:rsidR="00473877" w:rsidRPr="00103E37" w:rsidRDefault="00473877" w:rsidP="00473877">
            <w:pPr>
              <w:spacing w:line="240" w:lineRule="auto"/>
              <w:jc w:val="both"/>
              <w:rPr>
                <w:rFonts w:ascii="Times New Roman" w:eastAsia="Calibri" w:hAnsi="Times New Roman" w:cs="Times New Roman"/>
                <w:sz w:val="24"/>
                <w:szCs w:val="24"/>
              </w:rPr>
            </w:pPr>
            <w:proofErr w:type="spellStart"/>
            <w:proofErr w:type="gramStart"/>
            <w:r w:rsidRPr="00103E37">
              <w:rPr>
                <w:rFonts w:ascii="Times New Roman" w:eastAsia="Calibri" w:hAnsi="Times New Roman" w:cs="Times New Roman"/>
                <w:sz w:val="24"/>
                <w:szCs w:val="24"/>
              </w:rPr>
              <w:t>п</w:t>
            </w:r>
            <w:proofErr w:type="spellEnd"/>
            <w:proofErr w:type="gramEnd"/>
            <w:r w:rsidRPr="00103E37">
              <w:rPr>
                <w:rFonts w:ascii="Times New Roman" w:eastAsia="Calibri" w:hAnsi="Times New Roman" w:cs="Times New Roman"/>
                <w:sz w:val="24"/>
                <w:szCs w:val="24"/>
                <w:lang w:val="en-US"/>
              </w:rPr>
              <w:t>/</w:t>
            </w:r>
            <w:proofErr w:type="spellStart"/>
            <w:r w:rsidRPr="00103E37">
              <w:rPr>
                <w:rFonts w:ascii="Times New Roman" w:eastAsia="Calibri" w:hAnsi="Times New Roman" w:cs="Times New Roman"/>
                <w:sz w:val="24"/>
                <w:szCs w:val="24"/>
              </w:rPr>
              <w:t>п</w:t>
            </w:r>
            <w:proofErr w:type="spellEnd"/>
          </w:p>
        </w:tc>
        <w:tc>
          <w:tcPr>
            <w:tcW w:w="5232"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Уровни интеллектуальной готовности</w:t>
            </w:r>
          </w:p>
        </w:tc>
        <w:tc>
          <w:tcPr>
            <w:tcW w:w="2281"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 учащихся</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1.</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Высокий уровень интеллектуальной готовности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2.</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Хороший уровень интеллектуальной готовности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3.</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Средний уровень интеллектуальной готовности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4.</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Низкий уровень интеллектуальной готовности</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Pr="00103E37">
              <w:rPr>
                <w:rFonts w:ascii="Times New Roman" w:eastAsia="Calibri" w:hAnsi="Times New Roman" w:cs="Times New Roman"/>
                <w:sz w:val="24"/>
                <w:szCs w:val="24"/>
              </w:rPr>
              <w:t>%</w:t>
            </w:r>
          </w:p>
        </w:tc>
      </w:tr>
    </w:tbl>
    <w:p w:rsidR="00473877" w:rsidRPr="00F20026" w:rsidRDefault="00473877" w:rsidP="00473877">
      <w:pPr>
        <w:numPr>
          <w:ilvl w:val="0"/>
          <w:numId w:val="13"/>
        </w:numPr>
        <w:spacing w:line="240" w:lineRule="auto"/>
        <w:jc w:val="both"/>
        <w:rPr>
          <w:rFonts w:ascii="Calibri" w:eastAsia="Calibri" w:hAnsi="Calibri" w:cs="Times New Roman"/>
          <w:b/>
          <w:sz w:val="24"/>
          <w:szCs w:val="24"/>
        </w:rPr>
      </w:pPr>
      <w:r w:rsidRPr="00052D6F">
        <w:rPr>
          <w:rFonts w:ascii="Times New Roman" w:eastAsia="Calibri" w:hAnsi="Times New Roman" w:cs="Times New Roman"/>
          <w:b/>
          <w:color w:val="000000"/>
          <w:sz w:val="28"/>
          <w:szCs w:val="28"/>
        </w:rPr>
        <w:t>развитие устной речи</w:t>
      </w:r>
      <w:r>
        <w:rPr>
          <w:rFonts w:ascii="Times New Roman" w:eastAsia="Calibri" w:hAnsi="Times New Roman" w:cs="Times New Roman"/>
          <w:b/>
          <w:color w:val="000000"/>
          <w:sz w:val="28"/>
          <w:szCs w:val="28"/>
        </w:rPr>
        <w:t xml:space="preserve">: </w:t>
      </w:r>
      <w:r w:rsidRPr="001C3145">
        <w:rPr>
          <w:rFonts w:ascii="Times New Roman" w:eastAsia="Calibri" w:hAnsi="Times New Roman" w:cs="Times New Roman"/>
          <w:color w:val="000000"/>
          <w:sz w:val="28"/>
          <w:szCs w:val="28"/>
        </w:rPr>
        <w:t>Оценка развития устной речи устанавлива</w:t>
      </w:r>
      <w:r>
        <w:rPr>
          <w:rFonts w:ascii="Times New Roman" w:eastAsia="Calibri" w:hAnsi="Times New Roman" w:cs="Times New Roman"/>
          <w:color w:val="000000"/>
          <w:sz w:val="28"/>
          <w:szCs w:val="28"/>
        </w:rPr>
        <w:t>лась</w:t>
      </w:r>
      <w:r w:rsidRPr="001C3145">
        <w:rPr>
          <w:rFonts w:ascii="Times New Roman" w:eastAsia="Calibri" w:hAnsi="Times New Roman" w:cs="Times New Roman"/>
          <w:color w:val="000000"/>
          <w:sz w:val="28"/>
          <w:szCs w:val="28"/>
        </w:rPr>
        <w:t xml:space="preserve"> на основании наблюдений за речью учащихся на </w:t>
      </w:r>
      <w:r w:rsidRPr="00F20026">
        <w:rPr>
          <w:rFonts w:ascii="Times New Roman" w:eastAsia="Calibri" w:hAnsi="Times New Roman" w:cs="Times New Roman"/>
          <w:color w:val="000000"/>
          <w:sz w:val="28"/>
          <w:szCs w:val="28"/>
        </w:rPr>
        <w:t>уроках и вне уроков</w:t>
      </w:r>
    </w:p>
    <w:p w:rsidR="00473877" w:rsidRPr="00F20026" w:rsidRDefault="00473877" w:rsidP="00473877">
      <w:pPr>
        <w:spacing w:line="240" w:lineRule="auto"/>
        <w:jc w:val="center"/>
        <w:rPr>
          <w:rFonts w:ascii="Calibri" w:eastAsia="Calibri" w:hAnsi="Calibri" w:cs="Times New Roman"/>
          <w:b/>
          <w:i/>
          <w:sz w:val="28"/>
          <w:szCs w:val="28"/>
        </w:rPr>
      </w:pPr>
      <w:r w:rsidRPr="00F20026">
        <w:rPr>
          <w:rFonts w:ascii="Times New Roman" w:eastAsia="Calibri" w:hAnsi="Times New Roman" w:cs="Times New Roman"/>
          <w:b/>
          <w:i/>
          <w:sz w:val="28"/>
          <w:szCs w:val="28"/>
        </w:rPr>
        <w:t>Уровни развития устной реч</w:t>
      </w:r>
      <w:r>
        <w:rPr>
          <w:rFonts w:ascii="Times New Roman" w:eastAsia="Calibri" w:hAnsi="Times New Roman" w:cs="Times New Roman"/>
          <w:b/>
          <w:i/>
          <w:sz w:val="28"/>
          <w:szCs w:val="28"/>
        </w:rPr>
        <w:t>и:</w:t>
      </w:r>
    </w:p>
    <w:p w:rsidR="00473877" w:rsidRPr="00F20026" w:rsidRDefault="00473877" w:rsidP="00473877">
      <w:pPr>
        <w:spacing w:line="240" w:lineRule="auto"/>
        <w:jc w:val="both"/>
        <w:rPr>
          <w:rFonts w:ascii="Calibri" w:eastAsia="Calibri" w:hAnsi="Calibri" w:cs="Times New Roman"/>
          <w:b/>
          <w:sz w:val="24"/>
          <w:szCs w:val="24"/>
        </w:rPr>
      </w:pP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w:t>
            </w:r>
          </w:p>
          <w:p w:rsidR="00473877" w:rsidRPr="00103E37" w:rsidRDefault="00473877" w:rsidP="00473877">
            <w:pPr>
              <w:spacing w:line="240" w:lineRule="auto"/>
              <w:jc w:val="both"/>
              <w:rPr>
                <w:rFonts w:ascii="Times New Roman" w:eastAsia="Calibri" w:hAnsi="Times New Roman" w:cs="Times New Roman"/>
                <w:sz w:val="24"/>
                <w:szCs w:val="24"/>
              </w:rPr>
            </w:pPr>
            <w:proofErr w:type="spellStart"/>
            <w:proofErr w:type="gramStart"/>
            <w:r w:rsidRPr="00103E37">
              <w:rPr>
                <w:rFonts w:ascii="Times New Roman" w:eastAsia="Calibri" w:hAnsi="Times New Roman" w:cs="Times New Roman"/>
                <w:sz w:val="24"/>
                <w:szCs w:val="24"/>
              </w:rPr>
              <w:t>п</w:t>
            </w:r>
            <w:proofErr w:type="spellEnd"/>
            <w:proofErr w:type="gramEnd"/>
            <w:r w:rsidRPr="00103E37">
              <w:rPr>
                <w:rFonts w:ascii="Times New Roman" w:eastAsia="Calibri" w:hAnsi="Times New Roman" w:cs="Times New Roman"/>
                <w:sz w:val="24"/>
                <w:szCs w:val="24"/>
                <w:lang w:val="en-US"/>
              </w:rPr>
              <w:t>/</w:t>
            </w:r>
            <w:proofErr w:type="spellStart"/>
            <w:r w:rsidRPr="00103E37">
              <w:rPr>
                <w:rFonts w:ascii="Times New Roman" w:eastAsia="Calibri" w:hAnsi="Times New Roman" w:cs="Times New Roman"/>
                <w:sz w:val="24"/>
                <w:szCs w:val="24"/>
              </w:rPr>
              <w:t>п</w:t>
            </w:r>
            <w:proofErr w:type="spellEnd"/>
          </w:p>
        </w:tc>
        <w:tc>
          <w:tcPr>
            <w:tcW w:w="5232"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Уровни развития устной речи</w:t>
            </w:r>
          </w:p>
        </w:tc>
        <w:tc>
          <w:tcPr>
            <w:tcW w:w="2281" w:type="dxa"/>
          </w:tcPr>
          <w:p w:rsidR="00473877" w:rsidRPr="00103E37" w:rsidRDefault="00473877" w:rsidP="00473877">
            <w:pPr>
              <w:spacing w:line="240" w:lineRule="auto"/>
              <w:jc w:val="center"/>
              <w:rPr>
                <w:rFonts w:ascii="Times New Roman" w:eastAsia="Calibri" w:hAnsi="Times New Roman" w:cs="Times New Roman"/>
                <w:sz w:val="24"/>
                <w:szCs w:val="24"/>
              </w:rPr>
            </w:pPr>
            <w:r w:rsidRPr="00103E37">
              <w:rPr>
                <w:rFonts w:ascii="Times New Roman" w:eastAsia="Calibri" w:hAnsi="Times New Roman" w:cs="Times New Roman"/>
                <w:sz w:val="24"/>
                <w:szCs w:val="24"/>
              </w:rPr>
              <w:t>% учащихся</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lastRenderedPageBreak/>
              <w:t>1.</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Высокий уровень </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2.</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Хороший уровень </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3.</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Средний уровень </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w:t>
            </w:r>
            <w:r w:rsidRPr="00103E37">
              <w:rPr>
                <w:rFonts w:ascii="Times New Roman" w:eastAsia="Calibri" w:hAnsi="Times New Roman" w:cs="Times New Roman"/>
                <w:sz w:val="24"/>
                <w:szCs w:val="24"/>
              </w:rPr>
              <w:t>%</w:t>
            </w:r>
          </w:p>
        </w:tc>
      </w:tr>
      <w:tr w:rsidR="00473877" w:rsidRPr="00103E37" w:rsidTr="00FF03B0">
        <w:tc>
          <w:tcPr>
            <w:tcW w:w="676"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4.</w:t>
            </w:r>
          </w:p>
        </w:tc>
        <w:tc>
          <w:tcPr>
            <w:tcW w:w="5232" w:type="dxa"/>
          </w:tcPr>
          <w:p w:rsidR="00473877" w:rsidRPr="00103E37" w:rsidRDefault="00473877" w:rsidP="00473877">
            <w:pPr>
              <w:spacing w:line="240" w:lineRule="auto"/>
              <w:jc w:val="both"/>
              <w:rPr>
                <w:rFonts w:ascii="Times New Roman" w:eastAsia="Calibri" w:hAnsi="Times New Roman" w:cs="Times New Roman"/>
                <w:sz w:val="24"/>
                <w:szCs w:val="24"/>
              </w:rPr>
            </w:pPr>
            <w:r w:rsidRPr="00103E37">
              <w:rPr>
                <w:rFonts w:ascii="Times New Roman" w:eastAsia="Calibri" w:hAnsi="Times New Roman" w:cs="Times New Roman"/>
                <w:sz w:val="24"/>
                <w:szCs w:val="24"/>
              </w:rPr>
              <w:t xml:space="preserve">Низкий уровень </w:t>
            </w:r>
          </w:p>
        </w:tc>
        <w:tc>
          <w:tcPr>
            <w:tcW w:w="2281" w:type="dxa"/>
          </w:tcPr>
          <w:p w:rsidR="00473877" w:rsidRPr="00103E3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103E37">
              <w:rPr>
                <w:rFonts w:ascii="Times New Roman" w:eastAsia="Calibri" w:hAnsi="Times New Roman" w:cs="Times New Roman"/>
                <w:sz w:val="24"/>
                <w:szCs w:val="24"/>
              </w:rPr>
              <w:t>%</w:t>
            </w:r>
          </w:p>
        </w:tc>
      </w:tr>
    </w:tbl>
    <w:p w:rsidR="00473877" w:rsidRPr="00052D6F" w:rsidRDefault="00473877" w:rsidP="00473877">
      <w:pPr>
        <w:spacing w:line="240" w:lineRule="auto"/>
        <w:ind w:left="420"/>
        <w:jc w:val="both"/>
        <w:rPr>
          <w:rFonts w:ascii="Calibri" w:eastAsia="Calibri" w:hAnsi="Calibri" w:cs="Times New Roman"/>
          <w:b/>
          <w:sz w:val="24"/>
          <w:szCs w:val="24"/>
        </w:rPr>
      </w:pPr>
    </w:p>
    <w:p w:rsidR="00473877" w:rsidRPr="008569DD" w:rsidRDefault="00473877" w:rsidP="00473877">
      <w:pPr>
        <w:spacing w:line="240" w:lineRule="auto"/>
        <w:ind w:firstLine="900"/>
        <w:jc w:val="both"/>
        <w:rPr>
          <w:rFonts w:ascii="Times New Roman" w:eastAsia="Calibri" w:hAnsi="Times New Roman" w:cs="Times New Roman"/>
          <w:sz w:val="28"/>
          <w:szCs w:val="28"/>
        </w:rPr>
      </w:pPr>
      <w:r w:rsidRPr="008569DD">
        <w:rPr>
          <w:rFonts w:ascii="Times New Roman" w:eastAsia="Calibri" w:hAnsi="Times New Roman" w:cs="Times New Roman"/>
          <w:sz w:val="28"/>
          <w:szCs w:val="28"/>
        </w:rPr>
        <w:t>Результаты диагностики позволили выявить ряд проблем: не все учащиеся  имеют соответствующую подготовку перед школой,  это и  выражается в  низком  уровне интеллектуальной готовности. Очень скудный словарный запас, недостаточно развито логическое мышление, низкий уровень  познавательной самостоятельности. Данные диагностики подтвердили, что в этой ситуации необходим механизм</w:t>
      </w:r>
      <w:r w:rsidRPr="008569DD">
        <w:rPr>
          <w:rFonts w:ascii="Times New Roman" w:eastAsia="Calibri" w:hAnsi="Times New Roman" w:cs="Times New Roman"/>
          <w:sz w:val="28"/>
        </w:rPr>
        <w:t xml:space="preserve"> </w:t>
      </w:r>
      <w:r w:rsidRPr="009566C0">
        <w:rPr>
          <w:rFonts w:ascii="Times New Roman" w:eastAsia="Calibri" w:hAnsi="Times New Roman" w:cs="Times New Roman"/>
          <w:sz w:val="28"/>
        </w:rPr>
        <w:t>оказани</w:t>
      </w:r>
      <w:r>
        <w:rPr>
          <w:rFonts w:ascii="Times New Roman" w:eastAsia="Calibri" w:hAnsi="Times New Roman" w:cs="Times New Roman"/>
          <w:sz w:val="28"/>
        </w:rPr>
        <w:t>я</w:t>
      </w:r>
      <w:r w:rsidRPr="009566C0">
        <w:rPr>
          <w:rFonts w:ascii="Times New Roman" w:eastAsia="Calibri" w:hAnsi="Times New Roman" w:cs="Times New Roman"/>
          <w:sz w:val="28"/>
        </w:rPr>
        <w:t xml:space="preserve"> педагогической поддержки </w:t>
      </w:r>
      <w:r w:rsidRPr="00211BB4">
        <w:rPr>
          <w:rFonts w:ascii="Times New Roman" w:eastAsia="Calibri" w:hAnsi="Times New Roman" w:cs="Times New Roman"/>
          <w:sz w:val="28"/>
          <w:szCs w:val="28"/>
        </w:rPr>
        <w:t>учащи</w:t>
      </w:r>
      <w:r>
        <w:rPr>
          <w:rFonts w:ascii="Times New Roman" w:eastAsia="Calibri" w:hAnsi="Times New Roman" w:cs="Times New Roman"/>
          <w:sz w:val="28"/>
          <w:szCs w:val="28"/>
        </w:rPr>
        <w:t>м</w:t>
      </w:r>
      <w:r w:rsidRPr="00211BB4">
        <w:rPr>
          <w:rFonts w:ascii="Times New Roman" w:eastAsia="Calibri" w:hAnsi="Times New Roman" w:cs="Times New Roman"/>
          <w:sz w:val="28"/>
          <w:szCs w:val="28"/>
        </w:rPr>
        <w:t xml:space="preserve">ся начальной школы средствами </w:t>
      </w:r>
      <w:r>
        <w:rPr>
          <w:rFonts w:ascii="Times New Roman" w:eastAsia="Calibri" w:hAnsi="Times New Roman" w:cs="Times New Roman"/>
          <w:sz w:val="28"/>
          <w:szCs w:val="28"/>
        </w:rPr>
        <w:t>педагогической диагностики</w:t>
      </w:r>
      <w:r w:rsidRPr="008569DD">
        <w:rPr>
          <w:rFonts w:ascii="Times New Roman" w:eastAsia="Calibri" w:hAnsi="Times New Roman" w:cs="Times New Roman"/>
          <w:sz w:val="28"/>
          <w:szCs w:val="28"/>
        </w:rPr>
        <w:t>.  Именно  эти  обстоятельства я и учитывала  при выборе темы своей педагогической системы, её основной цели.</w:t>
      </w:r>
    </w:p>
    <w:p w:rsidR="00473877" w:rsidRPr="00F20026" w:rsidRDefault="00473877" w:rsidP="00473877">
      <w:pPr>
        <w:spacing w:line="240" w:lineRule="auto"/>
        <w:jc w:val="both"/>
        <w:rPr>
          <w:rFonts w:ascii="Times New Roman" w:eastAsia="Calibri" w:hAnsi="Times New Roman" w:cs="Times New Roman"/>
          <w:b/>
          <w:sz w:val="28"/>
          <w:szCs w:val="28"/>
        </w:rPr>
      </w:pPr>
      <w:r w:rsidRPr="008569DD">
        <w:rPr>
          <w:rFonts w:ascii="Times New Roman" w:eastAsia="Calibri" w:hAnsi="Times New Roman" w:cs="Times New Roman"/>
          <w:b/>
          <w:sz w:val="28"/>
          <w:szCs w:val="28"/>
        </w:rPr>
        <w:t>Ожидаемые результаты:</w:t>
      </w:r>
    </w:p>
    <w:p w:rsidR="00473877" w:rsidRPr="00211BB4" w:rsidRDefault="00473877" w:rsidP="00473877">
      <w:pPr>
        <w:numPr>
          <w:ilvl w:val="0"/>
          <w:numId w:val="15"/>
        </w:numPr>
        <w:spacing w:after="0" w:line="240" w:lineRule="auto"/>
        <w:jc w:val="both"/>
        <w:rPr>
          <w:rFonts w:ascii="Times New Roman" w:eastAsia="Calibri" w:hAnsi="Times New Roman" w:cs="Times New Roman"/>
          <w:sz w:val="28"/>
          <w:szCs w:val="28"/>
        </w:rPr>
      </w:pPr>
      <w:r w:rsidRPr="00211BB4">
        <w:rPr>
          <w:rFonts w:ascii="Times New Roman" w:eastAsia="Calibri" w:hAnsi="Times New Roman" w:cs="Times New Roman"/>
          <w:sz w:val="28"/>
          <w:szCs w:val="28"/>
        </w:rPr>
        <w:t>создание индивидуальных карт изучения ребёнка;</w:t>
      </w:r>
    </w:p>
    <w:p w:rsidR="00473877" w:rsidRPr="00211BB4" w:rsidRDefault="00473877" w:rsidP="00473877">
      <w:pPr>
        <w:numPr>
          <w:ilvl w:val="0"/>
          <w:numId w:val="15"/>
        </w:numPr>
        <w:spacing w:after="0" w:line="240" w:lineRule="auto"/>
        <w:jc w:val="both"/>
        <w:rPr>
          <w:rFonts w:ascii="Times New Roman" w:eastAsia="Calibri" w:hAnsi="Times New Roman" w:cs="Times New Roman"/>
          <w:sz w:val="28"/>
          <w:szCs w:val="28"/>
        </w:rPr>
      </w:pPr>
      <w:r w:rsidRPr="00211BB4">
        <w:rPr>
          <w:rFonts w:ascii="Times New Roman" w:eastAsia="Calibri" w:hAnsi="Times New Roman" w:cs="Times New Roman"/>
          <w:sz w:val="28"/>
          <w:szCs w:val="28"/>
        </w:rPr>
        <w:t>создание единого образовательного пространства путём сотрудничества всех участников образовательного процесса (ученик-родитель-педагог).</w:t>
      </w:r>
    </w:p>
    <w:p w:rsidR="00473877" w:rsidRPr="00211BB4" w:rsidRDefault="00473877" w:rsidP="00473877">
      <w:pPr>
        <w:numPr>
          <w:ilvl w:val="0"/>
          <w:numId w:val="15"/>
        </w:numPr>
        <w:spacing w:after="0" w:line="240" w:lineRule="auto"/>
        <w:jc w:val="both"/>
        <w:rPr>
          <w:rFonts w:ascii="Times New Roman" w:eastAsia="Calibri" w:hAnsi="Times New Roman" w:cs="Times New Roman"/>
          <w:sz w:val="28"/>
          <w:szCs w:val="28"/>
        </w:rPr>
      </w:pPr>
      <w:r w:rsidRPr="00211BB4">
        <w:rPr>
          <w:rFonts w:ascii="Times New Roman" w:eastAsia="Calibri" w:hAnsi="Times New Roman" w:cs="Times New Roman"/>
          <w:sz w:val="28"/>
          <w:szCs w:val="28"/>
        </w:rPr>
        <w:t>внедрение в практику педагогических технологий;</w:t>
      </w:r>
    </w:p>
    <w:p w:rsidR="00473877" w:rsidRPr="00F20026" w:rsidRDefault="00473877" w:rsidP="00473877">
      <w:pPr>
        <w:numPr>
          <w:ilvl w:val="0"/>
          <w:numId w:val="15"/>
        </w:numPr>
        <w:spacing w:after="0" w:line="240" w:lineRule="auto"/>
        <w:jc w:val="both"/>
        <w:rPr>
          <w:rFonts w:ascii="Times New Roman" w:eastAsia="Calibri" w:hAnsi="Times New Roman" w:cs="Times New Roman"/>
          <w:sz w:val="28"/>
          <w:szCs w:val="28"/>
        </w:rPr>
      </w:pPr>
      <w:r w:rsidRPr="00F20026">
        <w:rPr>
          <w:rFonts w:ascii="Times New Roman" w:eastAsia="Calibri" w:hAnsi="Times New Roman" w:cs="Times New Roman"/>
          <w:sz w:val="28"/>
          <w:szCs w:val="28"/>
        </w:rPr>
        <w:t>способст</w:t>
      </w:r>
      <w:r>
        <w:rPr>
          <w:rFonts w:ascii="Times New Roman" w:eastAsia="Calibri" w:hAnsi="Times New Roman" w:cs="Times New Roman"/>
          <w:sz w:val="28"/>
          <w:szCs w:val="28"/>
        </w:rPr>
        <w:t>вовать вовлечению учащихся во внеурочные мероприятия</w:t>
      </w:r>
      <w:r w:rsidRPr="00F20026">
        <w:rPr>
          <w:rFonts w:ascii="Times New Roman" w:eastAsia="Calibri" w:hAnsi="Times New Roman" w:cs="Times New Roman"/>
          <w:sz w:val="28"/>
          <w:szCs w:val="28"/>
        </w:rPr>
        <w:t>;</w:t>
      </w:r>
    </w:p>
    <w:p w:rsidR="00473877" w:rsidRDefault="00473877" w:rsidP="00473877">
      <w:pPr>
        <w:numPr>
          <w:ilvl w:val="0"/>
          <w:numId w:val="15"/>
        </w:numPr>
        <w:spacing w:after="0" w:line="240" w:lineRule="auto"/>
        <w:jc w:val="both"/>
        <w:rPr>
          <w:rFonts w:ascii="Times New Roman" w:eastAsia="Calibri" w:hAnsi="Times New Roman" w:cs="Times New Roman"/>
          <w:sz w:val="28"/>
          <w:szCs w:val="28"/>
        </w:rPr>
      </w:pPr>
      <w:r w:rsidRPr="008569DD">
        <w:rPr>
          <w:rFonts w:ascii="Times New Roman" w:eastAsia="Calibri" w:hAnsi="Times New Roman" w:cs="Times New Roman"/>
          <w:sz w:val="28"/>
          <w:szCs w:val="28"/>
        </w:rPr>
        <w:t xml:space="preserve">Создание    </w:t>
      </w:r>
      <w:r>
        <w:rPr>
          <w:rFonts w:ascii="Times New Roman" w:eastAsia="Calibri" w:hAnsi="Times New Roman" w:cs="Times New Roman"/>
          <w:sz w:val="28"/>
          <w:szCs w:val="28"/>
        </w:rPr>
        <w:t>информационного банка педагогических диагностик.</w:t>
      </w:r>
    </w:p>
    <w:p w:rsidR="00473877" w:rsidRPr="008569DD" w:rsidRDefault="00473877" w:rsidP="00473877">
      <w:pPr>
        <w:spacing w:after="0" w:line="240" w:lineRule="auto"/>
        <w:ind w:left="708"/>
        <w:jc w:val="both"/>
        <w:rPr>
          <w:rFonts w:ascii="Times New Roman" w:eastAsia="Calibri" w:hAnsi="Times New Roman" w:cs="Times New Roman"/>
          <w:sz w:val="28"/>
          <w:szCs w:val="28"/>
        </w:rPr>
      </w:pPr>
    </w:p>
    <w:p w:rsidR="00473877" w:rsidRPr="008569DD" w:rsidRDefault="00473877" w:rsidP="00473877">
      <w:pPr>
        <w:spacing w:line="240" w:lineRule="auto"/>
        <w:jc w:val="both"/>
        <w:rPr>
          <w:rFonts w:ascii="Times New Roman" w:eastAsia="Calibri" w:hAnsi="Times New Roman" w:cs="Times New Roman"/>
          <w:sz w:val="28"/>
          <w:szCs w:val="28"/>
        </w:rPr>
      </w:pPr>
      <w:r w:rsidRPr="008569DD">
        <w:rPr>
          <w:rFonts w:ascii="Times New Roman" w:eastAsia="Calibri" w:hAnsi="Times New Roman" w:cs="Times New Roman"/>
          <w:b/>
          <w:sz w:val="28"/>
          <w:szCs w:val="28"/>
        </w:rPr>
        <w:t>II этап</w:t>
      </w:r>
      <w:r w:rsidRPr="008569DD">
        <w:rPr>
          <w:rFonts w:ascii="Times New Roman" w:eastAsia="Calibri" w:hAnsi="Times New Roman" w:cs="Times New Roman"/>
          <w:sz w:val="28"/>
          <w:szCs w:val="28"/>
        </w:rPr>
        <w:t xml:space="preserve"> – </w:t>
      </w:r>
      <w:r w:rsidRPr="008569DD">
        <w:rPr>
          <w:rFonts w:ascii="Times New Roman" w:eastAsia="Calibri" w:hAnsi="Times New Roman" w:cs="Times New Roman"/>
          <w:b/>
          <w:sz w:val="28"/>
          <w:szCs w:val="28"/>
        </w:rPr>
        <w:t xml:space="preserve">подготовительный </w:t>
      </w:r>
      <w:r w:rsidRPr="008569DD">
        <w:rPr>
          <w:rFonts w:ascii="Times New Roman" w:eastAsia="Calibri" w:hAnsi="Times New Roman" w:cs="Times New Roman"/>
          <w:sz w:val="28"/>
          <w:szCs w:val="28"/>
        </w:rPr>
        <w:t>(ма</w:t>
      </w:r>
      <w:r>
        <w:rPr>
          <w:rFonts w:ascii="Times New Roman" w:eastAsia="Calibri" w:hAnsi="Times New Roman" w:cs="Times New Roman"/>
          <w:sz w:val="28"/>
          <w:szCs w:val="28"/>
        </w:rPr>
        <w:t>й</w:t>
      </w:r>
      <w:r w:rsidRPr="008569DD">
        <w:rPr>
          <w:rFonts w:ascii="Times New Roman" w:eastAsia="Calibri" w:hAnsi="Times New Roman" w:cs="Times New Roman"/>
          <w:sz w:val="28"/>
          <w:szCs w:val="28"/>
        </w:rPr>
        <w:t xml:space="preserve"> 20</w:t>
      </w:r>
      <w:r>
        <w:rPr>
          <w:rFonts w:ascii="Times New Roman" w:eastAsia="Calibri" w:hAnsi="Times New Roman" w:cs="Times New Roman"/>
          <w:sz w:val="28"/>
          <w:szCs w:val="28"/>
        </w:rPr>
        <w:t>13</w:t>
      </w:r>
      <w:r w:rsidRPr="008569DD">
        <w:rPr>
          <w:rFonts w:ascii="Times New Roman" w:eastAsia="Calibri" w:hAnsi="Times New Roman" w:cs="Times New Roman"/>
          <w:sz w:val="28"/>
          <w:szCs w:val="28"/>
        </w:rPr>
        <w:t xml:space="preserve">  - сентябрь  20</w:t>
      </w:r>
      <w:r>
        <w:rPr>
          <w:rFonts w:ascii="Times New Roman" w:eastAsia="Calibri" w:hAnsi="Times New Roman" w:cs="Times New Roman"/>
          <w:sz w:val="28"/>
          <w:szCs w:val="28"/>
        </w:rPr>
        <w:t>14</w:t>
      </w:r>
      <w:r w:rsidRPr="008569DD">
        <w:rPr>
          <w:rFonts w:ascii="Times New Roman" w:eastAsia="Calibri" w:hAnsi="Times New Roman" w:cs="Times New Roman"/>
          <w:sz w:val="28"/>
          <w:szCs w:val="28"/>
        </w:rPr>
        <w:t xml:space="preserve"> г).</w:t>
      </w:r>
    </w:p>
    <w:p w:rsidR="00473877" w:rsidRPr="008569DD" w:rsidRDefault="00473877" w:rsidP="00473877">
      <w:pPr>
        <w:spacing w:line="240" w:lineRule="auto"/>
        <w:jc w:val="both"/>
        <w:rPr>
          <w:rFonts w:ascii="Times New Roman" w:eastAsia="Calibri" w:hAnsi="Times New Roman" w:cs="Times New Roman"/>
          <w:b/>
          <w:sz w:val="28"/>
          <w:szCs w:val="28"/>
        </w:rPr>
      </w:pPr>
      <w:r w:rsidRPr="008569DD">
        <w:rPr>
          <w:rFonts w:ascii="Times New Roman" w:eastAsia="Calibri" w:hAnsi="Times New Roman" w:cs="Times New Roman"/>
          <w:b/>
          <w:sz w:val="28"/>
          <w:szCs w:val="28"/>
        </w:rPr>
        <w:t>Задачи этапа:</w:t>
      </w:r>
    </w:p>
    <w:p w:rsidR="00473877" w:rsidRPr="008569DD" w:rsidRDefault="00473877" w:rsidP="00473877">
      <w:pPr>
        <w:numPr>
          <w:ilvl w:val="0"/>
          <w:numId w:val="14"/>
        </w:numPr>
        <w:spacing w:after="0" w:line="240" w:lineRule="auto"/>
        <w:jc w:val="both"/>
        <w:rPr>
          <w:rFonts w:ascii="Times New Roman" w:eastAsia="Calibri" w:hAnsi="Times New Roman" w:cs="Times New Roman"/>
          <w:sz w:val="28"/>
          <w:szCs w:val="28"/>
        </w:rPr>
      </w:pPr>
      <w:r w:rsidRPr="008569DD">
        <w:rPr>
          <w:rFonts w:ascii="Times New Roman" w:eastAsia="Calibri" w:hAnsi="Times New Roman" w:cs="Times New Roman"/>
          <w:sz w:val="28"/>
          <w:szCs w:val="28"/>
        </w:rPr>
        <w:t>изучение  научно-методической  литературы по проблеме педагогической системы;</w:t>
      </w:r>
    </w:p>
    <w:p w:rsidR="00473877" w:rsidRPr="008569DD" w:rsidRDefault="00473877" w:rsidP="00473877">
      <w:pPr>
        <w:numPr>
          <w:ilvl w:val="0"/>
          <w:numId w:val="14"/>
        </w:numPr>
        <w:spacing w:after="0" w:line="240" w:lineRule="auto"/>
        <w:jc w:val="both"/>
        <w:rPr>
          <w:rFonts w:ascii="Times New Roman" w:eastAsia="Calibri" w:hAnsi="Times New Roman" w:cs="Times New Roman"/>
          <w:sz w:val="28"/>
          <w:szCs w:val="28"/>
        </w:rPr>
      </w:pPr>
      <w:r w:rsidRPr="008569DD">
        <w:rPr>
          <w:rFonts w:ascii="Times New Roman" w:eastAsia="Calibri" w:hAnsi="Times New Roman" w:cs="Times New Roman"/>
          <w:sz w:val="28"/>
          <w:szCs w:val="28"/>
        </w:rPr>
        <w:t>анализ учебного материала (программное обеспечение, учебники);</w:t>
      </w:r>
    </w:p>
    <w:p w:rsidR="00473877" w:rsidRPr="008569DD" w:rsidRDefault="00473877" w:rsidP="00473877">
      <w:pPr>
        <w:numPr>
          <w:ilvl w:val="0"/>
          <w:numId w:val="1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ознакомление с  учебно-методическим комплектом </w:t>
      </w:r>
      <w:r w:rsidRPr="008569DD">
        <w:rPr>
          <w:rFonts w:ascii="Times New Roman" w:eastAsia="Calibri" w:hAnsi="Times New Roman" w:cs="Times New Roman"/>
          <w:sz w:val="28"/>
          <w:szCs w:val="28"/>
        </w:rPr>
        <w:t xml:space="preserve"> (УМК).</w:t>
      </w:r>
    </w:p>
    <w:p w:rsidR="00473877" w:rsidRDefault="00473877" w:rsidP="00473877">
      <w:pPr>
        <w:spacing w:line="240" w:lineRule="auto"/>
        <w:ind w:firstLine="360"/>
        <w:jc w:val="both"/>
        <w:rPr>
          <w:rFonts w:ascii="Times New Roman" w:eastAsia="Calibri" w:hAnsi="Times New Roman" w:cs="Times New Roman"/>
          <w:b/>
          <w:sz w:val="28"/>
          <w:szCs w:val="28"/>
        </w:rPr>
      </w:pPr>
    </w:p>
    <w:p w:rsidR="00473877" w:rsidRPr="001B3609" w:rsidRDefault="00473877" w:rsidP="00473877">
      <w:pPr>
        <w:spacing w:line="240" w:lineRule="auto"/>
        <w:ind w:firstLine="360"/>
        <w:jc w:val="both"/>
        <w:rPr>
          <w:rFonts w:ascii="Calibri" w:eastAsia="Calibri" w:hAnsi="Calibri" w:cs="Times New Roman"/>
          <w:b/>
          <w:color w:val="000080"/>
          <w:sz w:val="24"/>
          <w:szCs w:val="24"/>
        </w:rPr>
      </w:pPr>
      <w:r>
        <w:rPr>
          <w:rFonts w:ascii="Times New Roman" w:eastAsia="Calibri" w:hAnsi="Times New Roman" w:cs="Times New Roman"/>
          <w:b/>
          <w:sz w:val="28"/>
          <w:szCs w:val="28"/>
        </w:rPr>
        <w:t xml:space="preserve">                </w:t>
      </w:r>
      <w:r w:rsidRPr="00C6560B">
        <w:rPr>
          <w:rFonts w:ascii="Times New Roman" w:eastAsia="Calibri" w:hAnsi="Times New Roman" w:cs="Times New Roman"/>
          <w:b/>
          <w:sz w:val="28"/>
          <w:szCs w:val="28"/>
        </w:rPr>
        <w:t>Программа  по реализации поставленных задач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5659"/>
        <w:gridCol w:w="2410"/>
      </w:tblGrid>
      <w:tr w:rsidR="00473877" w:rsidTr="00FF03B0">
        <w:tc>
          <w:tcPr>
            <w:tcW w:w="720" w:type="dxa"/>
          </w:tcPr>
          <w:p w:rsidR="00473877" w:rsidRPr="00C6560B" w:rsidRDefault="00473877" w:rsidP="00473877">
            <w:pPr>
              <w:pStyle w:val="a4"/>
              <w:jc w:val="both"/>
              <w:rPr>
                <w:b/>
              </w:rPr>
            </w:pPr>
            <w:r w:rsidRPr="00C6560B">
              <w:rPr>
                <w:b/>
              </w:rPr>
              <w:t xml:space="preserve">№ </w:t>
            </w:r>
            <w:proofErr w:type="spellStart"/>
            <w:proofErr w:type="gramStart"/>
            <w:r w:rsidRPr="00C6560B">
              <w:rPr>
                <w:b/>
              </w:rPr>
              <w:t>п</w:t>
            </w:r>
            <w:proofErr w:type="spellEnd"/>
            <w:proofErr w:type="gramEnd"/>
            <w:r w:rsidRPr="00C6560B">
              <w:rPr>
                <w:b/>
              </w:rPr>
              <w:t>/</w:t>
            </w:r>
            <w:proofErr w:type="spellStart"/>
            <w:r w:rsidRPr="00C6560B">
              <w:rPr>
                <w:b/>
              </w:rPr>
              <w:t>п</w:t>
            </w:r>
            <w:proofErr w:type="spellEnd"/>
          </w:p>
        </w:tc>
        <w:tc>
          <w:tcPr>
            <w:tcW w:w="5659" w:type="dxa"/>
          </w:tcPr>
          <w:p w:rsidR="00473877" w:rsidRPr="00C6560B" w:rsidRDefault="00473877" w:rsidP="00473877">
            <w:pPr>
              <w:pStyle w:val="a4"/>
              <w:jc w:val="center"/>
              <w:rPr>
                <w:b/>
              </w:rPr>
            </w:pPr>
            <w:r w:rsidRPr="00C6560B">
              <w:rPr>
                <w:b/>
              </w:rPr>
              <w:t>Программа   реализации</w:t>
            </w:r>
          </w:p>
        </w:tc>
        <w:tc>
          <w:tcPr>
            <w:tcW w:w="2410" w:type="dxa"/>
          </w:tcPr>
          <w:p w:rsidR="00473877" w:rsidRPr="00C6560B" w:rsidRDefault="00473877" w:rsidP="00473877">
            <w:pPr>
              <w:pStyle w:val="a4"/>
              <w:jc w:val="center"/>
              <w:rPr>
                <w:b/>
              </w:rPr>
            </w:pPr>
            <w:r w:rsidRPr="00C6560B">
              <w:rPr>
                <w:b/>
              </w:rPr>
              <w:t>Сроки  реализации</w:t>
            </w:r>
          </w:p>
        </w:tc>
      </w:tr>
      <w:tr w:rsidR="00473877" w:rsidTr="00FF03B0">
        <w:tc>
          <w:tcPr>
            <w:tcW w:w="720" w:type="dxa"/>
          </w:tcPr>
          <w:p w:rsidR="00473877" w:rsidRPr="003650A7" w:rsidRDefault="00473877" w:rsidP="00473877">
            <w:pPr>
              <w:pStyle w:val="a4"/>
              <w:jc w:val="center"/>
            </w:pPr>
            <w:r>
              <w:t>1</w:t>
            </w:r>
            <w:r w:rsidRPr="003650A7">
              <w:t>.</w:t>
            </w:r>
          </w:p>
        </w:tc>
        <w:tc>
          <w:tcPr>
            <w:tcW w:w="5659" w:type="dxa"/>
          </w:tcPr>
          <w:p w:rsidR="00473877" w:rsidRPr="003650A7" w:rsidRDefault="00473877" w:rsidP="00473877">
            <w:pPr>
              <w:spacing w:after="0" w:line="240" w:lineRule="auto"/>
              <w:rPr>
                <w:rFonts w:ascii="Times New Roman" w:hAnsi="Times New Roman"/>
                <w:sz w:val="24"/>
                <w:szCs w:val="24"/>
              </w:rPr>
            </w:pPr>
            <w:r w:rsidRPr="003650A7">
              <w:rPr>
                <w:rFonts w:ascii="Times New Roman" w:hAnsi="Times New Roman"/>
                <w:sz w:val="24"/>
                <w:szCs w:val="24"/>
              </w:rPr>
              <w:t xml:space="preserve">Обучение в федеральном государственном автономной </w:t>
            </w:r>
            <w:proofErr w:type="gramStart"/>
            <w:r w:rsidRPr="003650A7">
              <w:rPr>
                <w:rFonts w:ascii="Times New Roman" w:hAnsi="Times New Roman"/>
                <w:sz w:val="24"/>
                <w:szCs w:val="24"/>
              </w:rPr>
              <w:t>учреждении</w:t>
            </w:r>
            <w:proofErr w:type="gramEnd"/>
            <w:r w:rsidRPr="003650A7">
              <w:rPr>
                <w:rFonts w:ascii="Times New Roman" w:hAnsi="Times New Roman"/>
                <w:sz w:val="24"/>
                <w:szCs w:val="24"/>
              </w:rPr>
              <w:t xml:space="preserve"> « Федеральный институт развития образования» по теме </w:t>
            </w:r>
          </w:p>
          <w:p w:rsidR="00473877" w:rsidRPr="003650A7" w:rsidRDefault="00473877" w:rsidP="00473877">
            <w:pPr>
              <w:spacing w:after="0" w:line="240" w:lineRule="auto"/>
              <w:rPr>
                <w:rFonts w:ascii="Times New Roman" w:hAnsi="Times New Roman"/>
                <w:sz w:val="24"/>
                <w:szCs w:val="24"/>
              </w:rPr>
            </w:pPr>
            <w:r w:rsidRPr="003650A7">
              <w:rPr>
                <w:rFonts w:ascii="Times New Roman" w:hAnsi="Times New Roman"/>
                <w:sz w:val="24"/>
                <w:szCs w:val="24"/>
              </w:rPr>
              <w:t xml:space="preserve">« Концептуальные положения и методы построения образовательного процесса в начальной школе в соответствии с требованиями российского </w:t>
            </w:r>
            <w:r w:rsidRPr="003650A7">
              <w:rPr>
                <w:rFonts w:ascii="Times New Roman" w:hAnsi="Times New Roman"/>
                <w:sz w:val="24"/>
                <w:szCs w:val="24"/>
              </w:rPr>
              <w:lastRenderedPageBreak/>
              <w:t>законодательства и ФГОС»</w:t>
            </w:r>
          </w:p>
        </w:tc>
        <w:tc>
          <w:tcPr>
            <w:tcW w:w="2410" w:type="dxa"/>
          </w:tcPr>
          <w:p w:rsidR="00473877" w:rsidRPr="003650A7" w:rsidRDefault="00473877" w:rsidP="00473877">
            <w:pPr>
              <w:pStyle w:val="a4"/>
              <w:jc w:val="both"/>
            </w:pPr>
            <w:r>
              <w:lastRenderedPageBreak/>
              <w:t>июнь 2014</w:t>
            </w:r>
          </w:p>
        </w:tc>
      </w:tr>
      <w:tr w:rsidR="00473877" w:rsidTr="00FF03B0">
        <w:tc>
          <w:tcPr>
            <w:tcW w:w="720" w:type="dxa"/>
          </w:tcPr>
          <w:p w:rsidR="00473877" w:rsidRPr="003650A7" w:rsidRDefault="00473877" w:rsidP="00473877">
            <w:pPr>
              <w:pStyle w:val="a4"/>
              <w:jc w:val="both"/>
            </w:pPr>
            <w:r>
              <w:lastRenderedPageBreak/>
              <w:t xml:space="preserve">    2</w:t>
            </w:r>
            <w:r w:rsidRPr="003650A7">
              <w:t>.</w:t>
            </w:r>
          </w:p>
        </w:tc>
        <w:tc>
          <w:tcPr>
            <w:tcW w:w="5659" w:type="dxa"/>
          </w:tcPr>
          <w:p w:rsidR="00473877" w:rsidRPr="003650A7" w:rsidRDefault="00473877" w:rsidP="00473877">
            <w:pPr>
              <w:spacing w:after="0" w:line="240" w:lineRule="auto"/>
              <w:rPr>
                <w:rFonts w:ascii="Times New Roman" w:hAnsi="Times New Roman"/>
                <w:sz w:val="24"/>
                <w:szCs w:val="24"/>
              </w:rPr>
            </w:pPr>
            <w:r w:rsidRPr="003650A7">
              <w:rPr>
                <w:rFonts w:ascii="Times New Roman" w:hAnsi="Times New Roman"/>
                <w:sz w:val="24"/>
                <w:szCs w:val="24"/>
              </w:rPr>
              <w:t xml:space="preserve">Обучение в федеральном государственном автономной </w:t>
            </w:r>
            <w:proofErr w:type="gramStart"/>
            <w:r w:rsidRPr="003650A7">
              <w:rPr>
                <w:rFonts w:ascii="Times New Roman" w:hAnsi="Times New Roman"/>
                <w:sz w:val="24"/>
                <w:szCs w:val="24"/>
              </w:rPr>
              <w:t>учреждении</w:t>
            </w:r>
            <w:proofErr w:type="gramEnd"/>
            <w:r w:rsidRPr="003650A7">
              <w:rPr>
                <w:rFonts w:ascii="Times New Roman" w:hAnsi="Times New Roman"/>
                <w:sz w:val="24"/>
                <w:szCs w:val="24"/>
              </w:rPr>
              <w:t xml:space="preserve"> « Федеральный институт развития образования» по теме </w:t>
            </w:r>
          </w:p>
          <w:p w:rsidR="00473877" w:rsidRPr="003650A7" w:rsidRDefault="00473877" w:rsidP="00473877">
            <w:pPr>
              <w:spacing w:after="0" w:line="240" w:lineRule="auto"/>
              <w:rPr>
                <w:rFonts w:ascii="Times New Roman" w:hAnsi="Times New Roman"/>
                <w:sz w:val="24"/>
                <w:szCs w:val="24"/>
              </w:rPr>
            </w:pPr>
            <w:r w:rsidRPr="003650A7">
              <w:rPr>
                <w:rFonts w:ascii="Times New Roman" w:hAnsi="Times New Roman"/>
                <w:sz w:val="24"/>
                <w:szCs w:val="24"/>
              </w:rPr>
              <w:t>« Концептуальные положения и методы перевода образовательного процесса образовательной организации на работу в соответствии с требованиями российского законодательства и ФГОС»</w:t>
            </w:r>
          </w:p>
        </w:tc>
        <w:tc>
          <w:tcPr>
            <w:tcW w:w="2410" w:type="dxa"/>
          </w:tcPr>
          <w:p w:rsidR="00473877" w:rsidRPr="003650A7" w:rsidRDefault="00473877" w:rsidP="00473877">
            <w:pPr>
              <w:pStyle w:val="a4"/>
              <w:jc w:val="both"/>
            </w:pPr>
            <w:r>
              <w:t>июнь 2014</w:t>
            </w:r>
          </w:p>
        </w:tc>
      </w:tr>
      <w:tr w:rsidR="00473877" w:rsidTr="00FF03B0">
        <w:tc>
          <w:tcPr>
            <w:tcW w:w="720" w:type="dxa"/>
          </w:tcPr>
          <w:p w:rsidR="00473877" w:rsidRPr="003650A7" w:rsidRDefault="00473877" w:rsidP="00473877">
            <w:pPr>
              <w:pStyle w:val="a4"/>
              <w:jc w:val="both"/>
            </w:pPr>
            <w:r>
              <w:t>3.</w:t>
            </w:r>
          </w:p>
        </w:tc>
        <w:tc>
          <w:tcPr>
            <w:tcW w:w="5659" w:type="dxa"/>
          </w:tcPr>
          <w:p w:rsidR="00473877" w:rsidRPr="003650A7" w:rsidRDefault="00473877" w:rsidP="00473877">
            <w:pPr>
              <w:pStyle w:val="a4"/>
              <w:jc w:val="both"/>
              <w:rPr>
                <w:b/>
              </w:rPr>
            </w:pPr>
            <w:r w:rsidRPr="003650A7">
              <w:t>Изучение научно-методической литературы по проблеме «Диагностическое сопровождение обучения в начальной школе»</w:t>
            </w:r>
          </w:p>
        </w:tc>
        <w:tc>
          <w:tcPr>
            <w:tcW w:w="2410" w:type="dxa"/>
          </w:tcPr>
          <w:p w:rsidR="00473877" w:rsidRDefault="00473877" w:rsidP="00473877">
            <w:pPr>
              <w:pStyle w:val="a4"/>
              <w:jc w:val="both"/>
            </w:pPr>
            <w:r>
              <w:t>август 2014</w:t>
            </w:r>
          </w:p>
        </w:tc>
      </w:tr>
      <w:tr w:rsidR="00473877" w:rsidTr="00FF03B0">
        <w:tc>
          <w:tcPr>
            <w:tcW w:w="720" w:type="dxa"/>
          </w:tcPr>
          <w:p w:rsidR="00473877" w:rsidRPr="003650A7" w:rsidRDefault="00473877" w:rsidP="00473877">
            <w:pPr>
              <w:pStyle w:val="a4"/>
              <w:jc w:val="both"/>
            </w:pPr>
            <w:r>
              <w:t>4.</w:t>
            </w:r>
          </w:p>
        </w:tc>
        <w:tc>
          <w:tcPr>
            <w:tcW w:w="5659" w:type="dxa"/>
          </w:tcPr>
          <w:p w:rsidR="00473877" w:rsidRPr="003650A7" w:rsidRDefault="00473877" w:rsidP="00473877">
            <w:pPr>
              <w:pStyle w:val="a4"/>
              <w:jc w:val="both"/>
            </w:pPr>
            <w:r w:rsidRPr="003650A7">
              <w:t xml:space="preserve">Изучение программного обеспечения по традиционной  системе  обучения. </w:t>
            </w:r>
          </w:p>
        </w:tc>
        <w:tc>
          <w:tcPr>
            <w:tcW w:w="2410" w:type="dxa"/>
          </w:tcPr>
          <w:p w:rsidR="00473877" w:rsidRDefault="00473877" w:rsidP="00473877">
            <w:pPr>
              <w:pStyle w:val="a4"/>
              <w:jc w:val="both"/>
            </w:pPr>
            <w:r>
              <w:t>август 2014</w:t>
            </w:r>
          </w:p>
        </w:tc>
      </w:tr>
      <w:tr w:rsidR="00473877" w:rsidTr="00FF03B0">
        <w:tc>
          <w:tcPr>
            <w:tcW w:w="720" w:type="dxa"/>
          </w:tcPr>
          <w:p w:rsidR="00473877" w:rsidRPr="003650A7" w:rsidRDefault="00473877" w:rsidP="00473877">
            <w:pPr>
              <w:pStyle w:val="a4"/>
              <w:jc w:val="both"/>
            </w:pPr>
            <w:r>
              <w:t>5.</w:t>
            </w:r>
          </w:p>
        </w:tc>
        <w:tc>
          <w:tcPr>
            <w:tcW w:w="5659" w:type="dxa"/>
          </w:tcPr>
          <w:p w:rsidR="00473877" w:rsidRPr="003650A7" w:rsidRDefault="00473877" w:rsidP="00473877">
            <w:pPr>
              <w:pStyle w:val="a4"/>
              <w:jc w:val="both"/>
            </w:pPr>
            <w:r w:rsidRPr="003650A7">
              <w:t xml:space="preserve">Анализ  содержания  учебников русского языка автор </w:t>
            </w:r>
            <w:proofErr w:type="spellStart"/>
            <w:r w:rsidRPr="003650A7">
              <w:t>Т.Г.Рамзаева</w:t>
            </w:r>
            <w:proofErr w:type="spellEnd"/>
            <w:r w:rsidRPr="003650A7">
              <w:t>.</w:t>
            </w:r>
          </w:p>
        </w:tc>
        <w:tc>
          <w:tcPr>
            <w:tcW w:w="2410" w:type="dxa"/>
          </w:tcPr>
          <w:p w:rsidR="00473877" w:rsidRDefault="00473877" w:rsidP="00473877">
            <w:pPr>
              <w:pStyle w:val="a4"/>
              <w:jc w:val="both"/>
            </w:pPr>
            <w:r>
              <w:t>август 2014</w:t>
            </w:r>
          </w:p>
        </w:tc>
      </w:tr>
      <w:tr w:rsidR="00473877" w:rsidTr="00FF03B0">
        <w:tc>
          <w:tcPr>
            <w:tcW w:w="720" w:type="dxa"/>
          </w:tcPr>
          <w:p w:rsidR="00473877" w:rsidRPr="003650A7" w:rsidRDefault="00473877" w:rsidP="00473877">
            <w:pPr>
              <w:pStyle w:val="a4"/>
              <w:jc w:val="both"/>
            </w:pPr>
            <w:r>
              <w:t>6.</w:t>
            </w:r>
          </w:p>
        </w:tc>
        <w:tc>
          <w:tcPr>
            <w:tcW w:w="5659" w:type="dxa"/>
          </w:tcPr>
          <w:p w:rsidR="00473877" w:rsidRPr="003650A7" w:rsidRDefault="00473877" w:rsidP="00473877">
            <w:pPr>
              <w:pStyle w:val="a4"/>
              <w:jc w:val="both"/>
            </w:pPr>
            <w:r w:rsidRPr="003650A7">
              <w:t>Анализ содержания учебника « «Литературное чтение», авторы Горецкий В.Г., Голованова  М.В. Климанова Л.Ф.</w:t>
            </w:r>
          </w:p>
        </w:tc>
        <w:tc>
          <w:tcPr>
            <w:tcW w:w="2410" w:type="dxa"/>
          </w:tcPr>
          <w:p w:rsidR="00473877" w:rsidRDefault="00473877" w:rsidP="00473877">
            <w:pPr>
              <w:pStyle w:val="a4"/>
              <w:jc w:val="both"/>
            </w:pPr>
            <w:r>
              <w:t>август 2014</w:t>
            </w:r>
          </w:p>
        </w:tc>
      </w:tr>
      <w:tr w:rsidR="00473877" w:rsidTr="00FF03B0">
        <w:tc>
          <w:tcPr>
            <w:tcW w:w="720" w:type="dxa"/>
          </w:tcPr>
          <w:p w:rsidR="00473877" w:rsidRPr="003650A7" w:rsidRDefault="00473877" w:rsidP="00473877">
            <w:pPr>
              <w:pStyle w:val="a4"/>
              <w:jc w:val="both"/>
            </w:pPr>
            <w:r>
              <w:t>7.</w:t>
            </w:r>
          </w:p>
        </w:tc>
        <w:tc>
          <w:tcPr>
            <w:tcW w:w="5659" w:type="dxa"/>
          </w:tcPr>
          <w:p w:rsidR="00473877" w:rsidRPr="003650A7" w:rsidRDefault="00473877" w:rsidP="00473877">
            <w:pPr>
              <w:pStyle w:val="a4"/>
              <w:jc w:val="both"/>
            </w:pPr>
            <w:r w:rsidRPr="003650A7">
              <w:t>Анализ содержания учебников «Математика», авторы  Моро М.И.Волкова С.И., Степанова С.В.</w:t>
            </w:r>
          </w:p>
        </w:tc>
        <w:tc>
          <w:tcPr>
            <w:tcW w:w="2410" w:type="dxa"/>
          </w:tcPr>
          <w:p w:rsidR="00473877" w:rsidRDefault="00473877" w:rsidP="00473877">
            <w:pPr>
              <w:pStyle w:val="a4"/>
              <w:jc w:val="both"/>
            </w:pPr>
            <w:r>
              <w:t>август 2014</w:t>
            </w:r>
          </w:p>
        </w:tc>
      </w:tr>
      <w:tr w:rsidR="00473877" w:rsidTr="00FF03B0">
        <w:tc>
          <w:tcPr>
            <w:tcW w:w="720" w:type="dxa"/>
          </w:tcPr>
          <w:p w:rsidR="00473877" w:rsidRPr="003650A7" w:rsidRDefault="00473877" w:rsidP="00473877">
            <w:pPr>
              <w:pStyle w:val="a4"/>
              <w:jc w:val="both"/>
            </w:pPr>
            <w:r>
              <w:t>8.</w:t>
            </w:r>
          </w:p>
        </w:tc>
        <w:tc>
          <w:tcPr>
            <w:tcW w:w="5659" w:type="dxa"/>
          </w:tcPr>
          <w:p w:rsidR="00473877" w:rsidRPr="003650A7" w:rsidRDefault="00473877" w:rsidP="00473877">
            <w:pPr>
              <w:pStyle w:val="a4"/>
              <w:jc w:val="both"/>
            </w:pPr>
            <w:r w:rsidRPr="003650A7">
              <w:t>Анализ содержания учебников «Мир вокруг нас», автор А.А.Плешаков.</w:t>
            </w:r>
          </w:p>
        </w:tc>
        <w:tc>
          <w:tcPr>
            <w:tcW w:w="2410" w:type="dxa"/>
          </w:tcPr>
          <w:p w:rsidR="00473877" w:rsidRDefault="00473877" w:rsidP="00473877">
            <w:pPr>
              <w:pStyle w:val="a4"/>
              <w:jc w:val="both"/>
            </w:pPr>
            <w:r>
              <w:t>август 2014</w:t>
            </w:r>
          </w:p>
        </w:tc>
      </w:tr>
    </w:tbl>
    <w:p w:rsidR="00473877" w:rsidRDefault="00473877" w:rsidP="00473877">
      <w:pPr>
        <w:spacing w:after="0" w:line="240" w:lineRule="auto"/>
        <w:ind w:firstLine="300"/>
        <w:jc w:val="both"/>
        <w:rPr>
          <w:rFonts w:ascii="Times New Roman" w:eastAsia="Calibri" w:hAnsi="Times New Roman" w:cs="Times New Roman"/>
          <w:sz w:val="28"/>
          <w:szCs w:val="28"/>
        </w:rPr>
      </w:pPr>
    </w:p>
    <w:p w:rsidR="00473877" w:rsidRDefault="00473877" w:rsidP="00473877">
      <w:pPr>
        <w:spacing w:after="0" w:line="240" w:lineRule="auto"/>
        <w:ind w:firstLine="300"/>
        <w:jc w:val="both"/>
        <w:rPr>
          <w:rFonts w:ascii="Times New Roman" w:eastAsia="Calibri" w:hAnsi="Times New Roman" w:cs="Times New Roman"/>
          <w:sz w:val="28"/>
          <w:szCs w:val="28"/>
        </w:rPr>
      </w:pPr>
    </w:p>
    <w:p w:rsidR="00473877" w:rsidRDefault="00473877" w:rsidP="00473877">
      <w:pPr>
        <w:spacing w:after="0" w:line="240" w:lineRule="auto"/>
        <w:ind w:firstLine="300"/>
        <w:jc w:val="both"/>
        <w:rPr>
          <w:rFonts w:ascii="Times New Roman" w:eastAsia="Calibri" w:hAnsi="Times New Roman" w:cs="Times New Roman"/>
          <w:sz w:val="28"/>
          <w:szCs w:val="28"/>
        </w:rPr>
      </w:pPr>
    </w:p>
    <w:p w:rsidR="00473877" w:rsidRPr="00335631" w:rsidRDefault="00473877" w:rsidP="00473877">
      <w:pPr>
        <w:spacing w:after="0" w:line="240" w:lineRule="auto"/>
        <w:ind w:firstLine="30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335631">
        <w:rPr>
          <w:rFonts w:ascii="Times New Roman" w:eastAsia="Calibri" w:hAnsi="Times New Roman" w:cs="Times New Roman"/>
          <w:sz w:val="28"/>
          <w:szCs w:val="28"/>
        </w:rPr>
        <w:t>Проведя анализ диагностических  исследований,   изучив научно-методическую литературу и опыт коллег по данной проблеме,  я пришла к выводу, что проблема диагностического сопровождения обучения в современной системе образования  действительно стоит очень остро. Этому вопросу отводили исключительную роль ученые всех времен</w:t>
      </w:r>
      <w:r>
        <w:rPr>
          <w:rFonts w:ascii="Times New Roman" w:eastAsia="Calibri" w:hAnsi="Times New Roman" w:cs="Times New Roman"/>
          <w:sz w:val="28"/>
          <w:szCs w:val="28"/>
        </w:rPr>
        <w:t>.</w:t>
      </w:r>
      <w:r w:rsidRPr="00335631">
        <w:rPr>
          <w:rFonts w:ascii="Courier New" w:eastAsia="Times New Roman" w:hAnsi="Courier New" w:cs="Courier New"/>
          <w:color w:val="000000"/>
          <w:sz w:val="18"/>
          <w:szCs w:val="18"/>
          <w:lang w:eastAsia="ru-RU"/>
        </w:rPr>
        <w:t xml:space="preserve"> </w:t>
      </w:r>
      <w:r w:rsidRPr="00335631">
        <w:rPr>
          <w:rFonts w:ascii="Times New Roman" w:eastAsia="Times New Roman" w:hAnsi="Times New Roman" w:cs="Times New Roman"/>
          <w:color w:val="000000"/>
          <w:sz w:val="28"/>
          <w:szCs w:val="28"/>
          <w:lang w:eastAsia="ru-RU"/>
        </w:rPr>
        <w:t>Современная, научно обоснованная дидактика обречена на поражение, если она не опирается на богатый инструментарий максимально объективных методов педагогической диагностики.</w:t>
      </w:r>
    </w:p>
    <w:p w:rsidR="00473877" w:rsidRDefault="00473877" w:rsidP="00473877">
      <w:pPr>
        <w:spacing w:after="0" w:line="240" w:lineRule="auto"/>
        <w:ind w:firstLine="300"/>
        <w:jc w:val="both"/>
        <w:rPr>
          <w:rFonts w:ascii="Times New Roman" w:eastAsia="Calibri" w:hAnsi="Times New Roman" w:cs="Times New Roman"/>
          <w:sz w:val="28"/>
        </w:rPr>
      </w:pPr>
      <w:r>
        <w:rPr>
          <w:rFonts w:ascii="Times New Roman" w:eastAsia="Calibri" w:hAnsi="Times New Roman" w:cs="Times New Roman"/>
          <w:sz w:val="28"/>
          <w:szCs w:val="28"/>
        </w:rPr>
        <w:t xml:space="preserve"> Педагогическая диагностика </w:t>
      </w:r>
      <w:r w:rsidRPr="00211BB4">
        <w:rPr>
          <w:rFonts w:ascii="Times New Roman" w:eastAsia="Calibri" w:hAnsi="Times New Roman" w:cs="Times New Roman"/>
          <w:sz w:val="28"/>
          <w:szCs w:val="28"/>
        </w:rPr>
        <w:t>созда</w:t>
      </w:r>
      <w:r>
        <w:rPr>
          <w:rFonts w:ascii="Times New Roman" w:eastAsia="Calibri" w:hAnsi="Times New Roman" w:cs="Times New Roman"/>
          <w:sz w:val="28"/>
          <w:szCs w:val="28"/>
        </w:rPr>
        <w:t>ёт</w:t>
      </w:r>
      <w:r w:rsidRPr="00211BB4">
        <w:rPr>
          <w:rFonts w:ascii="Times New Roman" w:eastAsia="Calibri" w:hAnsi="Times New Roman" w:cs="Times New Roman"/>
          <w:sz w:val="28"/>
          <w:szCs w:val="28"/>
        </w:rPr>
        <w:t xml:space="preserve"> услови</w:t>
      </w:r>
      <w:r>
        <w:rPr>
          <w:rFonts w:ascii="Times New Roman" w:eastAsia="Calibri" w:hAnsi="Times New Roman" w:cs="Times New Roman"/>
          <w:sz w:val="28"/>
          <w:szCs w:val="28"/>
        </w:rPr>
        <w:t>я</w:t>
      </w:r>
      <w:r w:rsidRPr="00211BB4">
        <w:rPr>
          <w:rFonts w:ascii="Times New Roman" w:eastAsia="Calibri" w:hAnsi="Times New Roman" w:cs="Times New Roman"/>
          <w:sz w:val="28"/>
          <w:szCs w:val="28"/>
        </w:rPr>
        <w:t xml:space="preserve"> для развития</w:t>
      </w:r>
      <w:r w:rsidRPr="00211BB4">
        <w:rPr>
          <w:rFonts w:ascii="Times New Roman" w:eastAsia="Calibri" w:hAnsi="Times New Roman" w:cs="Times New Roman"/>
          <w:sz w:val="28"/>
        </w:rPr>
        <w:t xml:space="preserve"> </w:t>
      </w:r>
      <w:r w:rsidRPr="009566C0">
        <w:rPr>
          <w:rFonts w:ascii="Times New Roman" w:eastAsia="Calibri" w:hAnsi="Times New Roman" w:cs="Times New Roman"/>
          <w:sz w:val="28"/>
        </w:rPr>
        <w:t xml:space="preserve"> индивидуальности каждого ребенка</w:t>
      </w:r>
      <w:r>
        <w:rPr>
          <w:rFonts w:ascii="Times New Roman" w:eastAsia="Calibri" w:hAnsi="Times New Roman" w:cs="Times New Roman"/>
          <w:sz w:val="28"/>
        </w:rPr>
        <w:t xml:space="preserve">, помогает организовать своевременную коррекционную поддержку. </w:t>
      </w:r>
    </w:p>
    <w:p w:rsidR="00473877" w:rsidRPr="003650A7" w:rsidRDefault="00473877" w:rsidP="00473877">
      <w:pPr>
        <w:spacing w:after="0" w:line="240" w:lineRule="auto"/>
        <w:ind w:firstLine="300"/>
        <w:jc w:val="both"/>
        <w:rPr>
          <w:rFonts w:ascii="Times New Roman" w:eastAsia="Calibri" w:hAnsi="Times New Roman" w:cs="Times New Roman"/>
          <w:sz w:val="28"/>
          <w:szCs w:val="28"/>
        </w:rPr>
      </w:pPr>
      <w:r w:rsidRPr="003650A7">
        <w:rPr>
          <w:rFonts w:ascii="Times New Roman" w:eastAsia="Calibri" w:hAnsi="Times New Roman" w:cs="Times New Roman"/>
          <w:sz w:val="28"/>
        </w:rPr>
        <w:t>За основу своей работы я взяла традиционную систему, так как</w:t>
      </w:r>
      <w:r w:rsidRPr="003650A7">
        <w:rPr>
          <w:rFonts w:ascii="Calibri" w:eastAsia="Calibri" w:hAnsi="Calibri" w:cs="Times New Roman"/>
          <w:sz w:val="24"/>
          <w:szCs w:val="24"/>
        </w:rPr>
        <w:t xml:space="preserve"> </w:t>
      </w:r>
      <w:r w:rsidRPr="003650A7">
        <w:rPr>
          <w:rFonts w:ascii="Times New Roman" w:eastAsia="Calibri" w:hAnsi="Times New Roman" w:cs="Times New Roman"/>
          <w:sz w:val="28"/>
          <w:szCs w:val="28"/>
        </w:rPr>
        <w:t>в общеобразовательном учреждении учатся дети с разными способностями и возможностями. В моём классе есть дети, которые требуют квалифицирован</w:t>
      </w:r>
      <w:r>
        <w:rPr>
          <w:rFonts w:ascii="Times New Roman" w:eastAsia="Calibri" w:hAnsi="Times New Roman" w:cs="Times New Roman"/>
          <w:sz w:val="28"/>
          <w:szCs w:val="28"/>
        </w:rPr>
        <w:t>ной  коррекционной помощи</w:t>
      </w:r>
      <w:r w:rsidRPr="003650A7">
        <w:rPr>
          <w:rFonts w:ascii="Times New Roman" w:eastAsia="Calibri" w:hAnsi="Times New Roman" w:cs="Times New Roman"/>
          <w:sz w:val="28"/>
          <w:szCs w:val="28"/>
        </w:rPr>
        <w:t xml:space="preserve">.  </w:t>
      </w:r>
    </w:p>
    <w:p w:rsidR="00473877" w:rsidRPr="007A143A" w:rsidRDefault="00473877" w:rsidP="00473877">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2014-2015 учебном году уже 2-А классе использую </w:t>
      </w:r>
      <w:r w:rsidRPr="007A143A">
        <w:rPr>
          <w:rFonts w:ascii="Times New Roman" w:eastAsia="Calibri" w:hAnsi="Times New Roman" w:cs="Times New Roman"/>
          <w:sz w:val="28"/>
          <w:szCs w:val="28"/>
        </w:rPr>
        <w:t xml:space="preserve"> в своей работе учебно-методический комплект «Школа России» (под реда</w:t>
      </w:r>
      <w:r>
        <w:rPr>
          <w:rFonts w:ascii="Times New Roman" w:eastAsia="Calibri" w:hAnsi="Times New Roman" w:cs="Times New Roman"/>
          <w:sz w:val="28"/>
          <w:szCs w:val="28"/>
        </w:rPr>
        <w:t xml:space="preserve">кцией А.А.Плешакова) и </w:t>
      </w:r>
      <w:r w:rsidRPr="007A143A">
        <w:rPr>
          <w:rFonts w:ascii="Times New Roman" w:eastAsia="Calibri" w:hAnsi="Times New Roman" w:cs="Times New Roman"/>
          <w:sz w:val="28"/>
          <w:szCs w:val="28"/>
        </w:rPr>
        <w:t xml:space="preserve"> следующие учебники, рекомендованные министерством  образования и науки РФ.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8"/>
        <w:gridCol w:w="3210"/>
        <w:gridCol w:w="5292"/>
      </w:tblGrid>
      <w:tr w:rsidR="00473877" w:rsidRPr="007A143A" w:rsidTr="00FF03B0">
        <w:tc>
          <w:tcPr>
            <w:tcW w:w="858" w:type="dxa"/>
          </w:tcPr>
          <w:p w:rsidR="00473877" w:rsidRPr="007A143A" w:rsidRDefault="00473877" w:rsidP="00473877">
            <w:pPr>
              <w:pStyle w:val="a4"/>
              <w:jc w:val="center"/>
              <w:rPr>
                <w:b/>
              </w:rPr>
            </w:pPr>
            <w:r w:rsidRPr="007A143A">
              <w:rPr>
                <w:b/>
              </w:rPr>
              <w:t>Класс</w:t>
            </w:r>
          </w:p>
        </w:tc>
        <w:tc>
          <w:tcPr>
            <w:tcW w:w="3210" w:type="dxa"/>
          </w:tcPr>
          <w:p w:rsidR="00473877" w:rsidRPr="007A143A" w:rsidRDefault="00473877" w:rsidP="00473877">
            <w:pPr>
              <w:pStyle w:val="a4"/>
              <w:jc w:val="center"/>
              <w:rPr>
                <w:b/>
              </w:rPr>
            </w:pPr>
            <w:r w:rsidRPr="007A143A">
              <w:rPr>
                <w:b/>
              </w:rPr>
              <w:t>Учебник</w:t>
            </w:r>
          </w:p>
        </w:tc>
        <w:tc>
          <w:tcPr>
            <w:tcW w:w="5292" w:type="dxa"/>
          </w:tcPr>
          <w:p w:rsidR="00473877" w:rsidRPr="007A143A" w:rsidRDefault="00473877" w:rsidP="00473877">
            <w:pPr>
              <w:pStyle w:val="a4"/>
              <w:jc w:val="center"/>
              <w:rPr>
                <w:b/>
              </w:rPr>
            </w:pPr>
            <w:r w:rsidRPr="007A143A">
              <w:rPr>
                <w:b/>
              </w:rPr>
              <w:t>Автор</w:t>
            </w:r>
          </w:p>
        </w:tc>
      </w:tr>
      <w:tr w:rsidR="00473877" w:rsidRPr="007A143A" w:rsidTr="00FF03B0">
        <w:tc>
          <w:tcPr>
            <w:tcW w:w="858" w:type="dxa"/>
          </w:tcPr>
          <w:p w:rsidR="00473877" w:rsidRPr="007A143A" w:rsidRDefault="00473877" w:rsidP="00473877">
            <w:pPr>
              <w:pStyle w:val="a4"/>
              <w:jc w:val="center"/>
              <w:rPr>
                <w:b/>
              </w:rPr>
            </w:pPr>
            <w:r>
              <w:rPr>
                <w:b/>
              </w:rPr>
              <w:t>1.</w:t>
            </w:r>
          </w:p>
        </w:tc>
        <w:tc>
          <w:tcPr>
            <w:tcW w:w="3210" w:type="dxa"/>
          </w:tcPr>
          <w:p w:rsidR="00473877" w:rsidRPr="006E1C9B" w:rsidRDefault="00473877" w:rsidP="00473877">
            <w:pPr>
              <w:pStyle w:val="a4"/>
              <w:jc w:val="both"/>
            </w:pPr>
            <w:r w:rsidRPr="006E1C9B">
              <w:t>Русский язык</w:t>
            </w:r>
          </w:p>
        </w:tc>
        <w:tc>
          <w:tcPr>
            <w:tcW w:w="5292" w:type="dxa"/>
          </w:tcPr>
          <w:p w:rsidR="00473877" w:rsidRPr="007A143A" w:rsidRDefault="00473877" w:rsidP="00473877">
            <w:pPr>
              <w:pStyle w:val="a4"/>
              <w:jc w:val="both"/>
              <w:rPr>
                <w:b/>
              </w:rPr>
            </w:pPr>
            <w:proofErr w:type="spellStart"/>
            <w:r w:rsidRPr="007A143A">
              <w:t>Рамзаева</w:t>
            </w:r>
            <w:proofErr w:type="spellEnd"/>
            <w:r w:rsidRPr="007A143A">
              <w:t xml:space="preserve"> Т.Г.</w:t>
            </w:r>
          </w:p>
        </w:tc>
      </w:tr>
      <w:tr w:rsidR="00473877" w:rsidRPr="007A143A" w:rsidTr="00FF03B0">
        <w:tc>
          <w:tcPr>
            <w:tcW w:w="858" w:type="dxa"/>
          </w:tcPr>
          <w:p w:rsidR="00473877" w:rsidRPr="007A143A" w:rsidRDefault="00473877" w:rsidP="00473877">
            <w:pPr>
              <w:pStyle w:val="a4"/>
              <w:jc w:val="center"/>
            </w:pPr>
            <w:r>
              <w:t>2</w:t>
            </w:r>
            <w:r w:rsidRPr="007A143A">
              <w:t>.</w:t>
            </w:r>
          </w:p>
        </w:tc>
        <w:tc>
          <w:tcPr>
            <w:tcW w:w="3210" w:type="dxa"/>
          </w:tcPr>
          <w:p w:rsidR="00473877" w:rsidRPr="007A143A" w:rsidRDefault="00473877" w:rsidP="00473877">
            <w:pPr>
              <w:pStyle w:val="a4"/>
              <w:jc w:val="both"/>
            </w:pPr>
            <w:r w:rsidRPr="007A143A">
              <w:t>Математика</w:t>
            </w:r>
          </w:p>
        </w:tc>
        <w:tc>
          <w:tcPr>
            <w:tcW w:w="5292" w:type="dxa"/>
          </w:tcPr>
          <w:p w:rsidR="00473877" w:rsidRPr="007A143A" w:rsidRDefault="00473877" w:rsidP="00473877">
            <w:pPr>
              <w:pStyle w:val="a4"/>
              <w:jc w:val="both"/>
            </w:pPr>
            <w:r w:rsidRPr="007A143A">
              <w:t xml:space="preserve">Моро М.И. Волкова С.И., Степанова С.В. </w:t>
            </w:r>
          </w:p>
        </w:tc>
      </w:tr>
      <w:tr w:rsidR="00473877" w:rsidRPr="007A143A" w:rsidTr="00FF03B0">
        <w:tc>
          <w:tcPr>
            <w:tcW w:w="858" w:type="dxa"/>
          </w:tcPr>
          <w:p w:rsidR="00473877" w:rsidRPr="007A143A" w:rsidRDefault="00473877" w:rsidP="00473877">
            <w:pPr>
              <w:pStyle w:val="a4"/>
              <w:jc w:val="center"/>
            </w:pPr>
            <w:r>
              <w:lastRenderedPageBreak/>
              <w:t>3</w:t>
            </w:r>
            <w:r w:rsidRPr="007A143A">
              <w:t>.</w:t>
            </w:r>
          </w:p>
        </w:tc>
        <w:tc>
          <w:tcPr>
            <w:tcW w:w="3210" w:type="dxa"/>
          </w:tcPr>
          <w:p w:rsidR="00473877" w:rsidRPr="007A143A" w:rsidRDefault="00473877" w:rsidP="00473877">
            <w:pPr>
              <w:pStyle w:val="a4"/>
              <w:jc w:val="both"/>
            </w:pPr>
            <w:r w:rsidRPr="007A143A">
              <w:t>Литературное чтение</w:t>
            </w:r>
          </w:p>
        </w:tc>
        <w:tc>
          <w:tcPr>
            <w:tcW w:w="5292" w:type="dxa"/>
          </w:tcPr>
          <w:p w:rsidR="00473877" w:rsidRPr="007A143A" w:rsidRDefault="00473877" w:rsidP="00473877">
            <w:pPr>
              <w:pStyle w:val="a4"/>
              <w:jc w:val="both"/>
            </w:pPr>
            <w:r w:rsidRPr="007A143A">
              <w:t>Горецкий В.Г., Голованова  М.В. Климанова Л.Ф.</w:t>
            </w:r>
          </w:p>
        </w:tc>
      </w:tr>
      <w:tr w:rsidR="00473877" w:rsidRPr="007A143A" w:rsidTr="00FF03B0">
        <w:tc>
          <w:tcPr>
            <w:tcW w:w="858" w:type="dxa"/>
          </w:tcPr>
          <w:p w:rsidR="00473877" w:rsidRPr="007A143A" w:rsidRDefault="00473877" w:rsidP="00473877">
            <w:pPr>
              <w:pStyle w:val="a4"/>
              <w:jc w:val="center"/>
            </w:pPr>
            <w:r>
              <w:t>4</w:t>
            </w:r>
            <w:r w:rsidRPr="007A143A">
              <w:t>.</w:t>
            </w:r>
          </w:p>
        </w:tc>
        <w:tc>
          <w:tcPr>
            <w:tcW w:w="3210" w:type="dxa"/>
          </w:tcPr>
          <w:p w:rsidR="00473877" w:rsidRPr="007A143A" w:rsidRDefault="00473877" w:rsidP="00473877">
            <w:pPr>
              <w:pStyle w:val="a4"/>
              <w:jc w:val="both"/>
            </w:pPr>
            <w:r w:rsidRPr="007A143A">
              <w:t>Мир вокруг нас</w:t>
            </w:r>
          </w:p>
        </w:tc>
        <w:tc>
          <w:tcPr>
            <w:tcW w:w="5292" w:type="dxa"/>
          </w:tcPr>
          <w:p w:rsidR="00473877" w:rsidRPr="007A143A" w:rsidRDefault="00473877" w:rsidP="00473877">
            <w:pPr>
              <w:pStyle w:val="a4"/>
              <w:jc w:val="both"/>
            </w:pPr>
            <w:r w:rsidRPr="007A143A">
              <w:t>Плешаков А.А</w:t>
            </w:r>
          </w:p>
        </w:tc>
      </w:tr>
    </w:tbl>
    <w:p w:rsidR="00473877" w:rsidRDefault="00473877" w:rsidP="00473877">
      <w:pPr>
        <w:spacing w:before="100" w:beforeAutospacing="1" w:after="100" w:afterAutospacing="1" w:line="240" w:lineRule="auto"/>
        <w:ind w:left="360" w:firstLine="348"/>
        <w:jc w:val="both"/>
        <w:rPr>
          <w:rFonts w:ascii="Times New Roman" w:eastAsia="Calibri" w:hAnsi="Times New Roman" w:cs="Times New Roman"/>
          <w:sz w:val="28"/>
          <w:szCs w:val="28"/>
        </w:rPr>
      </w:pPr>
      <w:r>
        <w:rPr>
          <w:rFonts w:ascii="Times New Roman" w:eastAsia="Calibri" w:hAnsi="Times New Roman" w:cs="Times New Roman"/>
          <w:sz w:val="28"/>
          <w:szCs w:val="28"/>
        </w:rPr>
        <w:t>В этих</w:t>
      </w:r>
      <w:r w:rsidRPr="007A143A">
        <w:rPr>
          <w:rFonts w:ascii="Times New Roman" w:eastAsia="Calibri" w:hAnsi="Times New Roman" w:cs="Times New Roman"/>
          <w:sz w:val="28"/>
          <w:szCs w:val="28"/>
        </w:rPr>
        <w:t xml:space="preserve"> учебниках органически соединяются традиции отечественной начальной школы и новейшие достижения современной методики начального обучения. Это принципы </w:t>
      </w:r>
      <w:proofErr w:type="spellStart"/>
      <w:r w:rsidRPr="007A143A">
        <w:rPr>
          <w:rFonts w:ascii="Times New Roman" w:eastAsia="Calibri" w:hAnsi="Times New Roman" w:cs="Times New Roman"/>
          <w:sz w:val="28"/>
          <w:szCs w:val="28"/>
        </w:rPr>
        <w:t>коммуникативно-деятельностного</w:t>
      </w:r>
      <w:proofErr w:type="spellEnd"/>
      <w:r w:rsidRPr="007A143A">
        <w:rPr>
          <w:rFonts w:ascii="Times New Roman" w:eastAsia="Calibri" w:hAnsi="Times New Roman" w:cs="Times New Roman"/>
          <w:sz w:val="28"/>
          <w:szCs w:val="28"/>
        </w:rPr>
        <w:t xml:space="preserve">  подхода   к обучению родному языку, дифференциация и индивидуализация обучения. В комплекте воплощены основные направления модернизации школьного образования: </w:t>
      </w:r>
      <w:proofErr w:type="spellStart"/>
      <w:r w:rsidRPr="007A143A">
        <w:rPr>
          <w:rFonts w:ascii="Times New Roman" w:eastAsia="Calibri" w:hAnsi="Times New Roman" w:cs="Times New Roman"/>
          <w:sz w:val="28"/>
          <w:szCs w:val="28"/>
        </w:rPr>
        <w:t>гуманизация</w:t>
      </w:r>
      <w:proofErr w:type="spellEnd"/>
      <w:r w:rsidRPr="007A143A">
        <w:rPr>
          <w:rFonts w:ascii="Times New Roman" w:eastAsia="Calibri" w:hAnsi="Times New Roman" w:cs="Times New Roman"/>
          <w:sz w:val="28"/>
          <w:szCs w:val="28"/>
        </w:rPr>
        <w:t xml:space="preserve">,  </w:t>
      </w:r>
      <w:proofErr w:type="spellStart"/>
      <w:r w:rsidRPr="007A143A">
        <w:rPr>
          <w:rFonts w:ascii="Times New Roman" w:eastAsia="Calibri" w:hAnsi="Times New Roman" w:cs="Times New Roman"/>
          <w:sz w:val="28"/>
          <w:szCs w:val="28"/>
        </w:rPr>
        <w:t>деятельностный</w:t>
      </w:r>
      <w:proofErr w:type="spellEnd"/>
      <w:r w:rsidRPr="007A143A">
        <w:rPr>
          <w:rFonts w:ascii="Times New Roman" w:eastAsia="Calibri" w:hAnsi="Times New Roman" w:cs="Times New Roman"/>
          <w:sz w:val="28"/>
          <w:szCs w:val="28"/>
        </w:rPr>
        <w:t xml:space="preserve"> и личностно </w:t>
      </w:r>
      <w:proofErr w:type="gramStart"/>
      <w:r w:rsidRPr="007A143A">
        <w:rPr>
          <w:rFonts w:ascii="Times New Roman" w:eastAsia="Calibri" w:hAnsi="Times New Roman" w:cs="Times New Roman"/>
          <w:sz w:val="28"/>
          <w:szCs w:val="28"/>
        </w:rPr>
        <w:t>ориентированный</w:t>
      </w:r>
      <w:proofErr w:type="gramEnd"/>
      <w:r w:rsidRPr="007A143A">
        <w:rPr>
          <w:rFonts w:ascii="Times New Roman" w:eastAsia="Calibri" w:hAnsi="Times New Roman" w:cs="Times New Roman"/>
          <w:sz w:val="28"/>
          <w:szCs w:val="28"/>
        </w:rPr>
        <w:t xml:space="preserve"> подходы к процессу обучения</w:t>
      </w:r>
      <w:r>
        <w:rPr>
          <w:rFonts w:ascii="Times New Roman" w:eastAsia="Calibri" w:hAnsi="Times New Roman" w:cs="Times New Roman"/>
          <w:sz w:val="28"/>
          <w:szCs w:val="28"/>
        </w:rPr>
        <w:t>.</w:t>
      </w:r>
    </w:p>
    <w:p w:rsidR="00473877" w:rsidRPr="007A143A" w:rsidRDefault="00473877" w:rsidP="00473877">
      <w:pPr>
        <w:pStyle w:val="a4"/>
        <w:jc w:val="both"/>
        <w:rPr>
          <w:sz w:val="28"/>
          <w:szCs w:val="28"/>
        </w:rPr>
      </w:pPr>
      <w:r w:rsidRPr="007A143A">
        <w:rPr>
          <w:b/>
          <w:sz w:val="28"/>
          <w:szCs w:val="28"/>
        </w:rPr>
        <w:t>III этап – практический</w:t>
      </w:r>
      <w:r w:rsidRPr="007A143A">
        <w:rPr>
          <w:sz w:val="28"/>
          <w:szCs w:val="28"/>
        </w:rPr>
        <w:t xml:space="preserve"> (октябрь 20</w:t>
      </w:r>
      <w:r>
        <w:rPr>
          <w:sz w:val="28"/>
          <w:szCs w:val="28"/>
        </w:rPr>
        <w:t>14</w:t>
      </w:r>
      <w:r w:rsidRPr="007A143A">
        <w:rPr>
          <w:sz w:val="28"/>
          <w:szCs w:val="28"/>
        </w:rPr>
        <w:t xml:space="preserve"> г.- май 20</w:t>
      </w:r>
      <w:r>
        <w:rPr>
          <w:sz w:val="28"/>
          <w:szCs w:val="28"/>
        </w:rPr>
        <w:t>15</w:t>
      </w:r>
      <w:r w:rsidRPr="007A143A">
        <w:rPr>
          <w:sz w:val="28"/>
          <w:szCs w:val="28"/>
        </w:rPr>
        <w:t xml:space="preserve"> г.).</w:t>
      </w:r>
    </w:p>
    <w:p w:rsidR="00473877" w:rsidRPr="007A143A" w:rsidRDefault="00473877" w:rsidP="00473877">
      <w:pPr>
        <w:pStyle w:val="a4"/>
        <w:jc w:val="both"/>
        <w:rPr>
          <w:sz w:val="28"/>
          <w:szCs w:val="28"/>
        </w:rPr>
      </w:pPr>
      <w:r w:rsidRPr="007A143A">
        <w:rPr>
          <w:sz w:val="28"/>
          <w:szCs w:val="28"/>
        </w:rPr>
        <w:t>Задачи этапа:</w:t>
      </w:r>
    </w:p>
    <w:p w:rsidR="00473877" w:rsidRPr="007A143A" w:rsidRDefault="00473877" w:rsidP="00473877">
      <w:pPr>
        <w:numPr>
          <w:ilvl w:val="0"/>
          <w:numId w:val="16"/>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 xml:space="preserve">внедрять и вовлекать учащихся в </w:t>
      </w:r>
      <w:proofErr w:type="spellStart"/>
      <w:r w:rsidRPr="007A143A">
        <w:rPr>
          <w:rFonts w:ascii="Times New Roman" w:eastAsia="Calibri" w:hAnsi="Times New Roman" w:cs="Times New Roman"/>
          <w:sz w:val="28"/>
          <w:szCs w:val="28"/>
        </w:rPr>
        <w:t>проетно</w:t>
      </w:r>
      <w:proofErr w:type="spellEnd"/>
      <w:r>
        <w:rPr>
          <w:rFonts w:ascii="Times New Roman" w:eastAsia="Calibri" w:hAnsi="Times New Roman" w:cs="Times New Roman"/>
          <w:sz w:val="28"/>
          <w:szCs w:val="28"/>
        </w:rPr>
        <w:t xml:space="preserve"> </w:t>
      </w:r>
      <w:r w:rsidRPr="007A143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A143A">
        <w:rPr>
          <w:rFonts w:ascii="Times New Roman" w:eastAsia="Calibri" w:hAnsi="Times New Roman" w:cs="Times New Roman"/>
          <w:sz w:val="28"/>
          <w:szCs w:val="28"/>
        </w:rPr>
        <w:t>исследовательскую деятельность;</w:t>
      </w:r>
    </w:p>
    <w:p w:rsidR="00473877" w:rsidRPr="007A143A" w:rsidRDefault="00473877" w:rsidP="00473877">
      <w:pPr>
        <w:numPr>
          <w:ilvl w:val="0"/>
          <w:numId w:val="16"/>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 xml:space="preserve">обучение учащихся  на основе </w:t>
      </w:r>
      <w:r>
        <w:rPr>
          <w:rFonts w:ascii="Times New Roman" w:eastAsia="Calibri" w:hAnsi="Times New Roman" w:cs="Times New Roman"/>
          <w:sz w:val="28"/>
          <w:szCs w:val="28"/>
        </w:rPr>
        <w:t>проблемно - диалогического обучения</w:t>
      </w:r>
      <w:r w:rsidRPr="007A143A">
        <w:rPr>
          <w:rFonts w:ascii="Times New Roman" w:eastAsia="Calibri" w:hAnsi="Times New Roman" w:cs="Times New Roman"/>
          <w:sz w:val="28"/>
          <w:szCs w:val="28"/>
        </w:rPr>
        <w:t>;</w:t>
      </w:r>
    </w:p>
    <w:p w:rsidR="00473877" w:rsidRPr="007A143A" w:rsidRDefault="00473877" w:rsidP="00473877">
      <w:pPr>
        <w:numPr>
          <w:ilvl w:val="0"/>
          <w:numId w:val="16"/>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использовать  эффективные формы, методы и средства обучения;</w:t>
      </w:r>
    </w:p>
    <w:p w:rsidR="00473877" w:rsidRPr="007A143A" w:rsidRDefault="00473877" w:rsidP="00473877">
      <w:pPr>
        <w:numPr>
          <w:ilvl w:val="0"/>
          <w:numId w:val="16"/>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 xml:space="preserve">провести мониторинг промежуточных результатов достижений учащихся; </w:t>
      </w:r>
    </w:p>
    <w:p w:rsidR="00473877" w:rsidRDefault="00473877" w:rsidP="00473877">
      <w:pPr>
        <w:spacing w:line="240" w:lineRule="auto"/>
        <w:jc w:val="both"/>
        <w:rPr>
          <w:rFonts w:ascii="Times New Roman" w:eastAsia="Calibri" w:hAnsi="Times New Roman" w:cs="Times New Roman"/>
          <w:b/>
          <w:sz w:val="28"/>
          <w:szCs w:val="28"/>
        </w:rPr>
      </w:pPr>
    </w:p>
    <w:p w:rsidR="00473877" w:rsidRPr="007A143A" w:rsidRDefault="00473877" w:rsidP="00473877">
      <w:pPr>
        <w:spacing w:line="240" w:lineRule="auto"/>
        <w:jc w:val="both"/>
        <w:rPr>
          <w:rFonts w:ascii="Times New Roman" w:eastAsia="Calibri" w:hAnsi="Times New Roman" w:cs="Times New Roman"/>
          <w:b/>
          <w:sz w:val="28"/>
          <w:szCs w:val="28"/>
        </w:rPr>
      </w:pPr>
      <w:r w:rsidRPr="007A143A">
        <w:rPr>
          <w:rFonts w:ascii="Times New Roman" w:eastAsia="Calibri" w:hAnsi="Times New Roman" w:cs="Times New Roman"/>
          <w:b/>
          <w:sz w:val="28"/>
          <w:szCs w:val="28"/>
        </w:rPr>
        <w:t>Основные  направления реализации системы:</w:t>
      </w:r>
    </w:p>
    <w:p w:rsidR="00473877" w:rsidRPr="007A143A" w:rsidRDefault="00473877" w:rsidP="00473877">
      <w:pPr>
        <w:numPr>
          <w:ilvl w:val="0"/>
          <w:numId w:val="17"/>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разработка и реализация учебных и воспитательных проектов;</w:t>
      </w:r>
    </w:p>
    <w:p w:rsidR="00473877" w:rsidRPr="007A143A" w:rsidRDefault="00473877" w:rsidP="00473877">
      <w:pPr>
        <w:numPr>
          <w:ilvl w:val="0"/>
          <w:numId w:val="17"/>
        </w:numPr>
        <w:spacing w:after="0" w:line="240" w:lineRule="auto"/>
        <w:jc w:val="both"/>
        <w:rPr>
          <w:rFonts w:ascii="Times New Roman" w:eastAsia="Calibri" w:hAnsi="Times New Roman" w:cs="Times New Roman"/>
          <w:sz w:val="28"/>
          <w:szCs w:val="28"/>
        </w:rPr>
      </w:pPr>
      <w:r w:rsidRPr="007A143A">
        <w:rPr>
          <w:rFonts w:ascii="Times New Roman" w:eastAsia="Calibri" w:hAnsi="Times New Roman" w:cs="Times New Roman"/>
          <w:sz w:val="28"/>
          <w:szCs w:val="28"/>
        </w:rPr>
        <w:t>реализация школьной программы «</w:t>
      </w:r>
      <w:r>
        <w:rPr>
          <w:rFonts w:ascii="Times New Roman" w:eastAsia="Calibri" w:hAnsi="Times New Roman" w:cs="Times New Roman"/>
          <w:sz w:val="28"/>
          <w:szCs w:val="28"/>
        </w:rPr>
        <w:t>Академия талантов» через</w:t>
      </w:r>
      <w:r w:rsidRPr="007A143A">
        <w:rPr>
          <w:rFonts w:ascii="Times New Roman" w:eastAsia="Calibri" w:hAnsi="Times New Roman" w:cs="Times New Roman"/>
          <w:sz w:val="28"/>
          <w:szCs w:val="28"/>
        </w:rPr>
        <w:t xml:space="preserve"> во</w:t>
      </w:r>
      <w:r>
        <w:rPr>
          <w:rFonts w:ascii="Times New Roman" w:eastAsia="Calibri" w:hAnsi="Times New Roman" w:cs="Times New Roman"/>
          <w:sz w:val="28"/>
          <w:szCs w:val="28"/>
        </w:rPr>
        <w:t>влечение учащихся в кружки и секции по интересам, во внеклассную и внеурочную творческую деятельность.</w:t>
      </w:r>
    </w:p>
    <w:p w:rsidR="00473877" w:rsidRPr="007A143A" w:rsidRDefault="00473877" w:rsidP="0047387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Pr="007A143A">
        <w:rPr>
          <w:rFonts w:ascii="Times New Roman" w:eastAsia="Calibri" w:hAnsi="Times New Roman" w:cs="Times New Roman"/>
          <w:sz w:val="28"/>
          <w:szCs w:val="28"/>
        </w:rPr>
        <w:t xml:space="preserve">повышение педагогического мастерства. </w:t>
      </w:r>
    </w:p>
    <w:p w:rsidR="00473877" w:rsidRDefault="00473877" w:rsidP="00473877">
      <w:pPr>
        <w:spacing w:line="240" w:lineRule="auto"/>
        <w:ind w:firstLine="360"/>
        <w:jc w:val="both"/>
        <w:rPr>
          <w:rFonts w:ascii="Times New Roman" w:eastAsia="Calibri" w:hAnsi="Times New Roman" w:cs="Times New Roman"/>
          <w:b/>
          <w:sz w:val="28"/>
          <w:szCs w:val="28"/>
        </w:rPr>
      </w:pPr>
    </w:p>
    <w:p w:rsidR="00473877" w:rsidRPr="00EE6432" w:rsidRDefault="00473877" w:rsidP="00473877">
      <w:pPr>
        <w:spacing w:line="240" w:lineRule="auto"/>
        <w:ind w:firstLine="360"/>
        <w:jc w:val="both"/>
        <w:rPr>
          <w:rFonts w:ascii="Calibri" w:eastAsia="Calibri" w:hAnsi="Calibri" w:cs="Times New Roman"/>
          <w:b/>
          <w:color w:val="000080"/>
          <w:sz w:val="16"/>
          <w:szCs w:val="16"/>
        </w:rPr>
      </w:pPr>
      <w:r>
        <w:rPr>
          <w:rFonts w:ascii="Times New Roman" w:eastAsia="Calibri" w:hAnsi="Times New Roman" w:cs="Times New Roman"/>
          <w:b/>
          <w:sz w:val="28"/>
          <w:szCs w:val="28"/>
        </w:rPr>
        <w:t xml:space="preserve">          </w:t>
      </w:r>
      <w:r w:rsidRPr="007A143A">
        <w:rPr>
          <w:rFonts w:ascii="Times New Roman" w:eastAsia="Calibri" w:hAnsi="Times New Roman" w:cs="Times New Roman"/>
          <w:b/>
          <w:sz w:val="28"/>
          <w:szCs w:val="28"/>
        </w:rPr>
        <w:t>Программа  по реализации поставленных задач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0"/>
        <w:gridCol w:w="5196"/>
        <w:gridCol w:w="2835"/>
      </w:tblGrid>
      <w:tr w:rsidR="00473877" w:rsidRPr="007A143A" w:rsidTr="00FF03B0">
        <w:tc>
          <w:tcPr>
            <w:tcW w:w="900" w:type="dxa"/>
          </w:tcPr>
          <w:p w:rsidR="00473877" w:rsidRPr="007A143A" w:rsidRDefault="00473877" w:rsidP="00473877">
            <w:pPr>
              <w:spacing w:line="240" w:lineRule="auto"/>
              <w:jc w:val="both"/>
              <w:rPr>
                <w:rFonts w:ascii="Times New Roman" w:eastAsia="Calibri" w:hAnsi="Times New Roman" w:cs="Times New Roman"/>
                <w:b/>
                <w:sz w:val="24"/>
                <w:szCs w:val="24"/>
              </w:rPr>
            </w:pPr>
            <w:r w:rsidRPr="007A143A">
              <w:rPr>
                <w:rFonts w:ascii="Times New Roman" w:eastAsia="Calibri" w:hAnsi="Times New Roman" w:cs="Times New Roman"/>
                <w:b/>
                <w:sz w:val="24"/>
                <w:szCs w:val="24"/>
              </w:rPr>
              <w:t xml:space="preserve">№ </w:t>
            </w:r>
            <w:proofErr w:type="spellStart"/>
            <w:proofErr w:type="gramStart"/>
            <w:r w:rsidRPr="007A143A">
              <w:rPr>
                <w:rFonts w:ascii="Times New Roman" w:eastAsia="Calibri" w:hAnsi="Times New Roman" w:cs="Times New Roman"/>
                <w:b/>
                <w:sz w:val="24"/>
                <w:szCs w:val="24"/>
              </w:rPr>
              <w:t>п</w:t>
            </w:r>
            <w:proofErr w:type="spellEnd"/>
            <w:proofErr w:type="gramEnd"/>
            <w:r w:rsidRPr="007A143A">
              <w:rPr>
                <w:rFonts w:ascii="Times New Roman" w:eastAsia="Calibri" w:hAnsi="Times New Roman" w:cs="Times New Roman"/>
                <w:b/>
                <w:sz w:val="24"/>
                <w:szCs w:val="24"/>
              </w:rPr>
              <w:t>/</w:t>
            </w:r>
            <w:proofErr w:type="spellStart"/>
            <w:r w:rsidRPr="007A143A">
              <w:rPr>
                <w:rFonts w:ascii="Times New Roman" w:eastAsia="Calibri" w:hAnsi="Times New Roman" w:cs="Times New Roman"/>
                <w:b/>
                <w:sz w:val="24"/>
                <w:szCs w:val="24"/>
              </w:rPr>
              <w:t>п</w:t>
            </w:r>
            <w:proofErr w:type="spellEnd"/>
          </w:p>
        </w:tc>
        <w:tc>
          <w:tcPr>
            <w:tcW w:w="5196" w:type="dxa"/>
          </w:tcPr>
          <w:p w:rsidR="00473877" w:rsidRPr="007A143A" w:rsidRDefault="00473877" w:rsidP="00473877">
            <w:pPr>
              <w:spacing w:line="240" w:lineRule="auto"/>
              <w:jc w:val="center"/>
              <w:rPr>
                <w:rFonts w:ascii="Times New Roman" w:eastAsia="Calibri" w:hAnsi="Times New Roman" w:cs="Times New Roman"/>
                <w:b/>
                <w:sz w:val="24"/>
                <w:szCs w:val="24"/>
              </w:rPr>
            </w:pPr>
            <w:r w:rsidRPr="007A143A">
              <w:rPr>
                <w:rFonts w:ascii="Times New Roman" w:eastAsia="Calibri" w:hAnsi="Times New Roman" w:cs="Times New Roman"/>
                <w:b/>
                <w:sz w:val="24"/>
                <w:szCs w:val="24"/>
              </w:rPr>
              <w:t>Программа реализации</w:t>
            </w:r>
          </w:p>
        </w:tc>
        <w:tc>
          <w:tcPr>
            <w:tcW w:w="2835" w:type="dxa"/>
          </w:tcPr>
          <w:p w:rsidR="00473877" w:rsidRPr="007A143A" w:rsidRDefault="00473877" w:rsidP="00473877">
            <w:pPr>
              <w:spacing w:line="240" w:lineRule="auto"/>
              <w:jc w:val="center"/>
              <w:rPr>
                <w:rFonts w:ascii="Times New Roman" w:eastAsia="Calibri" w:hAnsi="Times New Roman" w:cs="Times New Roman"/>
                <w:b/>
                <w:sz w:val="24"/>
                <w:szCs w:val="24"/>
              </w:rPr>
            </w:pPr>
            <w:r w:rsidRPr="007A143A">
              <w:rPr>
                <w:rFonts w:ascii="Times New Roman" w:eastAsia="Calibri" w:hAnsi="Times New Roman" w:cs="Times New Roman"/>
                <w:b/>
                <w:sz w:val="24"/>
                <w:szCs w:val="24"/>
              </w:rPr>
              <w:t>Сроки</w:t>
            </w:r>
          </w:p>
        </w:tc>
      </w:tr>
      <w:tr w:rsidR="00473877" w:rsidRPr="007A143A" w:rsidTr="00FF03B0">
        <w:tc>
          <w:tcPr>
            <w:tcW w:w="900" w:type="dxa"/>
          </w:tcPr>
          <w:p w:rsidR="00473877" w:rsidRPr="007A143A" w:rsidRDefault="00473877" w:rsidP="00473877">
            <w:pPr>
              <w:numPr>
                <w:ilvl w:val="0"/>
                <w:numId w:val="18"/>
              </w:numPr>
              <w:spacing w:after="0" w:line="240" w:lineRule="auto"/>
              <w:jc w:val="both"/>
              <w:rPr>
                <w:rFonts w:ascii="Times New Roman" w:eastAsia="Calibri" w:hAnsi="Times New Roman" w:cs="Times New Roman"/>
                <w:sz w:val="24"/>
                <w:szCs w:val="24"/>
              </w:rPr>
            </w:pPr>
          </w:p>
        </w:tc>
        <w:tc>
          <w:tcPr>
            <w:tcW w:w="5196" w:type="dxa"/>
          </w:tcPr>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r w:rsidRPr="007A143A">
              <w:rPr>
                <w:rFonts w:ascii="Times New Roman" w:eastAsia="Calibri" w:hAnsi="Times New Roman" w:cs="Times New Roman"/>
                <w:sz w:val="24"/>
                <w:szCs w:val="24"/>
              </w:rPr>
              <w:t>Использование метода проекта в учебной и внеклассной деятельности.</w:t>
            </w:r>
          </w:p>
        </w:tc>
        <w:tc>
          <w:tcPr>
            <w:tcW w:w="2835" w:type="dxa"/>
          </w:tcPr>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p>
          <w:p w:rsidR="00473877" w:rsidRPr="007A143A"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октябрь</w:t>
            </w:r>
            <w:r w:rsidRPr="007A143A">
              <w:rPr>
                <w:rFonts w:ascii="Times New Roman" w:eastAsia="Calibri" w:hAnsi="Times New Roman" w:cs="Times New Roman"/>
                <w:sz w:val="24"/>
                <w:szCs w:val="24"/>
              </w:rPr>
              <w:t xml:space="preserve"> 20</w:t>
            </w:r>
            <w:r>
              <w:rPr>
                <w:rFonts w:ascii="Times New Roman" w:eastAsia="Calibri" w:hAnsi="Times New Roman" w:cs="Times New Roman"/>
                <w:sz w:val="24"/>
                <w:szCs w:val="24"/>
              </w:rPr>
              <w:t>14</w:t>
            </w:r>
            <w:r w:rsidRPr="007A143A">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r w:rsidRPr="007A143A">
              <w:rPr>
                <w:rFonts w:ascii="Times New Roman" w:eastAsia="Calibri" w:hAnsi="Times New Roman" w:cs="Times New Roman"/>
                <w:sz w:val="24"/>
                <w:szCs w:val="24"/>
              </w:rPr>
              <w:t xml:space="preserve">- май </w:t>
            </w:r>
            <w:r w:rsidRPr="007A143A">
              <w:rPr>
                <w:rFonts w:ascii="Times New Roman" w:eastAsia="Calibri" w:hAnsi="Times New Roman" w:cs="Times New Roman"/>
                <w:sz w:val="24"/>
                <w:szCs w:val="24"/>
              </w:rPr>
              <w:lastRenderedPageBreak/>
              <w:t>20</w:t>
            </w:r>
            <w:r>
              <w:rPr>
                <w:rFonts w:ascii="Times New Roman" w:eastAsia="Calibri" w:hAnsi="Times New Roman" w:cs="Times New Roman"/>
                <w:sz w:val="24"/>
                <w:szCs w:val="24"/>
              </w:rPr>
              <w:t>15</w:t>
            </w:r>
            <w:r w:rsidRPr="007A143A">
              <w:rPr>
                <w:rFonts w:ascii="Times New Roman" w:eastAsia="Calibri" w:hAnsi="Times New Roman" w:cs="Times New Roman"/>
                <w:sz w:val="24"/>
                <w:szCs w:val="24"/>
              </w:rPr>
              <w:t xml:space="preserve"> г.</w:t>
            </w:r>
          </w:p>
        </w:tc>
      </w:tr>
      <w:tr w:rsidR="00473877" w:rsidRPr="007A143A" w:rsidTr="00FF03B0">
        <w:tc>
          <w:tcPr>
            <w:tcW w:w="900" w:type="dxa"/>
          </w:tcPr>
          <w:p w:rsidR="00473877" w:rsidRPr="007A143A" w:rsidRDefault="00473877" w:rsidP="00473877">
            <w:pPr>
              <w:numPr>
                <w:ilvl w:val="0"/>
                <w:numId w:val="18"/>
              </w:numPr>
              <w:spacing w:after="0" w:line="240" w:lineRule="auto"/>
              <w:jc w:val="both"/>
              <w:rPr>
                <w:rFonts w:ascii="Calibri" w:eastAsia="Calibri" w:hAnsi="Calibri" w:cs="Times New Roman"/>
                <w:sz w:val="24"/>
                <w:szCs w:val="24"/>
              </w:rPr>
            </w:pPr>
          </w:p>
        </w:tc>
        <w:tc>
          <w:tcPr>
            <w:tcW w:w="5196" w:type="dxa"/>
          </w:tcPr>
          <w:p w:rsidR="00473877" w:rsidRPr="009A4112" w:rsidRDefault="00473877" w:rsidP="00473877">
            <w:pPr>
              <w:spacing w:line="240" w:lineRule="auto"/>
              <w:jc w:val="both"/>
              <w:rPr>
                <w:rFonts w:ascii="Times New Roman" w:eastAsia="Calibri" w:hAnsi="Times New Roman" w:cs="Times New Roman"/>
                <w:sz w:val="24"/>
                <w:szCs w:val="24"/>
              </w:rPr>
            </w:pPr>
            <w:r w:rsidRPr="009A4112">
              <w:rPr>
                <w:rFonts w:ascii="Times New Roman" w:eastAsia="Calibri" w:hAnsi="Times New Roman" w:cs="Times New Roman"/>
                <w:sz w:val="24"/>
                <w:szCs w:val="24"/>
              </w:rPr>
              <w:t>Использование  исследовательского метода в учебной и внеклассной деятельности</w:t>
            </w:r>
          </w:p>
        </w:tc>
        <w:tc>
          <w:tcPr>
            <w:tcW w:w="2835" w:type="dxa"/>
          </w:tcPr>
          <w:p w:rsidR="00473877" w:rsidRPr="00C84F1A"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C84F1A">
              <w:rPr>
                <w:rFonts w:ascii="Times New Roman" w:eastAsia="Calibri" w:hAnsi="Times New Roman" w:cs="Times New Roman"/>
                <w:sz w:val="24"/>
                <w:szCs w:val="24"/>
              </w:rPr>
              <w:t>евраль - май  2015 г.</w:t>
            </w:r>
          </w:p>
        </w:tc>
      </w:tr>
      <w:tr w:rsidR="00473877" w:rsidRPr="00C84F1A" w:rsidTr="00FF03B0">
        <w:tc>
          <w:tcPr>
            <w:tcW w:w="900" w:type="dxa"/>
          </w:tcPr>
          <w:p w:rsidR="00473877" w:rsidRPr="007A143A" w:rsidRDefault="00473877" w:rsidP="00473877">
            <w:pPr>
              <w:numPr>
                <w:ilvl w:val="0"/>
                <w:numId w:val="18"/>
              </w:numPr>
              <w:spacing w:after="0" w:line="240" w:lineRule="auto"/>
              <w:jc w:val="both"/>
              <w:rPr>
                <w:rFonts w:ascii="Calibri" w:eastAsia="Calibri" w:hAnsi="Calibri" w:cs="Times New Roman"/>
                <w:sz w:val="24"/>
                <w:szCs w:val="24"/>
              </w:rPr>
            </w:pPr>
          </w:p>
        </w:tc>
        <w:tc>
          <w:tcPr>
            <w:tcW w:w="5196" w:type="dxa"/>
          </w:tcPr>
          <w:p w:rsidR="00473877" w:rsidRPr="009A4112"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школьной программы « Академия талантов»</w:t>
            </w:r>
          </w:p>
        </w:tc>
        <w:tc>
          <w:tcPr>
            <w:tcW w:w="2835" w:type="dxa"/>
          </w:tcPr>
          <w:p w:rsidR="00473877" w:rsidRPr="00C84F1A" w:rsidRDefault="00473877" w:rsidP="00473877">
            <w:pPr>
              <w:spacing w:line="240" w:lineRule="auto"/>
              <w:jc w:val="both"/>
              <w:rPr>
                <w:rFonts w:ascii="Times New Roman" w:eastAsia="Calibri" w:hAnsi="Times New Roman" w:cs="Times New Roman"/>
                <w:sz w:val="24"/>
                <w:szCs w:val="24"/>
              </w:rPr>
            </w:pPr>
            <w:r w:rsidRPr="00C84F1A">
              <w:rPr>
                <w:rFonts w:ascii="Times New Roman" w:eastAsia="Calibri" w:hAnsi="Times New Roman" w:cs="Times New Roman"/>
                <w:sz w:val="24"/>
                <w:szCs w:val="24"/>
              </w:rPr>
              <w:t>сентябр</w:t>
            </w:r>
            <w:proofErr w:type="gramStart"/>
            <w:r w:rsidRPr="00C84F1A">
              <w:rPr>
                <w:rFonts w:ascii="Times New Roman" w:eastAsia="Calibri" w:hAnsi="Times New Roman" w:cs="Times New Roman"/>
                <w:sz w:val="24"/>
                <w:szCs w:val="24"/>
              </w:rPr>
              <w:t>ь-</w:t>
            </w:r>
            <w:proofErr w:type="gramEnd"/>
            <w:r w:rsidRPr="00C84F1A">
              <w:rPr>
                <w:rFonts w:ascii="Times New Roman" w:eastAsia="Calibri" w:hAnsi="Times New Roman" w:cs="Times New Roman"/>
                <w:sz w:val="24"/>
                <w:szCs w:val="24"/>
              </w:rPr>
              <w:t xml:space="preserve"> май 2015</w:t>
            </w:r>
          </w:p>
        </w:tc>
      </w:tr>
      <w:tr w:rsidR="00473877" w:rsidRPr="007A143A" w:rsidTr="00FF03B0">
        <w:tc>
          <w:tcPr>
            <w:tcW w:w="900" w:type="dxa"/>
          </w:tcPr>
          <w:p w:rsidR="00473877" w:rsidRPr="007A143A" w:rsidRDefault="00473877" w:rsidP="00473877">
            <w:pPr>
              <w:numPr>
                <w:ilvl w:val="0"/>
                <w:numId w:val="18"/>
              </w:numPr>
              <w:spacing w:after="0" w:line="240" w:lineRule="auto"/>
              <w:jc w:val="both"/>
              <w:rPr>
                <w:rFonts w:ascii="Calibri" w:eastAsia="Calibri" w:hAnsi="Calibri" w:cs="Times New Roman"/>
                <w:sz w:val="24"/>
                <w:szCs w:val="24"/>
              </w:rPr>
            </w:pPr>
          </w:p>
        </w:tc>
        <w:tc>
          <w:tcPr>
            <w:tcW w:w="5196" w:type="dxa"/>
          </w:tcPr>
          <w:p w:rsidR="00473877" w:rsidRPr="009A4112" w:rsidRDefault="00473877" w:rsidP="00473877">
            <w:pPr>
              <w:spacing w:line="240" w:lineRule="auto"/>
              <w:jc w:val="both"/>
              <w:rPr>
                <w:rFonts w:ascii="Times New Roman" w:eastAsia="Calibri" w:hAnsi="Times New Roman" w:cs="Times New Roman"/>
                <w:sz w:val="24"/>
                <w:szCs w:val="24"/>
              </w:rPr>
            </w:pPr>
            <w:r w:rsidRPr="009A4112">
              <w:rPr>
                <w:rFonts w:ascii="Times New Roman" w:eastAsia="Calibri" w:hAnsi="Times New Roman" w:cs="Times New Roman"/>
                <w:sz w:val="24"/>
                <w:szCs w:val="24"/>
              </w:rPr>
              <w:t>Анализ используемых форм, методов и приёмов обучения.</w:t>
            </w:r>
          </w:p>
        </w:tc>
        <w:tc>
          <w:tcPr>
            <w:tcW w:w="2835" w:type="dxa"/>
          </w:tcPr>
          <w:p w:rsidR="00473877"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интернет </w:t>
            </w:r>
            <w:proofErr w:type="gramStart"/>
            <w:r>
              <w:rPr>
                <w:rFonts w:ascii="Times New Roman" w:eastAsia="Calibri" w:hAnsi="Times New Roman" w:cs="Times New Roman"/>
                <w:sz w:val="24"/>
                <w:szCs w:val="24"/>
              </w:rPr>
              <w:t>конкурсах</w:t>
            </w:r>
            <w:proofErr w:type="gramEnd"/>
            <w:r>
              <w:rPr>
                <w:rFonts w:ascii="Times New Roman" w:eastAsia="Calibri" w:hAnsi="Times New Roman" w:cs="Times New Roman"/>
                <w:sz w:val="24"/>
                <w:szCs w:val="24"/>
              </w:rPr>
              <w:t xml:space="preserve"> </w:t>
            </w:r>
          </w:p>
          <w:p w:rsidR="00473877" w:rsidRPr="009A4112"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( 2014-2015 </w:t>
            </w:r>
            <w:proofErr w:type="spellStart"/>
            <w:r>
              <w:rPr>
                <w:rFonts w:ascii="Times New Roman" w:eastAsia="Calibri" w:hAnsi="Times New Roman" w:cs="Times New Roman"/>
                <w:sz w:val="24"/>
                <w:szCs w:val="24"/>
              </w:rPr>
              <w:t>уч</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од</w:t>
            </w:r>
            <w:proofErr w:type="spellEnd"/>
            <w:r>
              <w:rPr>
                <w:rFonts w:ascii="Times New Roman" w:eastAsia="Calibri" w:hAnsi="Times New Roman" w:cs="Times New Roman"/>
                <w:sz w:val="24"/>
                <w:szCs w:val="24"/>
              </w:rPr>
              <w:t>)</w:t>
            </w:r>
          </w:p>
        </w:tc>
      </w:tr>
      <w:tr w:rsidR="00473877" w:rsidRPr="007A143A" w:rsidTr="00FF03B0">
        <w:tc>
          <w:tcPr>
            <w:tcW w:w="900" w:type="dxa"/>
          </w:tcPr>
          <w:p w:rsidR="00473877" w:rsidRPr="007A143A" w:rsidRDefault="00473877" w:rsidP="00473877">
            <w:pPr>
              <w:numPr>
                <w:ilvl w:val="0"/>
                <w:numId w:val="18"/>
              </w:numPr>
              <w:spacing w:after="0" w:line="240" w:lineRule="auto"/>
              <w:jc w:val="both"/>
              <w:rPr>
                <w:rFonts w:ascii="Calibri" w:eastAsia="Calibri" w:hAnsi="Calibri" w:cs="Times New Roman"/>
                <w:sz w:val="24"/>
                <w:szCs w:val="24"/>
              </w:rPr>
            </w:pPr>
          </w:p>
        </w:tc>
        <w:tc>
          <w:tcPr>
            <w:tcW w:w="5196" w:type="dxa"/>
          </w:tcPr>
          <w:p w:rsidR="00473877" w:rsidRPr="005B6E08" w:rsidRDefault="00473877" w:rsidP="00473877">
            <w:pPr>
              <w:spacing w:line="240" w:lineRule="auto"/>
              <w:jc w:val="both"/>
              <w:rPr>
                <w:rFonts w:ascii="Times New Roman" w:eastAsia="Calibri" w:hAnsi="Times New Roman" w:cs="Times New Roman"/>
                <w:sz w:val="24"/>
                <w:szCs w:val="24"/>
              </w:rPr>
            </w:pPr>
            <w:r w:rsidRPr="005B6E08">
              <w:rPr>
                <w:rFonts w:ascii="Times New Roman" w:eastAsia="Calibri" w:hAnsi="Times New Roman" w:cs="Times New Roman"/>
                <w:sz w:val="24"/>
                <w:szCs w:val="24"/>
              </w:rPr>
              <w:t xml:space="preserve">Промежуточный мониторинг достижений учащихся </w:t>
            </w:r>
          </w:p>
        </w:tc>
        <w:tc>
          <w:tcPr>
            <w:tcW w:w="2835" w:type="dxa"/>
          </w:tcPr>
          <w:p w:rsidR="00473877" w:rsidRPr="005B6E08" w:rsidRDefault="00473877" w:rsidP="0047387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декабрь  2015 г.</w:t>
            </w:r>
          </w:p>
        </w:tc>
      </w:tr>
      <w:tr w:rsidR="00473877" w:rsidRPr="007A143A" w:rsidTr="00FF03B0">
        <w:tc>
          <w:tcPr>
            <w:tcW w:w="900" w:type="dxa"/>
          </w:tcPr>
          <w:p w:rsidR="00473877" w:rsidRPr="007A143A" w:rsidRDefault="00473877" w:rsidP="00473877">
            <w:pPr>
              <w:numPr>
                <w:ilvl w:val="0"/>
                <w:numId w:val="18"/>
              </w:numPr>
              <w:spacing w:after="0" w:line="240" w:lineRule="auto"/>
              <w:jc w:val="both"/>
              <w:rPr>
                <w:rFonts w:ascii="Calibri" w:eastAsia="Calibri" w:hAnsi="Calibri" w:cs="Times New Roman"/>
                <w:sz w:val="24"/>
                <w:szCs w:val="24"/>
              </w:rPr>
            </w:pPr>
          </w:p>
        </w:tc>
        <w:tc>
          <w:tcPr>
            <w:tcW w:w="5196" w:type="dxa"/>
          </w:tcPr>
          <w:p w:rsidR="00473877" w:rsidRPr="007A143A" w:rsidRDefault="00473877" w:rsidP="00473877">
            <w:pPr>
              <w:spacing w:line="240" w:lineRule="auto"/>
              <w:jc w:val="both"/>
              <w:rPr>
                <w:rFonts w:ascii="Calibri" w:eastAsia="Calibri" w:hAnsi="Calibri" w:cs="Times New Roman"/>
                <w:sz w:val="24"/>
                <w:szCs w:val="24"/>
              </w:rPr>
            </w:pPr>
          </w:p>
        </w:tc>
        <w:tc>
          <w:tcPr>
            <w:tcW w:w="2835" w:type="dxa"/>
          </w:tcPr>
          <w:p w:rsidR="00473877" w:rsidRPr="007A143A" w:rsidRDefault="00473877" w:rsidP="00473877">
            <w:pPr>
              <w:spacing w:line="240" w:lineRule="auto"/>
              <w:jc w:val="both"/>
              <w:rPr>
                <w:rFonts w:ascii="Calibri" w:eastAsia="Calibri" w:hAnsi="Calibri" w:cs="Times New Roman"/>
                <w:sz w:val="24"/>
                <w:szCs w:val="24"/>
              </w:rPr>
            </w:pPr>
          </w:p>
        </w:tc>
      </w:tr>
    </w:tbl>
    <w:p w:rsidR="00473877" w:rsidRPr="00F408C4" w:rsidRDefault="00473877" w:rsidP="00473877">
      <w:pPr>
        <w:pStyle w:val="a4"/>
        <w:ind w:firstLine="708"/>
        <w:jc w:val="both"/>
      </w:pPr>
      <w:r w:rsidRPr="005F49B2">
        <w:rPr>
          <w:sz w:val="28"/>
          <w:szCs w:val="28"/>
        </w:rPr>
        <w:t>Для продуктивной работы были отобраны разнообразные приёмы, методы и средства обучения</w:t>
      </w:r>
      <w:r>
        <w:t>.</w:t>
      </w:r>
    </w:p>
    <w:p w:rsidR="00473877" w:rsidRDefault="00473877" w:rsidP="00473877">
      <w:pPr>
        <w:pStyle w:val="a3"/>
        <w:jc w:val="both"/>
      </w:pPr>
    </w:p>
    <w:p w:rsidR="00473877" w:rsidRPr="005F49B2" w:rsidRDefault="00473877" w:rsidP="00473877">
      <w:pPr>
        <w:pStyle w:val="a4"/>
        <w:tabs>
          <w:tab w:val="left" w:pos="6300"/>
        </w:tabs>
        <w:jc w:val="both"/>
        <w:rPr>
          <w:b/>
          <w:sz w:val="32"/>
          <w:szCs w:val="32"/>
        </w:rPr>
      </w:pPr>
      <w:r>
        <w:rPr>
          <w:b/>
          <w:sz w:val="32"/>
          <w:szCs w:val="32"/>
        </w:rPr>
        <w:t>Обо</w:t>
      </w:r>
      <w:r w:rsidRPr="005F49B2">
        <w:rPr>
          <w:b/>
          <w:sz w:val="32"/>
          <w:szCs w:val="32"/>
        </w:rPr>
        <w:t>снование выбора педагогической технологии</w:t>
      </w:r>
    </w:p>
    <w:p w:rsidR="00473877" w:rsidRPr="005F49B2" w:rsidRDefault="00473877" w:rsidP="00473877">
      <w:pPr>
        <w:spacing w:line="240" w:lineRule="auto"/>
        <w:jc w:val="both"/>
        <w:rPr>
          <w:rFonts w:ascii="Times New Roman" w:hAnsi="Times New Roman"/>
          <w:sz w:val="28"/>
          <w:szCs w:val="28"/>
        </w:rPr>
      </w:pPr>
      <w:r w:rsidRPr="005F49B2">
        <w:rPr>
          <w:rFonts w:ascii="Times New Roman" w:hAnsi="Times New Roman"/>
          <w:sz w:val="28"/>
          <w:szCs w:val="28"/>
        </w:rPr>
        <w:t xml:space="preserve">        Одним из средств, помогающих работать над общим развитием ребенка, считаю овладение новыми педагогическими технологиями. Традиционная система обучения не отрицает применение современных педагогических технологий. Разные  способности  учащихся  позволяют использовать такую  технологию, которая  бы дала возможность использовать приобретённый до школы опыт. В настоящее время современные информационные технологии занимают все большее пространство, расширяются сферы их применения, ежедневно увеличивается объем накопленной информации.  Для получения всего спектра информации человеку достаточно выйти в Интернет. Особое влияние IT-технологии оказывают на наших детей. Ребенок ежедневно воспринимает мощный поток информации, получаемый из </w:t>
      </w:r>
      <w:proofErr w:type="spellStart"/>
      <w:proofErr w:type="gramStart"/>
      <w:r w:rsidRPr="005F49B2">
        <w:rPr>
          <w:rFonts w:ascii="Times New Roman" w:hAnsi="Times New Roman"/>
          <w:sz w:val="28"/>
          <w:szCs w:val="28"/>
        </w:rPr>
        <w:t>Интернет-источников</w:t>
      </w:r>
      <w:proofErr w:type="spellEnd"/>
      <w:proofErr w:type="gramEnd"/>
      <w:r w:rsidRPr="005F49B2">
        <w:rPr>
          <w:rFonts w:ascii="Times New Roman" w:hAnsi="Times New Roman"/>
          <w:sz w:val="28"/>
          <w:szCs w:val="28"/>
        </w:rPr>
        <w:t>,  СМИ, рекламы, электронных игр. Ученики средней школы являются уверенными пользователями ПК, и поэтому учителю, учитывая реалии дня, необходимо  использовать в обучении информационные коммуникационные технологии.</w:t>
      </w:r>
      <w:r w:rsidRPr="00EE2FBD">
        <w:t xml:space="preserve"> </w:t>
      </w:r>
    </w:p>
    <w:p w:rsidR="00473877" w:rsidRDefault="00473877" w:rsidP="00473877">
      <w:pPr>
        <w:spacing w:after="0" w:line="240" w:lineRule="auto"/>
        <w:ind w:firstLine="708"/>
        <w:jc w:val="both"/>
        <w:rPr>
          <w:rFonts w:ascii="Times New Roman" w:hAnsi="Times New Roman"/>
          <w:sz w:val="28"/>
          <w:szCs w:val="28"/>
        </w:rPr>
      </w:pPr>
      <w:r w:rsidRPr="005F49B2">
        <w:rPr>
          <w:rFonts w:ascii="Times New Roman" w:hAnsi="Times New Roman"/>
          <w:sz w:val="28"/>
          <w:szCs w:val="28"/>
        </w:rPr>
        <w:t>IT-технологии, применяемые в образовательном процессе, позволяют развить исследовательские способности учеников, повысить познавательный интерес и мотивацию к учению, активизируют и делают творческой самостоятельную и совместную работу учащихся. Ребенок, владея современными компьютерными технологиями,  учится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r w:rsidRPr="00EE2FBD">
        <w:t xml:space="preserve"> </w:t>
      </w:r>
      <w:r w:rsidRPr="00EE2FBD">
        <w:rPr>
          <w:rFonts w:ascii="Times New Roman" w:hAnsi="Times New Roman"/>
          <w:sz w:val="28"/>
          <w:szCs w:val="28"/>
        </w:rPr>
        <w:t xml:space="preserve">Использование ИКТ в нашей школе обусловлено следующими  условиями:   рабочее место учителя </w:t>
      </w:r>
      <w:r w:rsidRPr="00EE2FBD">
        <w:rPr>
          <w:rFonts w:ascii="Times New Roman" w:hAnsi="Times New Roman"/>
          <w:sz w:val="28"/>
          <w:szCs w:val="28"/>
        </w:rPr>
        <w:lastRenderedPageBreak/>
        <w:t xml:space="preserve">оборудовано персональным компьютером, </w:t>
      </w:r>
      <w:proofErr w:type="spellStart"/>
      <w:r w:rsidRPr="00EE2FBD">
        <w:rPr>
          <w:rFonts w:ascii="Times New Roman" w:hAnsi="Times New Roman"/>
          <w:sz w:val="28"/>
          <w:szCs w:val="28"/>
        </w:rPr>
        <w:t>медиапроектором</w:t>
      </w:r>
      <w:proofErr w:type="spellEnd"/>
      <w:r w:rsidRPr="00EE2FBD">
        <w:rPr>
          <w:rFonts w:ascii="Times New Roman" w:hAnsi="Times New Roman"/>
          <w:sz w:val="28"/>
          <w:szCs w:val="28"/>
        </w:rPr>
        <w:t>, экраном, принтером</w:t>
      </w:r>
      <w:r>
        <w:rPr>
          <w:rFonts w:ascii="Times New Roman" w:hAnsi="Times New Roman"/>
          <w:sz w:val="28"/>
          <w:szCs w:val="28"/>
        </w:rPr>
        <w:t>.</w:t>
      </w:r>
    </w:p>
    <w:p w:rsidR="00473877" w:rsidRDefault="00473877" w:rsidP="00473877">
      <w:pPr>
        <w:spacing w:after="0" w:line="240" w:lineRule="auto"/>
        <w:ind w:firstLine="708"/>
        <w:jc w:val="both"/>
        <w:rPr>
          <w:rFonts w:ascii="Times New Roman" w:hAnsi="Times New Roman"/>
          <w:sz w:val="28"/>
          <w:szCs w:val="28"/>
        </w:rPr>
      </w:pPr>
      <w:r w:rsidRPr="00EE2FBD">
        <w:rPr>
          <w:rFonts w:ascii="Times New Roman" w:hAnsi="Times New Roman"/>
          <w:sz w:val="28"/>
          <w:szCs w:val="28"/>
        </w:rPr>
        <w:t xml:space="preserve"> Информационные технологи используются на разных этапах урока. </w:t>
      </w:r>
    </w:p>
    <w:p w:rsidR="00473877" w:rsidRDefault="00473877" w:rsidP="00473877">
      <w:pPr>
        <w:spacing w:after="0" w:line="240" w:lineRule="auto"/>
        <w:ind w:firstLine="708"/>
        <w:jc w:val="both"/>
        <w:rPr>
          <w:rFonts w:ascii="Times New Roman" w:hAnsi="Times New Roman"/>
          <w:sz w:val="28"/>
          <w:szCs w:val="28"/>
        </w:rPr>
      </w:pPr>
    </w:p>
    <w:p w:rsidR="00473877" w:rsidRPr="00C84F1A" w:rsidRDefault="00473877" w:rsidP="00473877">
      <w:pPr>
        <w:spacing w:after="0" w:line="240" w:lineRule="auto"/>
        <w:ind w:firstLine="708"/>
        <w:jc w:val="both"/>
        <w:rPr>
          <w:rFonts w:ascii="Times New Roman" w:hAnsi="Times New Roman"/>
          <w:b/>
          <w:sz w:val="28"/>
          <w:szCs w:val="28"/>
        </w:rPr>
      </w:pPr>
      <w:r w:rsidRPr="00C84F1A">
        <w:rPr>
          <w:rFonts w:ascii="Times New Roman" w:hAnsi="Times New Roman"/>
          <w:b/>
          <w:sz w:val="28"/>
          <w:szCs w:val="28"/>
        </w:rPr>
        <w:t>Пример организации проверки выполнения домашнего задания.</w:t>
      </w:r>
    </w:p>
    <w:p w:rsidR="00473877" w:rsidRPr="00EE2FBD" w:rsidRDefault="00473877" w:rsidP="00473877">
      <w:pPr>
        <w:spacing w:after="0" w:line="240" w:lineRule="auto"/>
        <w:ind w:firstLine="708"/>
        <w:jc w:val="both"/>
        <w:rPr>
          <w:rFonts w:ascii="Times New Roman" w:hAnsi="Times New Roman"/>
          <w:sz w:val="28"/>
          <w:szCs w:val="28"/>
        </w:rPr>
      </w:pPr>
      <w:r w:rsidRPr="00EE2FBD">
        <w:rPr>
          <w:rFonts w:ascii="Times New Roman" w:hAnsi="Times New Roman"/>
          <w:sz w:val="28"/>
          <w:szCs w:val="28"/>
        </w:rPr>
        <w:t>С помощью контроля может быть установлена степень усвоения материала: запоминание прочитанного в учебнике, услышанного на уроке, узнанного при самостоятельной работе, на практическом занятии и воспроизведение знаний при тестировании.</w:t>
      </w:r>
    </w:p>
    <w:p w:rsidR="00473877" w:rsidRPr="00EE2FBD" w:rsidRDefault="00473877" w:rsidP="00473877">
      <w:pPr>
        <w:spacing w:after="0" w:line="240" w:lineRule="auto"/>
        <w:jc w:val="both"/>
        <w:rPr>
          <w:rFonts w:ascii="Times New Roman" w:hAnsi="Times New Roman"/>
          <w:sz w:val="28"/>
          <w:szCs w:val="28"/>
        </w:rPr>
      </w:pPr>
    </w:p>
    <w:p w:rsidR="00473877" w:rsidRPr="00EE2FBD" w:rsidRDefault="00473877" w:rsidP="00473877">
      <w:pPr>
        <w:spacing w:after="0" w:line="240" w:lineRule="auto"/>
        <w:ind w:firstLine="708"/>
        <w:jc w:val="both"/>
        <w:rPr>
          <w:rFonts w:ascii="Times New Roman" w:hAnsi="Times New Roman"/>
          <w:sz w:val="28"/>
          <w:szCs w:val="28"/>
        </w:rPr>
      </w:pPr>
      <w:r w:rsidRPr="00EE2FBD">
        <w:rPr>
          <w:rFonts w:ascii="Times New Roman" w:hAnsi="Times New Roman"/>
          <w:sz w:val="28"/>
          <w:szCs w:val="28"/>
        </w:rPr>
        <w:t>Для решения дидактической задачи этапа проверки домашнего задания можно использовать:</w:t>
      </w:r>
    </w:p>
    <w:p w:rsidR="00473877" w:rsidRPr="00EE2FBD" w:rsidRDefault="00473877" w:rsidP="00473877">
      <w:pPr>
        <w:spacing w:after="0" w:line="240" w:lineRule="auto"/>
        <w:jc w:val="both"/>
        <w:rPr>
          <w:rFonts w:ascii="Times New Roman" w:hAnsi="Times New Roman"/>
          <w:sz w:val="28"/>
          <w:szCs w:val="28"/>
        </w:rPr>
      </w:pPr>
      <w:r w:rsidRPr="00EE2FBD">
        <w:rPr>
          <w:rFonts w:ascii="Times New Roman" w:hAnsi="Times New Roman"/>
          <w:sz w:val="28"/>
          <w:szCs w:val="28"/>
        </w:rPr>
        <w:t>1.    мультимедиа технологии:</w:t>
      </w:r>
    </w:p>
    <w:p w:rsidR="00473877" w:rsidRPr="00EE2FBD" w:rsidRDefault="00473877" w:rsidP="00473877">
      <w:pPr>
        <w:spacing w:after="0" w:line="240" w:lineRule="auto"/>
        <w:jc w:val="both"/>
        <w:rPr>
          <w:rFonts w:ascii="Times New Roman" w:hAnsi="Times New Roman"/>
          <w:sz w:val="28"/>
          <w:szCs w:val="28"/>
        </w:rPr>
      </w:pPr>
      <w:r w:rsidRPr="00EE2FBD">
        <w:rPr>
          <w:rFonts w:ascii="Times New Roman" w:hAnsi="Times New Roman"/>
          <w:sz w:val="28"/>
          <w:szCs w:val="28"/>
        </w:rPr>
        <w:t>презентация-контроль - для организации самопроверки, взаимопроверки домашнего задания или заданий для первичного закрепления можно использовать презентацию-тест, в конце указать критерии оценивания работы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w:t>
      </w:r>
    </w:p>
    <w:p w:rsidR="00473877" w:rsidRPr="00EE2FBD" w:rsidRDefault="00473877" w:rsidP="00473877">
      <w:pPr>
        <w:spacing w:after="0" w:line="240" w:lineRule="auto"/>
        <w:jc w:val="both"/>
        <w:rPr>
          <w:rFonts w:ascii="Times New Roman" w:hAnsi="Times New Roman"/>
          <w:sz w:val="28"/>
          <w:szCs w:val="28"/>
        </w:rPr>
      </w:pPr>
      <w:r w:rsidRPr="00EE2FBD">
        <w:rPr>
          <w:rFonts w:ascii="Times New Roman" w:hAnsi="Times New Roman"/>
          <w:sz w:val="28"/>
          <w:szCs w:val="28"/>
        </w:rPr>
        <w:t>презентация-тест с анимацией - содержит формулировку задания и варианты ответа, с помощью анимации отмечается правильный ответ или отбрасываются неверные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w:t>
      </w:r>
    </w:p>
    <w:p w:rsidR="00473877" w:rsidRPr="00EE2FBD" w:rsidRDefault="00473877" w:rsidP="00473877">
      <w:pPr>
        <w:spacing w:after="0" w:line="240" w:lineRule="auto"/>
        <w:jc w:val="both"/>
        <w:rPr>
          <w:rFonts w:ascii="Times New Roman" w:hAnsi="Times New Roman"/>
          <w:sz w:val="28"/>
          <w:szCs w:val="28"/>
        </w:rPr>
      </w:pPr>
      <w:r w:rsidRPr="00EE2FBD">
        <w:rPr>
          <w:rFonts w:ascii="Times New Roman" w:hAnsi="Times New Roman"/>
          <w:sz w:val="28"/>
          <w:szCs w:val="28"/>
        </w:rPr>
        <w:t>презентация-тест с гиперссылками - содержит формулировку задания и варианты ответа, с помощью гиперссылки организуется переход на слайд с информацией о правильности выбора ответа. В случае правильного выбора осуществляется переход на следующий вопрос; если же ответ неправильный, происходит возврат на этот же вопрос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2.    раздаточный материал:</w:t>
      </w:r>
    </w:p>
    <w:p w:rsidR="00473877" w:rsidRPr="00F20026"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тесты</w:t>
      </w:r>
      <w:r w:rsidRPr="00F20026">
        <w:rPr>
          <w:rFonts w:ascii="Times New Roman" w:hAnsi="Times New Roman"/>
          <w:sz w:val="28"/>
          <w:szCs w:val="28"/>
        </w:rPr>
        <w:t xml:space="preserve"> (</w:t>
      </w:r>
      <w:r w:rsidRPr="00CF4BEA">
        <w:rPr>
          <w:rFonts w:ascii="Times New Roman" w:hAnsi="Times New Roman"/>
          <w:sz w:val="28"/>
          <w:szCs w:val="28"/>
          <w:lang w:val="en-US"/>
        </w:rPr>
        <w:t>Excel</w:t>
      </w:r>
      <w:r w:rsidRPr="00F20026">
        <w:rPr>
          <w:rFonts w:ascii="Times New Roman" w:hAnsi="Times New Roman"/>
          <w:sz w:val="28"/>
          <w:szCs w:val="28"/>
        </w:rPr>
        <w:t>) (</w:t>
      </w:r>
      <w:r w:rsidRPr="00CF4BEA">
        <w:rPr>
          <w:rFonts w:ascii="Times New Roman" w:hAnsi="Times New Roman"/>
          <w:sz w:val="28"/>
          <w:szCs w:val="28"/>
          <w:lang w:val="en-US"/>
        </w:rPr>
        <w:t>Word</w:t>
      </w:r>
      <w:r w:rsidRPr="00F20026">
        <w:rPr>
          <w:rFonts w:ascii="Times New Roman" w:hAnsi="Times New Roman"/>
          <w:sz w:val="28"/>
          <w:szCs w:val="28"/>
        </w:rPr>
        <w:t>);</w:t>
      </w:r>
    </w:p>
    <w:p w:rsidR="00473877" w:rsidRPr="00F20026"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карточки</w:t>
      </w:r>
      <w:r w:rsidRPr="00F20026">
        <w:rPr>
          <w:rFonts w:ascii="Times New Roman" w:hAnsi="Times New Roman"/>
          <w:sz w:val="28"/>
          <w:szCs w:val="28"/>
        </w:rPr>
        <w:t xml:space="preserve"> (</w:t>
      </w:r>
      <w:r w:rsidRPr="00CF4BEA">
        <w:rPr>
          <w:rFonts w:ascii="Times New Roman" w:hAnsi="Times New Roman"/>
          <w:sz w:val="28"/>
          <w:szCs w:val="28"/>
          <w:lang w:val="en-US"/>
        </w:rPr>
        <w:t>Word</w:t>
      </w:r>
      <w:r w:rsidRPr="00F20026">
        <w:rPr>
          <w:rFonts w:ascii="Times New Roman" w:hAnsi="Times New Roman"/>
          <w:sz w:val="28"/>
          <w:szCs w:val="28"/>
        </w:rPr>
        <w:t>);</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кроссворды (</w:t>
      </w:r>
      <w:proofErr w:type="spellStart"/>
      <w:r w:rsidRPr="00EE2FBD">
        <w:rPr>
          <w:rFonts w:ascii="Times New Roman" w:hAnsi="Times New Roman"/>
          <w:sz w:val="28"/>
          <w:szCs w:val="28"/>
        </w:rPr>
        <w:t>Excel</w:t>
      </w:r>
      <w:proofErr w:type="spellEnd"/>
      <w:r w:rsidRPr="00EE2FBD">
        <w:rPr>
          <w:rFonts w:ascii="Times New Roman" w:hAnsi="Times New Roman"/>
          <w:sz w:val="28"/>
          <w:szCs w:val="28"/>
        </w:rPr>
        <w:t>);</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самостоятельные работы (</w:t>
      </w:r>
      <w:proofErr w:type="spellStart"/>
      <w:r w:rsidRPr="00EE2FBD">
        <w:rPr>
          <w:rFonts w:ascii="Times New Roman" w:hAnsi="Times New Roman"/>
          <w:sz w:val="28"/>
          <w:szCs w:val="28"/>
        </w:rPr>
        <w:t>Word</w:t>
      </w:r>
      <w:proofErr w:type="spellEnd"/>
      <w:r w:rsidRPr="00EE2FBD">
        <w:rPr>
          <w:rFonts w:ascii="Times New Roman" w:hAnsi="Times New Roman"/>
          <w:sz w:val="28"/>
          <w:szCs w:val="28"/>
        </w:rPr>
        <w:t>);</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контрольные работы (</w:t>
      </w:r>
      <w:proofErr w:type="spellStart"/>
      <w:r w:rsidRPr="00EE2FBD">
        <w:rPr>
          <w:rFonts w:ascii="Times New Roman" w:hAnsi="Times New Roman"/>
          <w:sz w:val="28"/>
          <w:szCs w:val="28"/>
        </w:rPr>
        <w:t>Word</w:t>
      </w:r>
      <w:proofErr w:type="spellEnd"/>
      <w:r w:rsidRPr="00EE2FBD">
        <w:rPr>
          <w:rFonts w:ascii="Times New Roman" w:hAnsi="Times New Roman"/>
          <w:sz w:val="28"/>
          <w:szCs w:val="28"/>
        </w:rPr>
        <w:t>).</w:t>
      </w:r>
    </w:p>
    <w:p w:rsidR="00473877" w:rsidRPr="00C84F1A" w:rsidRDefault="00473877" w:rsidP="00473877">
      <w:pPr>
        <w:spacing w:line="240" w:lineRule="auto"/>
        <w:ind w:firstLine="708"/>
        <w:jc w:val="both"/>
        <w:rPr>
          <w:rFonts w:ascii="Times New Roman" w:hAnsi="Times New Roman"/>
          <w:b/>
          <w:sz w:val="28"/>
          <w:szCs w:val="28"/>
        </w:rPr>
      </w:pPr>
      <w:r w:rsidRPr="00C84F1A">
        <w:rPr>
          <w:rFonts w:ascii="Times New Roman" w:hAnsi="Times New Roman"/>
          <w:b/>
          <w:sz w:val="28"/>
          <w:szCs w:val="28"/>
        </w:rPr>
        <w:t>Пример организации объяснения нового материала с помощью ИКТ.</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При изучении нового материала наглядное изображение является зрительной опорой, которая помогает наиболее полно усвоить подаваемый материал. Соотношение между словами учителя и информацией на экране может быть разным, и это определяет пояснения, которые дает учитель.</w:t>
      </w:r>
    </w:p>
    <w:p w:rsidR="00473877" w:rsidRPr="00EE2FBD" w:rsidRDefault="00473877" w:rsidP="00473877">
      <w:pPr>
        <w:spacing w:line="240" w:lineRule="auto"/>
        <w:ind w:firstLine="708"/>
        <w:jc w:val="both"/>
        <w:rPr>
          <w:rFonts w:ascii="Times New Roman" w:hAnsi="Times New Roman"/>
          <w:sz w:val="28"/>
          <w:szCs w:val="28"/>
        </w:rPr>
      </w:pPr>
      <w:r w:rsidRPr="00EE2FBD">
        <w:rPr>
          <w:rFonts w:ascii="Times New Roman" w:hAnsi="Times New Roman"/>
          <w:sz w:val="28"/>
          <w:szCs w:val="28"/>
        </w:rPr>
        <w:t>Для решения дидак</w:t>
      </w:r>
      <w:r>
        <w:rPr>
          <w:rFonts w:ascii="Times New Roman" w:hAnsi="Times New Roman"/>
          <w:sz w:val="28"/>
          <w:szCs w:val="28"/>
        </w:rPr>
        <w:t>тической задачи данного этапа   использую</w:t>
      </w:r>
      <w:r w:rsidRPr="00EE2FBD">
        <w:rPr>
          <w:rFonts w:ascii="Times New Roman" w:hAnsi="Times New Roman"/>
          <w:sz w:val="28"/>
          <w:szCs w:val="28"/>
        </w:rPr>
        <w:t>:</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1.    мультимедиа технологии:</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lastRenderedPageBreak/>
        <w:t>презентация-лекция - демонстрация слайдов, содержащих иллюстрации, тезисы, видеоролики или звук для объяснения нового материала, обобщения, систематизации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 в данном случае используются презентации с целью познакомить учащихся с объектом или явлением, процессом;</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видеофрагменты фильмов;</w:t>
      </w:r>
    </w:p>
    <w:p w:rsidR="00473877" w:rsidRPr="00EE2FBD" w:rsidRDefault="00473877" w:rsidP="00473877">
      <w:pPr>
        <w:spacing w:line="240" w:lineRule="auto"/>
        <w:jc w:val="both"/>
        <w:rPr>
          <w:rFonts w:ascii="Times New Roman" w:hAnsi="Times New Roman"/>
          <w:sz w:val="28"/>
          <w:szCs w:val="28"/>
        </w:rPr>
      </w:pPr>
      <w:r w:rsidRPr="00EE2FBD">
        <w:rPr>
          <w:rFonts w:ascii="Times New Roman" w:hAnsi="Times New Roman"/>
          <w:sz w:val="28"/>
          <w:szCs w:val="28"/>
        </w:rPr>
        <w:t>презентация-модель - с помощью анимации создается модель какого-либо процесса, явления, наглядного решения задачи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w:t>
      </w:r>
    </w:p>
    <w:p w:rsidR="00473877" w:rsidRPr="00FB63AB" w:rsidRDefault="00473877" w:rsidP="00473877">
      <w:pPr>
        <w:spacing w:line="240" w:lineRule="auto"/>
        <w:jc w:val="both"/>
        <w:rPr>
          <w:rFonts w:ascii="Times New Roman" w:eastAsia="Times New Roman" w:hAnsi="Times New Roman"/>
          <w:color w:val="030303"/>
          <w:sz w:val="28"/>
          <w:szCs w:val="28"/>
          <w:lang w:eastAsia="ru-RU"/>
        </w:rPr>
      </w:pPr>
      <w:r w:rsidRPr="00EE2FBD">
        <w:rPr>
          <w:rFonts w:ascii="Times New Roman" w:hAnsi="Times New Roman"/>
          <w:sz w:val="28"/>
          <w:szCs w:val="28"/>
        </w:rPr>
        <w:t>слайд-шоу - демонстрация иллюстраций с минимальным количеством текста, с наложением музыки, с установкой автоматической смены слайдов, иногда с циклическим повторением слайдов (</w:t>
      </w:r>
      <w:proofErr w:type="spellStart"/>
      <w:r w:rsidRPr="00EE2FBD">
        <w:rPr>
          <w:rFonts w:ascii="Times New Roman" w:hAnsi="Times New Roman"/>
          <w:sz w:val="28"/>
          <w:szCs w:val="28"/>
        </w:rPr>
        <w:t>PowerPoint</w:t>
      </w:r>
      <w:proofErr w:type="spellEnd"/>
      <w:r w:rsidRPr="00EE2FBD">
        <w:rPr>
          <w:rFonts w:ascii="Times New Roman" w:hAnsi="Times New Roman"/>
          <w:sz w:val="28"/>
          <w:szCs w:val="28"/>
        </w:rPr>
        <w:t>)</w:t>
      </w:r>
      <w:r>
        <w:rPr>
          <w:rFonts w:ascii="Times New Roman" w:hAnsi="Times New Roman"/>
          <w:sz w:val="28"/>
          <w:szCs w:val="28"/>
        </w:rPr>
        <w:t xml:space="preserve">. Наряду с ИКТ </w:t>
      </w:r>
      <w:proofErr w:type="gramStart"/>
      <w:r>
        <w:rPr>
          <w:rFonts w:ascii="Times New Roman" w:hAnsi="Times New Roman"/>
          <w:sz w:val="28"/>
          <w:szCs w:val="28"/>
        </w:rPr>
        <w:t>–т</w:t>
      </w:r>
      <w:proofErr w:type="gramEnd"/>
      <w:r>
        <w:rPr>
          <w:rFonts w:ascii="Times New Roman" w:hAnsi="Times New Roman"/>
          <w:sz w:val="28"/>
          <w:szCs w:val="28"/>
        </w:rPr>
        <w:t>ехнологией применяю  технологию проблемно-диалогического обучения.</w:t>
      </w:r>
      <w:r w:rsidRPr="00FB63AB">
        <w:rPr>
          <w:rFonts w:ascii="Times New Roman" w:eastAsia="Times New Roman" w:hAnsi="Times New Roman"/>
          <w:color w:val="030303"/>
          <w:sz w:val="28"/>
          <w:szCs w:val="28"/>
          <w:lang w:eastAsia="ru-RU"/>
        </w:rPr>
        <w:t>«Только в диалоге развивается способность мыслить. В беседе, спрашивании создаются условия для взаимодействия понимающих сознаний»</w:t>
      </w:r>
      <w:r>
        <w:rPr>
          <w:rFonts w:ascii="Times New Roman" w:eastAsia="Times New Roman" w:hAnsi="Times New Roman"/>
          <w:color w:val="030303"/>
          <w:sz w:val="28"/>
          <w:szCs w:val="28"/>
          <w:lang w:eastAsia="ru-RU"/>
        </w:rPr>
        <w:t xml:space="preserve"> (</w:t>
      </w:r>
      <w:r w:rsidRPr="00FB63AB">
        <w:rPr>
          <w:rFonts w:ascii="Times New Roman" w:eastAsia="Times New Roman" w:hAnsi="Times New Roman"/>
          <w:color w:val="030303"/>
          <w:sz w:val="28"/>
          <w:szCs w:val="28"/>
          <w:lang w:eastAsia="ru-RU"/>
        </w:rPr>
        <w:t>М. М. Бахтин</w:t>
      </w:r>
      <w:proofErr w:type="gramStart"/>
      <w:r w:rsidRPr="00FB63AB">
        <w:rPr>
          <w:rFonts w:ascii="Times New Roman" w:eastAsia="Times New Roman" w:hAnsi="Times New Roman"/>
          <w:color w:val="030303"/>
          <w:sz w:val="28"/>
          <w:szCs w:val="28"/>
          <w:lang w:eastAsia="ru-RU"/>
        </w:rPr>
        <w:t> </w:t>
      </w:r>
      <w:r>
        <w:rPr>
          <w:rFonts w:ascii="Times New Roman" w:eastAsia="Times New Roman" w:hAnsi="Times New Roman"/>
          <w:color w:val="030303"/>
          <w:sz w:val="28"/>
          <w:szCs w:val="28"/>
          <w:lang w:eastAsia="ru-RU"/>
        </w:rPr>
        <w:t>)</w:t>
      </w:r>
      <w:proofErr w:type="gramEnd"/>
    </w:p>
    <w:p w:rsidR="00473877" w:rsidRPr="00C84F1A" w:rsidRDefault="00473877" w:rsidP="00473877">
      <w:pPr>
        <w:spacing w:line="240" w:lineRule="auto"/>
        <w:jc w:val="both"/>
        <w:rPr>
          <w:rFonts w:ascii="Times New Roman" w:eastAsia="Times New Roman" w:hAnsi="Times New Roman"/>
          <w:color w:val="030303"/>
          <w:sz w:val="28"/>
          <w:szCs w:val="28"/>
          <w:lang w:eastAsia="ru-RU"/>
        </w:rPr>
      </w:pPr>
      <w:r w:rsidRPr="00FB63AB">
        <w:rPr>
          <w:rFonts w:ascii="Times New Roman" w:eastAsia="Times New Roman" w:hAnsi="Times New Roman"/>
          <w:color w:val="030303"/>
          <w:sz w:val="28"/>
          <w:szCs w:val="28"/>
          <w:lang w:eastAsia="ru-RU"/>
        </w:rPr>
        <w:t xml:space="preserve">       В современном обществе меняются приоритеты образования. Ученик должен иметь не только знания, умения и навыки, но и уметь организовывать собственную учебную деятельность, иметь готовность и способность учиться. Исходя из этих целей, необходимо использовать новую организацию совместной деятельности. В развивающей образовательной системе реализуется технология проблемно – диалогического обучения, которая помогает учащимся самостоятельно открывать знания. На смену монологу </w:t>
      </w:r>
      <w:r w:rsidRPr="00C84F1A">
        <w:rPr>
          <w:rFonts w:ascii="Times New Roman" w:eastAsia="Times New Roman" w:hAnsi="Times New Roman"/>
          <w:color w:val="030303"/>
          <w:sz w:val="28"/>
          <w:szCs w:val="28"/>
          <w:lang w:eastAsia="ru-RU"/>
        </w:rPr>
        <w:t>приходит </w:t>
      </w:r>
      <w:r w:rsidRPr="00C84F1A">
        <w:rPr>
          <w:rFonts w:ascii="Times New Roman" w:eastAsia="Times New Roman" w:hAnsi="Times New Roman"/>
          <w:bCs/>
          <w:color w:val="030303"/>
          <w:sz w:val="28"/>
          <w:szCs w:val="28"/>
          <w:lang w:eastAsia="ru-RU"/>
        </w:rPr>
        <w:t>диалог</w:t>
      </w:r>
      <w:r w:rsidRPr="00C84F1A">
        <w:rPr>
          <w:rFonts w:ascii="Times New Roman" w:eastAsia="Times New Roman" w:hAnsi="Times New Roman"/>
          <w:color w:val="030303"/>
          <w:sz w:val="28"/>
          <w:szCs w:val="28"/>
          <w:lang w:eastAsia="ru-RU"/>
        </w:rPr>
        <w:t xml:space="preserve">. </w:t>
      </w:r>
      <w:proofErr w:type="gramStart"/>
      <w:r w:rsidRPr="00C84F1A">
        <w:rPr>
          <w:rFonts w:ascii="Times New Roman" w:eastAsia="Times New Roman" w:hAnsi="Times New Roman"/>
          <w:color w:val="030303"/>
          <w:sz w:val="28"/>
          <w:szCs w:val="28"/>
          <w:lang w:eastAsia="ru-RU"/>
        </w:rPr>
        <w:t xml:space="preserve">Диалог (от греческого разговор, беседа) – форма речи, состоящая из регулярного обмена высказываниями, репликами, на языковой состав которых влияет непосредственное восприятие речевой деятельности говорящих.        </w:t>
      </w:r>
      <w:proofErr w:type="gramEnd"/>
    </w:p>
    <w:p w:rsidR="00473877" w:rsidRDefault="00473877" w:rsidP="00473877">
      <w:pPr>
        <w:spacing w:line="240" w:lineRule="auto"/>
        <w:jc w:val="both"/>
        <w:rPr>
          <w:rFonts w:ascii="Times New Roman" w:eastAsia="Times New Roman" w:hAnsi="Times New Roman"/>
          <w:color w:val="030303"/>
          <w:sz w:val="28"/>
          <w:szCs w:val="28"/>
          <w:lang w:eastAsia="ru-RU"/>
        </w:rPr>
      </w:pPr>
      <w:r w:rsidRPr="00C84F1A">
        <w:rPr>
          <w:rFonts w:ascii="Times New Roman" w:eastAsia="Times New Roman" w:hAnsi="Times New Roman"/>
          <w:color w:val="030303"/>
          <w:sz w:val="28"/>
          <w:szCs w:val="28"/>
          <w:lang w:eastAsia="ru-RU"/>
        </w:rPr>
        <w:t xml:space="preserve"> </w:t>
      </w:r>
      <w:r w:rsidRPr="00C84F1A">
        <w:rPr>
          <w:rFonts w:ascii="Times New Roman" w:eastAsia="Times New Roman" w:hAnsi="Times New Roman"/>
          <w:color w:val="030303"/>
          <w:sz w:val="28"/>
          <w:szCs w:val="28"/>
          <w:lang w:eastAsia="ru-RU"/>
        </w:rPr>
        <w:tab/>
        <w:t>В самом определении «</w:t>
      </w:r>
      <w:r w:rsidRPr="00C84F1A">
        <w:rPr>
          <w:rFonts w:ascii="Times New Roman" w:eastAsia="Times New Roman" w:hAnsi="Times New Roman"/>
          <w:bCs/>
          <w:color w:val="030303"/>
          <w:sz w:val="28"/>
          <w:szCs w:val="28"/>
          <w:lang w:eastAsia="ru-RU"/>
        </w:rPr>
        <w:t>проблемно-диалогическое</w:t>
      </w:r>
      <w:r w:rsidRPr="00C84F1A">
        <w:rPr>
          <w:rFonts w:ascii="Times New Roman" w:eastAsia="Times New Roman" w:hAnsi="Times New Roman"/>
          <w:color w:val="030303"/>
          <w:sz w:val="28"/>
          <w:szCs w:val="28"/>
          <w:lang w:eastAsia="ru-RU"/>
        </w:rPr>
        <w:t>» первая часть означает, что на уроке изучения нового материала должны быть проработаны два звена: постановка учебной проблемы и поиск её решения. Слово «</w:t>
      </w:r>
      <w:r w:rsidRPr="00C84F1A">
        <w:rPr>
          <w:rFonts w:ascii="Times New Roman" w:eastAsia="Times New Roman" w:hAnsi="Times New Roman"/>
          <w:bCs/>
          <w:color w:val="030303"/>
          <w:sz w:val="28"/>
          <w:szCs w:val="28"/>
          <w:lang w:eastAsia="ru-RU"/>
        </w:rPr>
        <w:t>диалогическое</w:t>
      </w:r>
      <w:r w:rsidRPr="00C84F1A">
        <w:rPr>
          <w:rFonts w:ascii="Times New Roman" w:eastAsia="Times New Roman" w:hAnsi="Times New Roman"/>
          <w:color w:val="030303"/>
          <w:sz w:val="28"/>
          <w:szCs w:val="28"/>
          <w:lang w:eastAsia="ru-RU"/>
        </w:rPr>
        <w:t xml:space="preserve">» означает, что постановку учебной проблемы и поиск решения ученики осуществляют в ходе специально выстроенного диалога. Используется два вида диалога: </w:t>
      </w:r>
      <w:r w:rsidRPr="00C84F1A">
        <w:rPr>
          <w:rFonts w:ascii="Times New Roman" w:eastAsia="Times New Roman" w:hAnsi="Times New Roman"/>
          <w:bCs/>
          <w:color w:val="030303"/>
          <w:sz w:val="28"/>
          <w:szCs w:val="28"/>
          <w:lang w:eastAsia="ru-RU"/>
        </w:rPr>
        <w:t>побуждающий</w:t>
      </w:r>
      <w:r w:rsidRPr="00C84F1A">
        <w:rPr>
          <w:rFonts w:ascii="Times New Roman" w:eastAsia="Times New Roman" w:hAnsi="Times New Roman"/>
          <w:color w:val="030303"/>
          <w:sz w:val="28"/>
          <w:szCs w:val="28"/>
          <w:lang w:eastAsia="ru-RU"/>
        </w:rPr>
        <w:t> и </w:t>
      </w:r>
      <w:r w:rsidRPr="00C84F1A">
        <w:rPr>
          <w:rFonts w:ascii="Times New Roman" w:eastAsia="Times New Roman" w:hAnsi="Times New Roman"/>
          <w:bCs/>
          <w:color w:val="030303"/>
          <w:sz w:val="28"/>
          <w:szCs w:val="28"/>
          <w:lang w:eastAsia="ru-RU"/>
        </w:rPr>
        <w:t>подводящий</w:t>
      </w:r>
      <w:r w:rsidRPr="00C84F1A">
        <w:rPr>
          <w:rFonts w:ascii="Times New Roman" w:eastAsia="Times New Roman" w:hAnsi="Times New Roman"/>
          <w:color w:val="030303"/>
          <w:sz w:val="28"/>
          <w:szCs w:val="28"/>
          <w:lang w:eastAsia="ru-RU"/>
        </w:rPr>
        <w:t>. </w:t>
      </w:r>
      <w:r w:rsidRPr="00C84F1A">
        <w:rPr>
          <w:rFonts w:ascii="Times New Roman" w:eastAsia="Times New Roman" w:hAnsi="Times New Roman"/>
          <w:color w:val="030303"/>
          <w:sz w:val="28"/>
          <w:szCs w:val="28"/>
          <w:lang w:eastAsia="ru-RU"/>
        </w:rPr>
        <w:br/>
        <w:t>        </w:t>
      </w:r>
      <w:r w:rsidRPr="00C84F1A">
        <w:rPr>
          <w:rFonts w:ascii="Times New Roman" w:eastAsia="Times New Roman" w:hAnsi="Times New Roman"/>
          <w:bCs/>
          <w:color w:val="030303"/>
          <w:sz w:val="28"/>
          <w:szCs w:val="28"/>
          <w:lang w:eastAsia="ru-RU"/>
        </w:rPr>
        <w:t>Побуждающий диалог</w:t>
      </w:r>
      <w:r w:rsidRPr="00C84F1A">
        <w:rPr>
          <w:rFonts w:ascii="Times New Roman" w:eastAsia="Times New Roman" w:hAnsi="Times New Roman"/>
          <w:color w:val="030303"/>
          <w:sz w:val="28"/>
          <w:szCs w:val="28"/>
          <w:lang w:eastAsia="ru-RU"/>
        </w:rPr>
        <w:t xml:space="preserve"> состоит из отдельных стимулирующих реплик, которые помогают ученикам работать </w:t>
      </w:r>
      <w:proofErr w:type="gramStart"/>
      <w:r w:rsidRPr="00C84F1A">
        <w:rPr>
          <w:rFonts w:ascii="Times New Roman" w:eastAsia="Times New Roman" w:hAnsi="Times New Roman"/>
          <w:color w:val="030303"/>
          <w:sz w:val="28"/>
          <w:szCs w:val="28"/>
          <w:lang w:eastAsia="ru-RU"/>
        </w:rPr>
        <w:t>творчески</w:t>
      </w:r>
      <w:proofErr w:type="gramEnd"/>
      <w:r w:rsidRPr="00C84F1A">
        <w:rPr>
          <w:rFonts w:ascii="Times New Roman" w:eastAsia="Times New Roman" w:hAnsi="Times New Roman"/>
          <w:color w:val="030303"/>
          <w:sz w:val="28"/>
          <w:szCs w:val="28"/>
          <w:lang w:eastAsia="ru-RU"/>
        </w:rPr>
        <w:t xml:space="preserve"> и развивает</w:t>
      </w:r>
      <w:r w:rsidRPr="00FB63AB">
        <w:rPr>
          <w:rFonts w:ascii="Times New Roman" w:eastAsia="Times New Roman" w:hAnsi="Times New Roman"/>
          <w:color w:val="030303"/>
          <w:sz w:val="28"/>
          <w:szCs w:val="28"/>
          <w:lang w:eastAsia="ru-RU"/>
        </w:rPr>
        <w:t xml:space="preserve"> творческие способности. Учитель создаёт проблемную ситуацию, затем произносит специальные реплики, которые подводят учеников к осознанию противоречия и формулированию проблемы. Во время поиска решения учитель побуждает учеников выдвинуть и проверить гипотезы, обеспечивает открытие путём проб и ошибок. </w:t>
      </w:r>
      <w:r w:rsidRPr="00C84F1A">
        <w:rPr>
          <w:rFonts w:ascii="Times New Roman" w:eastAsia="Times New Roman" w:hAnsi="Times New Roman"/>
          <w:color w:val="030303"/>
          <w:sz w:val="28"/>
          <w:szCs w:val="28"/>
          <w:lang w:eastAsia="ru-RU"/>
        </w:rPr>
        <w:t>В формировании </w:t>
      </w:r>
      <w:r w:rsidRPr="00C84F1A">
        <w:rPr>
          <w:rFonts w:ascii="Times New Roman" w:eastAsia="Times New Roman" w:hAnsi="Times New Roman"/>
          <w:bCs/>
          <w:color w:val="030303"/>
          <w:sz w:val="28"/>
          <w:szCs w:val="28"/>
          <w:lang w:eastAsia="ru-RU"/>
        </w:rPr>
        <w:t>проблемы</w:t>
      </w:r>
      <w:r w:rsidRPr="00C84F1A">
        <w:rPr>
          <w:rFonts w:ascii="Times New Roman" w:eastAsia="Times New Roman" w:hAnsi="Times New Roman"/>
          <w:color w:val="030303"/>
          <w:sz w:val="28"/>
          <w:szCs w:val="28"/>
          <w:lang w:eastAsia="ru-RU"/>
        </w:rPr>
        <w:t> помогают такие приёмы, как открытые вопросы, рефлексивные задачи, провокации, ситуации риска,</w:t>
      </w:r>
      <w:r>
        <w:rPr>
          <w:rFonts w:ascii="Times New Roman" w:eastAsia="Times New Roman" w:hAnsi="Times New Roman"/>
          <w:color w:val="030303"/>
          <w:sz w:val="28"/>
          <w:szCs w:val="28"/>
          <w:lang w:eastAsia="ru-RU"/>
        </w:rPr>
        <w:t xml:space="preserve"> </w:t>
      </w:r>
      <w:r w:rsidRPr="00C84F1A">
        <w:rPr>
          <w:rFonts w:ascii="Times New Roman" w:eastAsia="Times New Roman" w:hAnsi="Times New Roman"/>
          <w:color w:val="030303"/>
          <w:sz w:val="28"/>
          <w:szCs w:val="28"/>
          <w:lang w:eastAsia="ru-RU"/>
        </w:rPr>
        <w:t>ловушки.</w:t>
      </w:r>
      <w:r>
        <w:rPr>
          <w:rFonts w:ascii="Times New Roman" w:eastAsia="Times New Roman" w:hAnsi="Times New Roman"/>
          <w:color w:val="030303"/>
          <w:sz w:val="28"/>
          <w:szCs w:val="28"/>
          <w:lang w:eastAsia="ru-RU"/>
        </w:rPr>
        <w:t xml:space="preserve"> </w:t>
      </w:r>
      <w:r w:rsidRPr="00C84F1A">
        <w:rPr>
          <w:rFonts w:ascii="Times New Roman" w:eastAsia="Times New Roman" w:hAnsi="Times New Roman"/>
          <w:color w:val="030303"/>
          <w:sz w:val="28"/>
          <w:szCs w:val="28"/>
          <w:lang w:eastAsia="ru-RU"/>
        </w:rPr>
        <w:t>Наличие неожиданного препятствия вызывает у детей удивление и способствует появлению вопроса. Появляется вопрос – начинает работать мышление. </w:t>
      </w:r>
      <w:r w:rsidRPr="00C84F1A">
        <w:rPr>
          <w:rFonts w:ascii="Times New Roman" w:eastAsia="Times New Roman" w:hAnsi="Times New Roman"/>
          <w:bCs/>
          <w:color w:val="030303"/>
          <w:sz w:val="28"/>
          <w:szCs w:val="28"/>
          <w:lang w:eastAsia="ru-RU"/>
        </w:rPr>
        <w:t>Нет удивления – нет диалога</w:t>
      </w:r>
      <w:r w:rsidRPr="00C84F1A">
        <w:rPr>
          <w:rFonts w:ascii="Times New Roman" w:eastAsia="Times New Roman" w:hAnsi="Times New Roman"/>
          <w:color w:val="030303"/>
          <w:sz w:val="28"/>
          <w:szCs w:val="28"/>
          <w:lang w:eastAsia="ru-RU"/>
        </w:rPr>
        <w:t>. Если не удаётся удивить ребёнка, то может не получиться проблемной ситуации, и ребёнок останется равнодушным к тому, что происходит на уроке.</w:t>
      </w:r>
      <w:r w:rsidRPr="00C84F1A">
        <w:rPr>
          <w:rFonts w:ascii="Times New Roman" w:eastAsia="Times New Roman" w:hAnsi="Times New Roman"/>
          <w:color w:val="030303"/>
          <w:sz w:val="28"/>
          <w:szCs w:val="28"/>
          <w:lang w:eastAsia="ru-RU"/>
        </w:rPr>
        <w:br/>
      </w:r>
      <w:r w:rsidRPr="00C84F1A">
        <w:rPr>
          <w:rFonts w:ascii="Verdana" w:eastAsia="Times New Roman" w:hAnsi="Verdana" w:cs="Arial"/>
          <w:color w:val="030303"/>
          <w:sz w:val="20"/>
          <w:szCs w:val="20"/>
          <w:lang w:eastAsia="ru-RU"/>
        </w:rPr>
        <w:lastRenderedPageBreak/>
        <w:t xml:space="preserve">        </w:t>
      </w:r>
      <w:r w:rsidRPr="00C84F1A">
        <w:rPr>
          <w:rFonts w:ascii="Times New Roman" w:eastAsia="Times New Roman" w:hAnsi="Times New Roman"/>
          <w:color w:val="030303"/>
          <w:sz w:val="28"/>
          <w:szCs w:val="28"/>
          <w:lang w:eastAsia="ru-RU"/>
        </w:rPr>
        <w:t>Важную роль в организации побуждающего диалога игр</w:t>
      </w:r>
      <w:r w:rsidRPr="00FB63AB">
        <w:rPr>
          <w:rFonts w:ascii="Times New Roman" w:eastAsia="Times New Roman" w:hAnsi="Times New Roman"/>
          <w:color w:val="030303"/>
          <w:sz w:val="28"/>
          <w:szCs w:val="28"/>
          <w:lang w:eastAsia="ru-RU"/>
        </w:rPr>
        <w:t>ает создание различных ситуаций на уроке.</w:t>
      </w:r>
      <w:r w:rsidRPr="00FB63AB">
        <w:rPr>
          <w:rFonts w:ascii="Times New Roman" w:eastAsia="Times New Roman" w:hAnsi="Times New Roman"/>
          <w:color w:val="030303"/>
          <w:sz w:val="28"/>
          <w:szCs w:val="28"/>
          <w:lang w:eastAsia="ru-RU"/>
        </w:rPr>
        <w:br/>
        <w:t>1. Создание «</w:t>
      </w:r>
      <w:r w:rsidRPr="00FB63AB">
        <w:rPr>
          <w:rFonts w:ascii="Times New Roman" w:eastAsia="Times New Roman" w:hAnsi="Times New Roman"/>
          <w:b/>
          <w:bCs/>
          <w:color w:val="030303"/>
          <w:sz w:val="28"/>
          <w:szCs w:val="28"/>
          <w:lang w:eastAsia="ru-RU"/>
        </w:rPr>
        <w:t>ситуации успеха</w:t>
      </w:r>
      <w:r w:rsidRPr="00FB63AB">
        <w:rPr>
          <w:rFonts w:ascii="Times New Roman" w:eastAsia="Times New Roman" w:hAnsi="Times New Roman"/>
          <w:color w:val="030303"/>
          <w:sz w:val="28"/>
          <w:szCs w:val="28"/>
          <w:lang w:eastAsia="ru-RU"/>
        </w:rPr>
        <w:t>». Детям предлагается задача, опирающаяся на имеющийся опыт. Каждый индивидуально решает задачу, не испытывая затруднений. В результате достигается</w:t>
      </w:r>
      <w:r>
        <w:rPr>
          <w:rFonts w:ascii="Times New Roman" w:eastAsia="Times New Roman" w:hAnsi="Times New Roman"/>
          <w:color w:val="030303"/>
          <w:sz w:val="28"/>
          <w:szCs w:val="28"/>
          <w:lang w:eastAsia="ru-RU"/>
        </w:rPr>
        <w:t xml:space="preserve"> </w:t>
      </w:r>
      <w:r w:rsidRPr="00FB63AB">
        <w:rPr>
          <w:rFonts w:ascii="Times New Roman" w:eastAsia="Times New Roman" w:hAnsi="Times New Roman"/>
          <w:color w:val="030303"/>
          <w:sz w:val="28"/>
          <w:szCs w:val="28"/>
          <w:lang w:eastAsia="ru-RU"/>
        </w:rPr>
        <w:t> </w:t>
      </w:r>
      <w:r w:rsidRPr="00FB63AB">
        <w:rPr>
          <w:rFonts w:ascii="Times New Roman" w:eastAsia="Times New Roman" w:hAnsi="Times New Roman"/>
          <w:b/>
          <w:bCs/>
          <w:color w:val="030303"/>
          <w:sz w:val="28"/>
          <w:szCs w:val="28"/>
          <w:lang w:eastAsia="ru-RU"/>
        </w:rPr>
        <w:t>эмоциональное удовлетворение</w:t>
      </w:r>
      <w:r w:rsidRPr="00FB63AB">
        <w:rPr>
          <w:rFonts w:ascii="Times New Roman" w:eastAsia="Times New Roman" w:hAnsi="Times New Roman"/>
          <w:color w:val="030303"/>
          <w:sz w:val="28"/>
          <w:szCs w:val="28"/>
          <w:lang w:eastAsia="ru-RU"/>
        </w:rPr>
        <w:t> детей своими знаниями.</w:t>
      </w:r>
      <w:r w:rsidRPr="00FB63AB">
        <w:rPr>
          <w:rFonts w:ascii="Times New Roman" w:eastAsia="Times New Roman" w:hAnsi="Times New Roman"/>
          <w:color w:val="030303"/>
          <w:sz w:val="28"/>
          <w:szCs w:val="28"/>
          <w:lang w:eastAsia="ru-RU"/>
        </w:rPr>
        <w:br/>
        <w:t>2. Ситуация «</w:t>
      </w:r>
      <w:r w:rsidRPr="00FB63AB">
        <w:rPr>
          <w:rFonts w:ascii="Times New Roman" w:eastAsia="Times New Roman" w:hAnsi="Times New Roman"/>
          <w:b/>
          <w:bCs/>
          <w:color w:val="030303"/>
          <w:sz w:val="28"/>
          <w:szCs w:val="28"/>
          <w:lang w:eastAsia="ru-RU"/>
        </w:rPr>
        <w:t>интеллектуального разрыва</w:t>
      </w:r>
      <w:r w:rsidRPr="00FB63AB">
        <w:rPr>
          <w:rFonts w:ascii="Times New Roman" w:eastAsia="Times New Roman" w:hAnsi="Times New Roman"/>
          <w:color w:val="030303"/>
          <w:sz w:val="28"/>
          <w:szCs w:val="28"/>
          <w:lang w:eastAsia="ru-RU"/>
        </w:rPr>
        <w:t>». Предлагается похожая по внешним признакам практическая задача, которую ученики решить уже не могут, так как она ориентирована на новый способ решения. В результате возникает </w:t>
      </w:r>
      <w:r w:rsidRPr="00FB63AB">
        <w:rPr>
          <w:rFonts w:ascii="Times New Roman" w:eastAsia="Times New Roman" w:hAnsi="Times New Roman"/>
          <w:b/>
          <w:bCs/>
          <w:color w:val="030303"/>
          <w:sz w:val="28"/>
          <w:szCs w:val="28"/>
          <w:lang w:eastAsia="ru-RU"/>
        </w:rPr>
        <w:t>эмоциональное переживание всеобщего неуспеха</w:t>
      </w:r>
      <w:r w:rsidRPr="00FB63AB">
        <w:rPr>
          <w:rFonts w:ascii="Times New Roman" w:eastAsia="Times New Roman" w:hAnsi="Times New Roman"/>
          <w:color w:val="030303"/>
          <w:sz w:val="28"/>
          <w:szCs w:val="28"/>
          <w:lang w:eastAsia="ru-RU"/>
        </w:rPr>
        <w:t> (никто не может). Это положительная эмоция, так как нет переживания своего неуспеха на фоне успеха других.</w:t>
      </w:r>
      <w:r w:rsidRPr="00FB63AB">
        <w:rPr>
          <w:rFonts w:ascii="Times New Roman" w:eastAsia="Times New Roman" w:hAnsi="Times New Roman"/>
          <w:color w:val="030303"/>
          <w:sz w:val="28"/>
          <w:szCs w:val="28"/>
          <w:lang w:eastAsia="ru-RU"/>
        </w:rPr>
        <w:br/>
        <w:t xml:space="preserve">3. </w:t>
      </w:r>
      <w:r w:rsidRPr="00FB63AB">
        <w:rPr>
          <w:rFonts w:ascii="Times New Roman" w:eastAsia="Times New Roman" w:hAnsi="Times New Roman"/>
          <w:b/>
          <w:bCs/>
          <w:color w:val="030303"/>
          <w:sz w:val="28"/>
          <w:szCs w:val="28"/>
          <w:lang w:eastAsia="ru-RU"/>
        </w:rPr>
        <w:t>Формулирование учебной задачи вместе с учителем</w:t>
      </w:r>
      <w:r w:rsidRPr="00FB63AB">
        <w:rPr>
          <w:rFonts w:ascii="Times New Roman" w:eastAsia="Times New Roman" w:hAnsi="Times New Roman"/>
          <w:color w:val="030303"/>
          <w:sz w:val="28"/>
          <w:szCs w:val="28"/>
          <w:lang w:eastAsia="ru-RU"/>
        </w:rPr>
        <w:t>. Дети должны испытать дефицит своих способностей. Проанализировать ситуацию практического затруднения: где и почему возникла проблема? Тогда и появляется учебная задача. «Что будем делать дальше?» или «Как бы вы сформулировали последующие действия?» </w:t>
      </w:r>
      <w:r w:rsidRPr="00FB63AB">
        <w:rPr>
          <w:rFonts w:ascii="Times New Roman" w:eastAsia="Times New Roman" w:hAnsi="Times New Roman"/>
          <w:b/>
          <w:bCs/>
          <w:color w:val="030303"/>
          <w:sz w:val="28"/>
          <w:szCs w:val="28"/>
          <w:lang w:eastAsia="ru-RU"/>
        </w:rPr>
        <w:t>Учащиеся сами формулируют вопрос и ищут на него ответ</w:t>
      </w:r>
      <w:r w:rsidRPr="00FB63AB">
        <w:rPr>
          <w:rFonts w:ascii="Times New Roman" w:eastAsia="Times New Roman" w:hAnsi="Times New Roman"/>
          <w:color w:val="030303"/>
          <w:sz w:val="28"/>
          <w:szCs w:val="28"/>
          <w:lang w:eastAsia="ru-RU"/>
        </w:rPr>
        <w:t>. Диалог развивается от тех вопросов, которые волнуют ребёнка.</w:t>
      </w:r>
      <w:r w:rsidRPr="00FB63AB">
        <w:rPr>
          <w:rFonts w:ascii="Times New Roman" w:eastAsia="Times New Roman" w:hAnsi="Times New Roman"/>
          <w:color w:val="030303"/>
          <w:sz w:val="28"/>
          <w:szCs w:val="28"/>
          <w:lang w:eastAsia="ru-RU"/>
        </w:rPr>
        <w:br/>
        <w:t>        </w:t>
      </w:r>
      <w:r w:rsidRPr="00FB63AB">
        <w:rPr>
          <w:rFonts w:ascii="Times New Roman" w:eastAsia="Times New Roman" w:hAnsi="Times New Roman"/>
          <w:b/>
          <w:bCs/>
          <w:color w:val="030303"/>
          <w:sz w:val="28"/>
          <w:szCs w:val="28"/>
          <w:lang w:eastAsia="ru-RU"/>
        </w:rPr>
        <w:t>Постановка учебной задачи происходит в форме побуждающего диалога, а её решение – в форме подводящего диалога</w:t>
      </w:r>
      <w:r w:rsidRPr="00FB63AB">
        <w:rPr>
          <w:rFonts w:ascii="Times New Roman" w:eastAsia="Times New Roman" w:hAnsi="Times New Roman"/>
          <w:color w:val="030303"/>
          <w:sz w:val="28"/>
          <w:szCs w:val="28"/>
          <w:lang w:eastAsia="ru-RU"/>
        </w:rPr>
        <w:t>.</w:t>
      </w:r>
      <w:r w:rsidRPr="00FB63AB">
        <w:rPr>
          <w:rFonts w:ascii="Times New Roman" w:eastAsia="Times New Roman" w:hAnsi="Times New Roman"/>
          <w:color w:val="030303"/>
          <w:sz w:val="28"/>
          <w:szCs w:val="28"/>
          <w:lang w:eastAsia="ru-RU"/>
        </w:rPr>
        <w:br/>
        <w:t>        </w:t>
      </w:r>
      <w:r w:rsidRPr="00FB63AB">
        <w:rPr>
          <w:rFonts w:ascii="Times New Roman" w:eastAsia="Times New Roman" w:hAnsi="Times New Roman"/>
          <w:b/>
          <w:bCs/>
          <w:color w:val="030303"/>
          <w:sz w:val="28"/>
          <w:szCs w:val="28"/>
          <w:lang w:eastAsia="ru-RU"/>
        </w:rPr>
        <w:t>Подводящий диалог</w:t>
      </w:r>
      <w:r w:rsidRPr="00FB63AB">
        <w:rPr>
          <w:rFonts w:ascii="Times New Roman" w:eastAsia="Times New Roman" w:hAnsi="Times New Roman"/>
          <w:color w:val="030303"/>
          <w:sz w:val="28"/>
          <w:szCs w:val="28"/>
          <w:lang w:eastAsia="ru-RU"/>
        </w:rPr>
        <w:t> представляет собой систему вопросов и заданий, которые пошагово подводят учащихся к формулированию темы.</w:t>
      </w:r>
      <w:r w:rsidRPr="00221060">
        <w:rPr>
          <w:rFonts w:ascii="Verdana" w:eastAsia="Times New Roman" w:hAnsi="Verdana" w:cs="Arial"/>
          <w:color w:val="030303"/>
          <w:sz w:val="20"/>
          <w:szCs w:val="20"/>
          <w:lang w:eastAsia="ru-RU"/>
        </w:rPr>
        <w:t xml:space="preserve"> </w:t>
      </w:r>
      <w:r w:rsidRPr="00FB63AB">
        <w:rPr>
          <w:rFonts w:ascii="Times New Roman" w:eastAsia="Times New Roman" w:hAnsi="Times New Roman"/>
          <w:color w:val="030303"/>
          <w:sz w:val="28"/>
          <w:szCs w:val="28"/>
          <w:lang w:eastAsia="ru-RU"/>
        </w:rPr>
        <w:t>На этапе поиска решения учитель выстраивает логическую цепочку к новому знанию, ведёт к «открыт</w:t>
      </w:r>
      <w:r>
        <w:rPr>
          <w:rFonts w:ascii="Times New Roman" w:eastAsia="Times New Roman" w:hAnsi="Times New Roman"/>
          <w:color w:val="030303"/>
          <w:sz w:val="28"/>
          <w:szCs w:val="28"/>
          <w:lang w:eastAsia="ru-RU"/>
        </w:rPr>
        <w:t>ию».</w:t>
      </w:r>
    </w:p>
    <w:p w:rsidR="00473877" w:rsidRPr="00FB70BA" w:rsidRDefault="00473877" w:rsidP="00473877">
      <w:pPr>
        <w:spacing w:line="240" w:lineRule="auto"/>
        <w:ind w:firstLine="708"/>
        <w:jc w:val="both"/>
        <w:rPr>
          <w:rFonts w:ascii="Times New Roman" w:hAnsi="Times New Roman"/>
          <w:sz w:val="28"/>
          <w:szCs w:val="28"/>
        </w:rPr>
      </w:pPr>
      <w:r w:rsidRPr="00FB70BA">
        <w:rPr>
          <w:rFonts w:ascii="Times New Roman" w:hAnsi="Times New Roman"/>
          <w:sz w:val="28"/>
          <w:szCs w:val="28"/>
        </w:rPr>
        <w:t xml:space="preserve">Для выявления индивидуальных способностей применяю методы педагогической диагностики. Постоянно отслеживаю знания, умения, навыки каждого учащегося с целью своевременной помощи и развития способностей. </w:t>
      </w:r>
      <w:r>
        <w:rPr>
          <w:rFonts w:ascii="Times New Roman" w:hAnsi="Times New Roman"/>
          <w:sz w:val="28"/>
          <w:szCs w:val="28"/>
        </w:rPr>
        <w:t>В</w:t>
      </w:r>
      <w:r w:rsidRPr="00FB70BA">
        <w:rPr>
          <w:rFonts w:ascii="Times New Roman" w:hAnsi="Times New Roman"/>
          <w:sz w:val="28"/>
          <w:szCs w:val="28"/>
        </w:rPr>
        <w:t xml:space="preserve"> практике</w:t>
      </w:r>
      <w:r>
        <w:rPr>
          <w:rFonts w:ascii="Times New Roman" w:hAnsi="Times New Roman"/>
          <w:sz w:val="28"/>
          <w:szCs w:val="28"/>
        </w:rPr>
        <w:t xml:space="preserve"> стала</w:t>
      </w:r>
      <w:r w:rsidRPr="00FB70BA">
        <w:rPr>
          <w:rFonts w:ascii="Times New Roman" w:hAnsi="Times New Roman"/>
          <w:sz w:val="28"/>
          <w:szCs w:val="28"/>
        </w:rPr>
        <w:t xml:space="preserve"> использ</w:t>
      </w:r>
      <w:r>
        <w:rPr>
          <w:rFonts w:ascii="Times New Roman" w:hAnsi="Times New Roman"/>
          <w:sz w:val="28"/>
          <w:szCs w:val="28"/>
        </w:rPr>
        <w:t>овать</w:t>
      </w:r>
      <w:r w:rsidRPr="00FB70BA">
        <w:rPr>
          <w:rFonts w:ascii="Times New Roman" w:hAnsi="Times New Roman"/>
          <w:sz w:val="28"/>
          <w:szCs w:val="28"/>
        </w:rPr>
        <w:t xml:space="preserve"> </w:t>
      </w:r>
      <w:r>
        <w:rPr>
          <w:rFonts w:ascii="Times New Roman" w:hAnsi="Times New Roman"/>
          <w:sz w:val="28"/>
          <w:szCs w:val="28"/>
        </w:rPr>
        <w:t>к</w:t>
      </w:r>
      <w:r w:rsidRPr="00FB70BA">
        <w:rPr>
          <w:rFonts w:ascii="Times New Roman" w:hAnsi="Times New Roman"/>
          <w:sz w:val="28"/>
          <w:szCs w:val="28"/>
        </w:rPr>
        <w:t>арт</w:t>
      </w:r>
      <w:r>
        <w:rPr>
          <w:rFonts w:ascii="Times New Roman" w:hAnsi="Times New Roman"/>
          <w:sz w:val="28"/>
          <w:szCs w:val="28"/>
        </w:rPr>
        <w:t xml:space="preserve">ы </w:t>
      </w:r>
      <w:r w:rsidRPr="00FB70BA">
        <w:rPr>
          <w:rFonts w:ascii="Times New Roman" w:hAnsi="Times New Roman"/>
          <w:sz w:val="28"/>
          <w:szCs w:val="28"/>
        </w:rPr>
        <w:t xml:space="preserve"> адаптационного периода</w:t>
      </w:r>
      <w:r>
        <w:rPr>
          <w:rFonts w:ascii="Times New Roman" w:hAnsi="Times New Roman"/>
          <w:sz w:val="28"/>
          <w:szCs w:val="28"/>
        </w:rPr>
        <w:t xml:space="preserve">, </w:t>
      </w:r>
      <w:r w:rsidRPr="00FB70BA">
        <w:rPr>
          <w:rFonts w:ascii="Times New Roman" w:hAnsi="Times New Roman"/>
          <w:sz w:val="28"/>
          <w:szCs w:val="28"/>
        </w:rPr>
        <w:t>карт</w:t>
      </w:r>
      <w:r>
        <w:rPr>
          <w:rFonts w:ascii="Times New Roman" w:hAnsi="Times New Roman"/>
          <w:sz w:val="28"/>
          <w:szCs w:val="28"/>
        </w:rPr>
        <w:t>ы овладения предметными умениями.</w:t>
      </w:r>
      <w:r w:rsidRPr="00FB70BA">
        <w:rPr>
          <w:rFonts w:ascii="Times New Roman" w:hAnsi="Times New Roman"/>
          <w:sz w:val="28"/>
          <w:szCs w:val="28"/>
        </w:rPr>
        <w:t xml:space="preserve"> </w:t>
      </w:r>
    </w:p>
    <w:p w:rsidR="00473877" w:rsidRPr="005564FE" w:rsidRDefault="00473877" w:rsidP="00473877">
      <w:pPr>
        <w:pStyle w:val="a4"/>
        <w:ind w:firstLine="708"/>
        <w:jc w:val="both"/>
        <w:rPr>
          <w:b/>
          <w:sz w:val="28"/>
          <w:szCs w:val="28"/>
        </w:rPr>
      </w:pPr>
      <w:r w:rsidRPr="005564FE">
        <w:rPr>
          <w:sz w:val="28"/>
          <w:szCs w:val="28"/>
        </w:rPr>
        <w:t xml:space="preserve">Продуманное построение и содержание этапов урока  позволяет  внедрить  в практику </w:t>
      </w:r>
      <w:r>
        <w:rPr>
          <w:sz w:val="28"/>
          <w:szCs w:val="28"/>
        </w:rPr>
        <w:t>проблемно - диалогическую</w:t>
      </w:r>
      <w:r w:rsidRPr="005564FE">
        <w:rPr>
          <w:sz w:val="28"/>
          <w:szCs w:val="28"/>
        </w:rPr>
        <w:t xml:space="preserve">  технологию, технологии </w:t>
      </w:r>
      <w:r>
        <w:rPr>
          <w:sz w:val="28"/>
          <w:szCs w:val="28"/>
        </w:rPr>
        <w:t>ИКТ</w:t>
      </w:r>
      <w:r w:rsidRPr="005564FE">
        <w:rPr>
          <w:sz w:val="28"/>
          <w:szCs w:val="28"/>
        </w:rPr>
        <w:t xml:space="preserve">, </w:t>
      </w:r>
      <w:r>
        <w:rPr>
          <w:sz w:val="28"/>
          <w:szCs w:val="28"/>
        </w:rPr>
        <w:t>игровые методы</w:t>
      </w:r>
      <w:r w:rsidRPr="005564FE">
        <w:rPr>
          <w:sz w:val="28"/>
          <w:szCs w:val="28"/>
        </w:rPr>
        <w:t xml:space="preserve">. Анализ  уроков показал, что произошли существенные позитивные изменения: урок перестал быть массово-поточным,  соотношение репродуктивной и творческой деятельности школьников изменилось в пользу последней, дидактическим стержнем  уроков является - преобразующая деятельность учеников. Они </w:t>
      </w:r>
      <w:r>
        <w:rPr>
          <w:sz w:val="28"/>
          <w:szCs w:val="28"/>
        </w:rPr>
        <w:t xml:space="preserve"> начали самостоятельно наблюдать, анализировать, сопоставлять, сравнивать, группировать, проводить</w:t>
      </w:r>
      <w:r w:rsidRPr="005564FE">
        <w:rPr>
          <w:sz w:val="28"/>
          <w:szCs w:val="28"/>
        </w:rPr>
        <w:t xml:space="preserve"> аналогии.</w:t>
      </w:r>
    </w:p>
    <w:p w:rsidR="00473877" w:rsidRPr="005564FE" w:rsidRDefault="00473877" w:rsidP="00473877">
      <w:pPr>
        <w:spacing w:line="240" w:lineRule="auto"/>
        <w:ind w:firstLine="708"/>
        <w:jc w:val="center"/>
        <w:rPr>
          <w:rFonts w:ascii="Times New Roman" w:hAnsi="Times New Roman"/>
          <w:b/>
          <w:sz w:val="32"/>
          <w:szCs w:val="32"/>
        </w:rPr>
      </w:pPr>
      <w:r w:rsidRPr="005564FE">
        <w:rPr>
          <w:rFonts w:ascii="Times New Roman" w:hAnsi="Times New Roman"/>
          <w:b/>
          <w:sz w:val="32"/>
          <w:szCs w:val="32"/>
        </w:rPr>
        <w:t>Промежуточные результаты</w:t>
      </w:r>
    </w:p>
    <w:p w:rsidR="00473877" w:rsidRDefault="00473877" w:rsidP="00473877">
      <w:pPr>
        <w:numPr>
          <w:ilvl w:val="0"/>
          <w:numId w:val="2"/>
        </w:numPr>
        <w:spacing w:after="0" w:line="240" w:lineRule="auto"/>
        <w:jc w:val="both"/>
        <w:rPr>
          <w:sz w:val="24"/>
          <w:szCs w:val="24"/>
        </w:rPr>
      </w:pPr>
      <w:r w:rsidRPr="005564FE">
        <w:rPr>
          <w:rFonts w:ascii="Times New Roman" w:hAnsi="Times New Roman"/>
          <w:sz w:val="28"/>
          <w:szCs w:val="28"/>
        </w:rPr>
        <w:t xml:space="preserve">К результатам относится  </w:t>
      </w:r>
      <w:r w:rsidRPr="005564FE">
        <w:rPr>
          <w:rFonts w:ascii="Times New Roman" w:hAnsi="Times New Roman"/>
          <w:b/>
          <w:sz w:val="28"/>
          <w:szCs w:val="28"/>
        </w:rPr>
        <w:t>повышение уровня мотивации</w:t>
      </w:r>
      <w:r>
        <w:rPr>
          <w:sz w:val="24"/>
          <w:szCs w:val="24"/>
        </w:rPr>
        <w:t xml:space="preserve">. </w:t>
      </w:r>
    </w:p>
    <w:p w:rsidR="00473877" w:rsidRPr="00D76255" w:rsidRDefault="00473877" w:rsidP="00473877">
      <w:pPr>
        <w:spacing w:after="0" w:line="240" w:lineRule="auto"/>
        <w:ind w:left="720"/>
        <w:jc w:val="both"/>
        <w:rPr>
          <w:rFonts w:ascii="Times New Roman" w:hAnsi="Times New Roman" w:cs="Times New Roman"/>
          <w:sz w:val="28"/>
          <w:szCs w:val="28"/>
        </w:rPr>
      </w:pPr>
      <w:r>
        <w:rPr>
          <w:sz w:val="24"/>
          <w:szCs w:val="24"/>
        </w:rPr>
        <w:t xml:space="preserve"> </w:t>
      </w:r>
      <w:r>
        <w:rPr>
          <w:rFonts w:ascii="Times New Roman" w:hAnsi="Times New Roman" w:cs="Times New Roman"/>
          <w:sz w:val="28"/>
          <w:szCs w:val="28"/>
        </w:rPr>
        <w:t>( У</w:t>
      </w:r>
      <w:r w:rsidRPr="00D76255">
        <w:rPr>
          <w:rFonts w:ascii="Times New Roman" w:hAnsi="Times New Roman" w:cs="Times New Roman"/>
          <w:sz w:val="28"/>
          <w:szCs w:val="28"/>
        </w:rPr>
        <w:t>чит</w:t>
      </w:r>
      <w:r>
        <w:rPr>
          <w:rFonts w:ascii="Times New Roman" w:hAnsi="Times New Roman" w:cs="Times New Roman"/>
          <w:sz w:val="28"/>
          <w:szCs w:val="28"/>
        </w:rPr>
        <w:t xml:space="preserve">ывается, </w:t>
      </w:r>
      <w:r w:rsidRPr="00D76255">
        <w:rPr>
          <w:rFonts w:ascii="Times New Roman" w:hAnsi="Times New Roman" w:cs="Times New Roman"/>
          <w:sz w:val="28"/>
          <w:szCs w:val="28"/>
        </w:rPr>
        <w:t xml:space="preserve"> во 2 классе стало 16</w:t>
      </w:r>
      <w:r>
        <w:rPr>
          <w:rFonts w:ascii="Times New Roman" w:hAnsi="Times New Roman" w:cs="Times New Roman"/>
          <w:sz w:val="28"/>
          <w:szCs w:val="28"/>
        </w:rPr>
        <w:t xml:space="preserve"> учащихся</w:t>
      </w:r>
      <w:r w:rsidRPr="00D76255">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842"/>
        <w:gridCol w:w="3188"/>
      </w:tblGrid>
      <w:tr w:rsidR="00473877" w:rsidRPr="00103E37" w:rsidTr="00FF03B0">
        <w:tc>
          <w:tcPr>
            <w:tcW w:w="540"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lastRenderedPageBreak/>
              <w:t>№</w:t>
            </w:r>
          </w:p>
          <w:p w:rsidR="00473877" w:rsidRPr="00103E37" w:rsidRDefault="00473877" w:rsidP="00473877">
            <w:pPr>
              <w:spacing w:line="240" w:lineRule="auto"/>
              <w:jc w:val="both"/>
              <w:rPr>
                <w:rFonts w:ascii="Times New Roman" w:hAnsi="Times New Roman"/>
                <w:sz w:val="24"/>
                <w:szCs w:val="24"/>
              </w:rPr>
            </w:pPr>
            <w:proofErr w:type="spellStart"/>
            <w:proofErr w:type="gramStart"/>
            <w:r w:rsidRPr="00103E37">
              <w:rPr>
                <w:rFonts w:ascii="Times New Roman" w:hAnsi="Times New Roman"/>
                <w:sz w:val="24"/>
                <w:szCs w:val="24"/>
              </w:rPr>
              <w:t>п</w:t>
            </w:r>
            <w:proofErr w:type="spellEnd"/>
            <w:proofErr w:type="gramEnd"/>
            <w:r w:rsidRPr="00103E37">
              <w:rPr>
                <w:rFonts w:ascii="Times New Roman" w:hAnsi="Times New Roman"/>
                <w:sz w:val="24"/>
                <w:szCs w:val="24"/>
                <w:lang w:val="en-US"/>
              </w:rPr>
              <w:t>/</w:t>
            </w:r>
            <w:proofErr w:type="spellStart"/>
            <w:r w:rsidRPr="00103E37">
              <w:rPr>
                <w:rFonts w:ascii="Times New Roman" w:hAnsi="Times New Roman"/>
                <w:sz w:val="24"/>
                <w:szCs w:val="24"/>
              </w:rPr>
              <w:t>п</w:t>
            </w:r>
            <w:proofErr w:type="spellEnd"/>
          </w:p>
        </w:tc>
        <w:tc>
          <w:tcPr>
            <w:tcW w:w="5842" w:type="dxa"/>
          </w:tcPr>
          <w:p w:rsidR="00473877" w:rsidRPr="00103E37" w:rsidRDefault="00473877" w:rsidP="00473877">
            <w:pPr>
              <w:spacing w:line="240" w:lineRule="auto"/>
              <w:jc w:val="center"/>
              <w:rPr>
                <w:rFonts w:ascii="Times New Roman" w:hAnsi="Times New Roman"/>
                <w:sz w:val="24"/>
                <w:szCs w:val="24"/>
              </w:rPr>
            </w:pPr>
            <w:r w:rsidRPr="00103E37">
              <w:rPr>
                <w:rFonts w:ascii="Times New Roman" w:hAnsi="Times New Roman"/>
                <w:sz w:val="24"/>
                <w:szCs w:val="24"/>
              </w:rPr>
              <w:t>Уровни школьной мотивации</w:t>
            </w:r>
          </w:p>
        </w:tc>
        <w:tc>
          <w:tcPr>
            <w:tcW w:w="3188" w:type="dxa"/>
          </w:tcPr>
          <w:p w:rsidR="00473877" w:rsidRPr="00103E37" w:rsidRDefault="00473877" w:rsidP="00473877">
            <w:pPr>
              <w:spacing w:line="240" w:lineRule="auto"/>
              <w:rPr>
                <w:rFonts w:ascii="Times New Roman" w:hAnsi="Times New Roman"/>
                <w:sz w:val="24"/>
                <w:szCs w:val="24"/>
              </w:rPr>
            </w:pPr>
            <w:r w:rsidRPr="00103E37">
              <w:rPr>
                <w:rFonts w:ascii="Times New Roman" w:hAnsi="Times New Roman"/>
                <w:sz w:val="24"/>
                <w:szCs w:val="24"/>
              </w:rPr>
              <w:t>% учащихся</w:t>
            </w:r>
          </w:p>
        </w:tc>
      </w:tr>
      <w:tr w:rsidR="00473877" w:rsidRPr="00103E37" w:rsidTr="00FF03B0">
        <w:tc>
          <w:tcPr>
            <w:tcW w:w="540"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1.</w:t>
            </w:r>
          </w:p>
        </w:tc>
        <w:tc>
          <w:tcPr>
            <w:tcW w:w="5842"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Высокая школьная  мотивация</w:t>
            </w:r>
          </w:p>
        </w:tc>
        <w:tc>
          <w:tcPr>
            <w:tcW w:w="3188"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 2 чел. – 12,5 </w:t>
            </w:r>
            <w:r w:rsidRPr="00103E37">
              <w:rPr>
                <w:rFonts w:ascii="Times New Roman" w:hAnsi="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2.</w:t>
            </w:r>
          </w:p>
        </w:tc>
        <w:tc>
          <w:tcPr>
            <w:tcW w:w="5842"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Хорошая школьная мотивация</w:t>
            </w:r>
          </w:p>
        </w:tc>
        <w:tc>
          <w:tcPr>
            <w:tcW w:w="3188"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 8 чел.- 50 </w:t>
            </w:r>
            <w:r w:rsidRPr="00103E37">
              <w:rPr>
                <w:rFonts w:ascii="Times New Roman" w:hAnsi="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3.</w:t>
            </w:r>
          </w:p>
        </w:tc>
        <w:tc>
          <w:tcPr>
            <w:tcW w:w="5842"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Положительное отношение к школе</w:t>
            </w:r>
          </w:p>
        </w:tc>
        <w:tc>
          <w:tcPr>
            <w:tcW w:w="3188"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4чел. -25  </w:t>
            </w:r>
            <w:r w:rsidRPr="00103E37">
              <w:rPr>
                <w:rFonts w:ascii="Times New Roman" w:hAnsi="Times New Roman"/>
                <w:sz w:val="24"/>
                <w:szCs w:val="24"/>
              </w:rPr>
              <w:t>%</w:t>
            </w:r>
          </w:p>
        </w:tc>
      </w:tr>
      <w:tr w:rsidR="00473877" w:rsidRPr="00103E37" w:rsidTr="00FF03B0">
        <w:tc>
          <w:tcPr>
            <w:tcW w:w="540"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4.</w:t>
            </w:r>
          </w:p>
        </w:tc>
        <w:tc>
          <w:tcPr>
            <w:tcW w:w="5842" w:type="dxa"/>
          </w:tcPr>
          <w:p w:rsidR="00473877" w:rsidRPr="00103E37" w:rsidRDefault="00473877" w:rsidP="00473877">
            <w:pPr>
              <w:spacing w:line="240" w:lineRule="auto"/>
              <w:jc w:val="both"/>
              <w:rPr>
                <w:rFonts w:ascii="Times New Roman" w:hAnsi="Times New Roman"/>
                <w:sz w:val="24"/>
                <w:szCs w:val="24"/>
              </w:rPr>
            </w:pPr>
            <w:r w:rsidRPr="00103E37">
              <w:rPr>
                <w:rFonts w:ascii="Times New Roman" w:hAnsi="Times New Roman"/>
                <w:sz w:val="24"/>
                <w:szCs w:val="24"/>
              </w:rPr>
              <w:t>Низкая школьная мотивация</w:t>
            </w:r>
          </w:p>
        </w:tc>
        <w:tc>
          <w:tcPr>
            <w:tcW w:w="3188" w:type="dxa"/>
          </w:tcPr>
          <w:p w:rsidR="00473877" w:rsidRPr="00103E37" w:rsidRDefault="00473877" w:rsidP="00473877">
            <w:pPr>
              <w:spacing w:line="240" w:lineRule="auto"/>
              <w:jc w:val="both"/>
              <w:rPr>
                <w:rFonts w:ascii="Times New Roman" w:hAnsi="Times New Roman"/>
                <w:sz w:val="24"/>
                <w:szCs w:val="24"/>
              </w:rPr>
            </w:pPr>
            <w:r>
              <w:rPr>
                <w:rFonts w:ascii="Times New Roman" w:hAnsi="Times New Roman"/>
                <w:sz w:val="24"/>
                <w:szCs w:val="24"/>
              </w:rPr>
              <w:t xml:space="preserve"> 2чел.- 12,5  </w:t>
            </w:r>
            <w:r w:rsidRPr="00103E37">
              <w:rPr>
                <w:rFonts w:ascii="Times New Roman" w:hAnsi="Times New Roman"/>
                <w:sz w:val="24"/>
                <w:szCs w:val="24"/>
              </w:rPr>
              <w:t>%</w:t>
            </w:r>
          </w:p>
        </w:tc>
      </w:tr>
    </w:tbl>
    <w:p w:rsidR="00473877" w:rsidRDefault="00473877" w:rsidP="00473877">
      <w:pPr>
        <w:spacing w:line="240" w:lineRule="auto"/>
        <w:ind w:firstLine="708"/>
        <w:jc w:val="both"/>
        <w:rPr>
          <w:rFonts w:ascii="Times New Roman" w:hAnsi="Times New Roman"/>
          <w:sz w:val="28"/>
          <w:szCs w:val="28"/>
        </w:rPr>
      </w:pPr>
    </w:p>
    <w:p w:rsidR="00473877" w:rsidRDefault="00473877" w:rsidP="00473877">
      <w:pPr>
        <w:spacing w:line="240" w:lineRule="auto"/>
        <w:ind w:firstLine="900"/>
        <w:jc w:val="both"/>
        <w:rPr>
          <w:rFonts w:ascii="Times New Roman" w:eastAsia="Calibri" w:hAnsi="Times New Roman" w:cs="Times New Roman"/>
          <w:sz w:val="28"/>
          <w:szCs w:val="28"/>
        </w:rPr>
      </w:pPr>
      <w:r w:rsidRPr="00ED3806">
        <w:rPr>
          <w:rFonts w:ascii="Times New Roman" w:eastAsia="Calibri" w:hAnsi="Times New Roman" w:cs="Times New Roman"/>
          <w:sz w:val="28"/>
          <w:szCs w:val="28"/>
        </w:rPr>
        <w:t>Результат исследования показал, что у</w:t>
      </w:r>
      <w:r>
        <w:rPr>
          <w:rFonts w:ascii="Times New Roman" w:eastAsia="Calibri" w:hAnsi="Times New Roman" w:cs="Times New Roman"/>
          <w:sz w:val="28"/>
          <w:szCs w:val="28"/>
        </w:rPr>
        <w:t xml:space="preserve"> 12%  учащихся  2</w:t>
      </w:r>
      <w:r w:rsidRPr="00ED3806">
        <w:rPr>
          <w:rFonts w:ascii="Times New Roman" w:eastAsia="Calibri" w:hAnsi="Times New Roman" w:cs="Times New Roman"/>
          <w:sz w:val="28"/>
          <w:szCs w:val="28"/>
        </w:rPr>
        <w:t xml:space="preserve"> класса  </w:t>
      </w:r>
      <w:r>
        <w:rPr>
          <w:rFonts w:ascii="Times New Roman" w:eastAsia="Calibri" w:hAnsi="Times New Roman" w:cs="Times New Roman"/>
          <w:sz w:val="28"/>
          <w:szCs w:val="28"/>
        </w:rPr>
        <w:t>преобладает высокая школьная мотивация.  У 50%- хорошая школьная мотивация. 25 % имеют положительное отношение к школе. И 12,5%  учащихся - низкую школьную мотивацию.</w:t>
      </w:r>
    </w:p>
    <w:p w:rsidR="00473877" w:rsidRDefault="00473877" w:rsidP="00473877">
      <w:pPr>
        <w:spacing w:line="240" w:lineRule="auto"/>
        <w:jc w:val="both"/>
        <w:rPr>
          <w:rFonts w:ascii="Times New Roman" w:hAnsi="Times New Roman"/>
          <w:sz w:val="28"/>
          <w:szCs w:val="28"/>
        </w:rPr>
      </w:pPr>
    </w:p>
    <w:p w:rsidR="00473877" w:rsidRPr="00CC2085" w:rsidRDefault="00473877" w:rsidP="00473877">
      <w:pPr>
        <w:spacing w:line="240" w:lineRule="auto"/>
        <w:ind w:firstLine="708"/>
        <w:jc w:val="both"/>
        <w:rPr>
          <w:rFonts w:ascii="Times New Roman" w:hAnsi="Times New Roman"/>
          <w:sz w:val="24"/>
          <w:szCs w:val="24"/>
        </w:rPr>
      </w:pPr>
      <w:r>
        <w:rPr>
          <w:rFonts w:ascii="Times New Roman" w:hAnsi="Times New Roman"/>
          <w:sz w:val="28"/>
          <w:szCs w:val="28"/>
        </w:rPr>
        <w:t>2.Мо</w:t>
      </w:r>
      <w:r w:rsidRPr="00CC2085">
        <w:rPr>
          <w:rFonts w:ascii="Times New Roman" w:hAnsi="Times New Roman"/>
          <w:sz w:val="28"/>
          <w:szCs w:val="28"/>
        </w:rPr>
        <w:t xml:space="preserve">ниторинг  </w:t>
      </w:r>
      <w:r>
        <w:rPr>
          <w:rFonts w:ascii="Times New Roman" w:hAnsi="Times New Roman"/>
          <w:b/>
          <w:sz w:val="28"/>
          <w:szCs w:val="28"/>
        </w:rPr>
        <w:t>техники чтения</w:t>
      </w:r>
      <w:r w:rsidRPr="00CC2085">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7"/>
        <w:gridCol w:w="2340"/>
        <w:gridCol w:w="2340"/>
      </w:tblGrid>
      <w:tr w:rsidR="00473877" w:rsidRPr="00CC2085" w:rsidTr="00FF03B0">
        <w:tc>
          <w:tcPr>
            <w:tcW w:w="2807" w:type="dxa"/>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Кол-во учащихся</w:t>
            </w:r>
          </w:p>
        </w:tc>
        <w:tc>
          <w:tcPr>
            <w:tcW w:w="2340" w:type="dxa"/>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1 класс</w:t>
            </w:r>
          </w:p>
        </w:tc>
        <w:tc>
          <w:tcPr>
            <w:tcW w:w="2340" w:type="dxa"/>
          </w:tcPr>
          <w:p w:rsidR="00473877"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2 класс</w:t>
            </w:r>
          </w:p>
          <w:p w:rsidR="00473877" w:rsidRPr="00F408C4" w:rsidRDefault="00473877" w:rsidP="00473877">
            <w:pPr>
              <w:widowControl w:val="0"/>
              <w:autoSpaceDE w:val="0"/>
              <w:spacing w:line="240" w:lineRule="auto"/>
              <w:jc w:val="center"/>
              <w:rPr>
                <w:rFonts w:ascii="Times New Roman" w:hAnsi="Times New Roman"/>
                <w:b/>
                <w:sz w:val="24"/>
                <w:szCs w:val="24"/>
              </w:rPr>
            </w:pPr>
            <w:r>
              <w:rPr>
                <w:rFonts w:ascii="Times New Roman" w:hAnsi="Times New Roman"/>
                <w:b/>
                <w:sz w:val="24"/>
                <w:szCs w:val="24"/>
              </w:rPr>
              <w:t>( 1 четверть)</w:t>
            </w:r>
          </w:p>
        </w:tc>
      </w:tr>
      <w:tr w:rsidR="00473877" w:rsidRPr="00CC2085" w:rsidTr="00FF03B0">
        <w:tc>
          <w:tcPr>
            <w:tcW w:w="2807" w:type="dxa"/>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всего учащихся</w:t>
            </w:r>
          </w:p>
        </w:tc>
        <w:tc>
          <w:tcPr>
            <w:tcW w:w="2340" w:type="dxa"/>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18чел.</w:t>
            </w:r>
          </w:p>
        </w:tc>
        <w:tc>
          <w:tcPr>
            <w:tcW w:w="2340" w:type="dxa"/>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16чел.</w:t>
            </w:r>
          </w:p>
        </w:tc>
      </w:tr>
      <w:tr w:rsidR="00473877" w:rsidRPr="00F408C4" w:rsidTr="00FF03B0">
        <w:trPr>
          <w:trHeight w:val="465"/>
        </w:trPr>
        <w:tc>
          <w:tcPr>
            <w:tcW w:w="2807" w:type="dxa"/>
            <w:tcBorders>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Выше нормы</w:t>
            </w:r>
          </w:p>
        </w:tc>
        <w:tc>
          <w:tcPr>
            <w:tcW w:w="2340" w:type="dxa"/>
            <w:tcBorders>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w:t>
            </w:r>
          </w:p>
        </w:tc>
        <w:tc>
          <w:tcPr>
            <w:tcW w:w="2340" w:type="dxa"/>
            <w:tcBorders>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sz w:val="24"/>
                <w:szCs w:val="24"/>
              </w:rPr>
            </w:pPr>
            <w:r w:rsidRPr="00F408C4">
              <w:rPr>
                <w:rFonts w:ascii="Times New Roman" w:hAnsi="Times New Roman"/>
                <w:sz w:val="24"/>
                <w:szCs w:val="24"/>
              </w:rPr>
              <w:t>2 чел</w:t>
            </w:r>
            <w:r>
              <w:rPr>
                <w:rFonts w:ascii="Times New Roman" w:hAnsi="Times New Roman"/>
                <w:sz w:val="24"/>
                <w:szCs w:val="24"/>
              </w:rPr>
              <w:t xml:space="preserve"> – 12,5%</w:t>
            </w:r>
          </w:p>
        </w:tc>
      </w:tr>
      <w:tr w:rsidR="00473877" w:rsidRPr="00CC2085" w:rsidTr="00FF03B0">
        <w:trPr>
          <w:trHeight w:val="270"/>
        </w:trPr>
        <w:tc>
          <w:tcPr>
            <w:tcW w:w="2807" w:type="dxa"/>
            <w:tcBorders>
              <w:top w:val="single" w:sz="4" w:space="0" w:color="auto"/>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 xml:space="preserve">Норма </w:t>
            </w:r>
          </w:p>
        </w:tc>
        <w:tc>
          <w:tcPr>
            <w:tcW w:w="2340" w:type="dxa"/>
            <w:tcBorders>
              <w:top w:val="single" w:sz="4" w:space="0" w:color="auto"/>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sz w:val="24"/>
                <w:szCs w:val="24"/>
              </w:rPr>
            </w:pPr>
            <w:r w:rsidRPr="00F408C4">
              <w:rPr>
                <w:rFonts w:ascii="Times New Roman" w:hAnsi="Times New Roman"/>
                <w:sz w:val="24"/>
                <w:szCs w:val="24"/>
              </w:rPr>
              <w:t>10 чел.</w:t>
            </w:r>
            <w:r>
              <w:rPr>
                <w:rFonts w:ascii="Times New Roman" w:hAnsi="Times New Roman"/>
                <w:sz w:val="24"/>
                <w:szCs w:val="24"/>
              </w:rPr>
              <w:t xml:space="preserve"> - 56%</w:t>
            </w:r>
          </w:p>
        </w:tc>
        <w:tc>
          <w:tcPr>
            <w:tcW w:w="2340" w:type="dxa"/>
            <w:tcBorders>
              <w:top w:val="single" w:sz="4" w:space="0" w:color="auto"/>
              <w:bottom w:val="single" w:sz="4" w:space="0" w:color="auto"/>
            </w:tcBorders>
          </w:tcPr>
          <w:p w:rsidR="00473877" w:rsidRPr="00F408C4" w:rsidRDefault="00473877" w:rsidP="00473877">
            <w:pPr>
              <w:widowControl w:val="0"/>
              <w:autoSpaceDE w:val="0"/>
              <w:spacing w:line="240" w:lineRule="auto"/>
              <w:jc w:val="center"/>
              <w:rPr>
                <w:rFonts w:ascii="Times New Roman" w:hAnsi="Times New Roman"/>
                <w:sz w:val="24"/>
                <w:szCs w:val="24"/>
              </w:rPr>
            </w:pPr>
            <w:r w:rsidRPr="00F408C4">
              <w:rPr>
                <w:rFonts w:ascii="Times New Roman" w:hAnsi="Times New Roman"/>
                <w:sz w:val="24"/>
                <w:szCs w:val="24"/>
              </w:rPr>
              <w:t>12</w:t>
            </w:r>
            <w:r>
              <w:rPr>
                <w:rFonts w:ascii="Times New Roman" w:hAnsi="Times New Roman"/>
                <w:sz w:val="24"/>
                <w:szCs w:val="24"/>
              </w:rPr>
              <w:t>-75 чел</w:t>
            </w:r>
          </w:p>
        </w:tc>
      </w:tr>
      <w:tr w:rsidR="00473877" w:rsidRPr="00F408C4" w:rsidTr="00FF03B0">
        <w:trPr>
          <w:trHeight w:val="285"/>
        </w:trPr>
        <w:tc>
          <w:tcPr>
            <w:tcW w:w="2807" w:type="dxa"/>
            <w:tcBorders>
              <w:top w:val="single" w:sz="4" w:space="0" w:color="auto"/>
            </w:tcBorders>
          </w:tcPr>
          <w:p w:rsidR="00473877" w:rsidRPr="00F408C4" w:rsidRDefault="00473877" w:rsidP="00473877">
            <w:pPr>
              <w:widowControl w:val="0"/>
              <w:autoSpaceDE w:val="0"/>
              <w:spacing w:line="240" w:lineRule="auto"/>
              <w:jc w:val="center"/>
              <w:rPr>
                <w:rFonts w:ascii="Times New Roman" w:hAnsi="Times New Roman"/>
                <w:b/>
                <w:sz w:val="24"/>
                <w:szCs w:val="24"/>
              </w:rPr>
            </w:pPr>
            <w:r w:rsidRPr="00F408C4">
              <w:rPr>
                <w:rFonts w:ascii="Times New Roman" w:hAnsi="Times New Roman"/>
                <w:b/>
                <w:sz w:val="24"/>
                <w:szCs w:val="24"/>
              </w:rPr>
              <w:t>Ниже нормы</w:t>
            </w:r>
          </w:p>
        </w:tc>
        <w:tc>
          <w:tcPr>
            <w:tcW w:w="2340" w:type="dxa"/>
            <w:tcBorders>
              <w:top w:val="single" w:sz="4" w:space="0" w:color="auto"/>
            </w:tcBorders>
          </w:tcPr>
          <w:p w:rsidR="00473877" w:rsidRPr="00F408C4" w:rsidRDefault="00473877" w:rsidP="00473877">
            <w:pPr>
              <w:widowControl w:val="0"/>
              <w:autoSpaceDE w:val="0"/>
              <w:spacing w:line="240" w:lineRule="auto"/>
              <w:jc w:val="center"/>
              <w:rPr>
                <w:rFonts w:ascii="Times New Roman" w:hAnsi="Times New Roman"/>
                <w:sz w:val="24"/>
                <w:szCs w:val="24"/>
              </w:rPr>
            </w:pPr>
            <w:r>
              <w:rPr>
                <w:rFonts w:ascii="Times New Roman" w:hAnsi="Times New Roman"/>
                <w:sz w:val="24"/>
                <w:szCs w:val="24"/>
              </w:rPr>
              <w:t>8</w:t>
            </w:r>
            <w:r w:rsidRPr="00F408C4">
              <w:rPr>
                <w:rFonts w:ascii="Times New Roman" w:hAnsi="Times New Roman"/>
                <w:sz w:val="24"/>
                <w:szCs w:val="24"/>
              </w:rPr>
              <w:t xml:space="preserve"> чел.</w:t>
            </w:r>
            <w:r>
              <w:rPr>
                <w:rFonts w:ascii="Times New Roman" w:hAnsi="Times New Roman"/>
                <w:sz w:val="24"/>
                <w:szCs w:val="24"/>
              </w:rPr>
              <w:t>-44%</w:t>
            </w:r>
          </w:p>
        </w:tc>
        <w:tc>
          <w:tcPr>
            <w:tcW w:w="2340" w:type="dxa"/>
            <w:tcBorders>
              <w:top w:val="single" w:sz="4" w:space="0" w:color="auto"/>
            </w:tcBorders>
          </w:tcPr>
          <w:p w:rsidR="00473877" w:rsidRPr="00F408C4" w:rsidRDefault="00473877" w:rsidP="00473877">
            <w:pPr>
              <w:widowControl w:val="0"/>
              <w:autoSpaceDE w:val="0"/>
              <w:spacing w:line="240" w:lineRule="auto"/>
              <w:jc w:val="center"/>
              <w:rPr>
                <w:rFonts w:ascii="Times New Roman" w:hAnsi="Times New Roman"/>
                <w:sz w:val="24"/>
                <w:szCs w:val="24"/>
              </w:rPr>
            </w:pPr>
            <w:r>
              <w:rPr>
                <w:rFonts w:ascii="Times New Roman" w:hAnsi="Times New Roman"/>
                <w:sz w:val="24"/>
                <w:szCs w:val="24"/>
              </w:rPr>
              <w:t>2</w:t>
            </w:r>
            <w:r w:rsidRPr="00F408C4">
              <w:rPr>
                <w:rFonts w:ascii="Times New Roman" w:hAnsi="Times New Roman"/>
                <w:sz w:val="24"/>
                <w:szCs w:val="24"/>
              </w:rPr>
              <w:t xml:space="preserve"> чел.</w:t>
            </w:r>
            <w:r>
              <w:rPr>
                <w:rFonts w:ascii="Times New Roman" w:hAnsi="Times New Roman"/>
                <w:sz w:val="24"/>
                <w:szCs w:val="24"/>
              </w:rPr>
              <w:t>-12,5</w:t>
            </w:r>
          </w:p>
        </w:tc>
      </w:tr>
    </w:tbl>
    <w:p w:rsidR="00473877" w:rsidRDefault="00473877" w:rsidP="00473877">
      <w:pPr>
        <w:tabs>
          <w:tab w:val="left" w:pos="1212"/>
        </w:tabs>
        <w:spacing w:line="240" w:lineRule="auto"/>
        <w:rPr>
          <w:rFonts w:ascii="Times New Roman" w:hAnsi="Times New Roman"/>
          <w:sz w:val="28"/>
          <w:szCs w:val="28"/>
        </w:rPr>
      </w:pPr>
    </w:p>
    <w:p w:rsidR="00473877" w:rsidRPr="009A6212" w:rsidRDefault="00473877" w:rsidP="00473877">
      <w:pPr>
        <w:tabs>
          <w:tab w:val="left" w:pos="1212"/>
        </w:tabs>
        <w:spacing w:line="240" w:lineRule="auto"/>
        <w:rPr>
          <w:rFonts w:ascii="Times New Roman" w:hAnsi="Times New Roman"/>
          <w:sz w:val="28"/>
          <w:szCs w:val="28"/>
        </w:rPr>
      </w:pPr>
      <w:r w:rsidRPr="009A6212">
        <w:rPr>
          <w:rFonts w:ascii="Times New Roman" w:hAnsi="Times New Roman"/>
          <w:sz w:val="28"/>
          <w:szCs w:val="28"/>
        </w:rPr>
        <w:t>3</w:t>
      </w:r>
      <w:r>
        <w:rPr>
          <w:rFonts w:ascii="Times New Roman" w:hAnsi="Times New Roman"/>
          <w:sz w:val="28"/>
          <w:szCs w:val="28"/>
        </w:rPr>
        <w:t xml:space="preserve">.Успеваемость учащихся </w:t>
      </w:r>
      <w:r w:rsidRPr="009A6212">
        <w:rPr>
          <w:rFonts w:ascii="Times New Roman" w:hAnsi="Times New Roman"/>
          <w:sz w:val="28"/>
          <w:szCs w:val="28"/>
        </w:rPr>
        <w:t xml:space="preserve"> класса.</w:t>
      </w:r>
    </w:p>
    <w:tbl>
      <w:tblPr>
        <w:tblpPr w:leftFromText="180" w:rightFromText="180" w:vertAnchor="text" w:horzAnchor="margin"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7"/>
        <w:gridCol w:w="1972"/>
        <w:gridCol w:w="2292"/>
        <w:gridCol w:w="2120"/>
      </w:tblGrid>
      <w:tr w:rsidR="00473877" w:rsidRPr="00A4546D" w:rsidTr="00FF03B0">
        <w:tc>
          <w:tcPr>
            <w:tcW w:w="987" w:type="dxa"/>
          </w:tcPr>
          <w:p w:rsidR="00473877" w:rsidRPr="00A4546D" w:rsidRDefault="00473877" w:rsidP="00473877">
            <w:pPr>
              <w:tabs>
                <w:tab w:val="left" w:pos="1212"/>
              </w:tabs>
              <w:spacing w:line="240" w:lineRule="auto"/>
              <w:jc w:val="both"/>
              <w:rPr>
                <w:rFonts w:ascii="Times New Roman" w:hAnsi="Times New Roman"/>
                <w:sz w:val="24"/>
                <w:szCs w:val="24"/>
              </w:rPr>
            </w:pPr>
            <w:r w:rsidRPr="00A4546D">
              <w:rPr>
                <w:rFonts w:ascii="Times New Roman" w:hAnsi="Times New Roman"/>
                <w:sz w:val="24"/>
                <w:szCs w:val="24"/>
              </w:rPr>
              <w:t xml:space="preserve">№ </w:t>
            </w:r>
            <w:proofErr w:type="spellStart"/>
            <w:proofErr w:type="gramStart"/>
            <w:r w:rsidRPr="00A4546D">
              <w:rPr>
                <w:rFonts w:ascii="Times New Roman" w:hAnsi="Times New Roman"/>
                <w:sz w:val="24"/>
                <w:szCs w:val="24"/>
              </w:rPr>
              <w:t>п</w:t>
            </w:r>
            <w:proofErr w:type="spellEnd"/>
            <w:proofErr w:type="gramEnd"/>
            <w:r w:rsidRPr="00A4546D">
              <w:rPr>
                <w:rFonts w:ascii="Times New Roman" w:hAnsi="Times New Roman"/>
                <w:sz w:val="24"/>
                <w:szCs w:val="24"/>
              </w:rPr>
              <w:t>/</w:t>
            </w:r>
            <w:proofErr w:type="spellStart"/>
            <w:r w:rsidRPr="00A4546D">
              <w:rPr>
                <w:rFonts w:ascii="Times New Roman" w:hAnsi="Times New Roman"/>
                <w:sz w:val="24"/>
                <w:szCs w:val="24"/>
              </w:rPr>
              <w:t>п</w:t>
            </w:r>
            <w:proofErr w:type="spellEnd"/>
            <w:r w:rsidRPr="00A4546D">
              <w:rPr>
                <w:rFonts w:ascii="Times New Roman" w:hAnsi="Times New Roman"/>
                <w:sz w:val="24"/>
                <w:szCs w:val="24"/>
              </w:rPr>
              <w:t xml:space="preserve"> </w:t>
            </w:r>
          </w:p>
        </w:tc>
        <w:tc>
          <w:tcPr>
            <w:tcW w:w="1972" w:type="dxa"/>
          </w:tcPr>
          <w:p w:rsidR="00473877" w:rsidRPr="00A4546D" w:rsidRDefault="00473877" w:rsidP="00473877">
            <w:pPr>
              <w:tabs>
                <w:tab w:val="left" w:pos="1212"/>
              </w:tabs>
              <w:spacing w:line="240" w:lineRule="auto"/>
              <w:rPr>
                <w:rFonts w:ascii="Times New Roman" w:hAnsi="Times New Roman"/>
                <w:sz w:val="24"/>
                <w:szCs w:val="24"/>
              </w:rPr>
            </w:pPr>
            <w:r>
              <w:rPr>
                <w:rFonts w:ascii="Times New Roman" w:hAnsi="Times New Roman"/>
                <w:sz w:val="24"/>
                <w:szCs w:val="24"/>
              </w:rPr>
              <w:t xml:space="preserve">Уровни </w:t>
            </w:r>
            <w:proofErr w:type="gramStart"/>
            <w:r>
              <w:rPr>
                <w:rFonts w:ascii="Times New Roman" w:hAnsi="Times New Roman"/>
                <w:sz w:val="24"/>
                <w:szCs w:val="24"/>
              </w:rPr>
              <w:t>обучения по предметам</w:t>
            </w:r>
            <w:proofErr w:type="gramEnd"/>
          </w:p>
        </w:tc>
        <w:tc>
          <w:tcPr>
            <w:tcW w:w="229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1 класс</w:t>
            </w:r>
          </w:p>
        </w:tc>
        <w:tc>
          <w:tcPr>
            <w:tcW w:w="2120" w:type="dxa"/>
          </w:tcPr>
          <w:p w:rsidR="00473877" w:rsidRPr="00A4546D" w:rsidRDefault="00473877" w:rsidP="00473877">
            <w:pPr>
              <w:tabs>
                <w:tab w:val="left" w:pos="1212"/>
              </w:tabs>
              <w:spacing w:line="240" w:lineRule="auto"/>
              <w:rPr>
                <w:rFonts w:ascii="Times New Roman" w:hAnsi="Times New Roman"/>
                <w:sz w:val="24"/>
                <w:szCs w:val="24"/>
              </w:rPr>
            </w:pPr>
            <w:r>
              <w:rPr>
                <w:rFonts w:ascii="Times New Roman" w:hAnsi="Times New Roman"/>
                <w:sz w:val="24"/>
                <w:szCs w:val="24"/>
              </w:rPr>
              <w:t>2 класс</w:t>
            </w:r>
          </w:p>
        </w:tc>
      </w:tr>
      <w:tr w:rsidR="00473877" w:rsidRPr="00A4546D" w:rsidTr="00FF03B0">
        <w:tc>
          <w:tcPr>
            <w:tcW w:w="987" w:type="dxa"/>
          </w:tcPr>
          <w:p w:rsidR="00473877" w:rsidRPr="00A4546D" w:rsidRDefault="00473877" w:rsidP="00473877">
            <w:pPr>
              <w:tabs>
                <w:tab w:val="left" w:pos="1212"/>
              </w:tabs>
              <w:spacing w:after="0" w:line="240" w:lineRule="auto"/>
              <w:jc w:val="both"/>
              <w:rPr>
                <w:rFonts w:ascii="Times New Roman" w:hAnsi="Times New Roman"/>
                <w:sz w:val="24"/>
                <w:szCs w:val="24"/>
              </w:rPr>
            </w:pPr>
            <w:r>
              <w:rPr>
                <w:rFonts w:ascii="Times New Roman" w:hAnsi="Times New Roman"/>
                <w:sz w:val="24"/>
                <w:szCs w:val="24"/>
              </w:rPr>
              <w:t xml:space="preserve">     1.</w:t>
            </w:r>
          </w:p>
        </w:tc>
        <w:tc>
          <w:tcPr>
            <w:tcW w:w="197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Высокий</w:t>
            </w:r>
          </w:p>
        </w:tc>
        <w:tc>
          <w:tcPr>
            <w:tcW w:w="229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w:t>
            </w:r>
          </w:p>
        </w:tc>
        <w:tc>
          <w:tcPr>
            <w:tcW w:w="2120"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1чел. (6%)</w:t>
            </w:r>
          </w:p>
        </w:tc>
      </w:tr>
      <w:tr w:rsidR="00473877" w:rsidRPr="00A4546D" w:rsidTr="00FF03B0">
        <w:tc>
          <w:tcPr>
            <w:tcW w:w="987" w:type="dxa"/>
          </w:tcPr>
          <w:p w:rsidR="00473877" w:rsidRPr="00A4546D" w:rsidRDefault="00473877" w:rsidP="00473877">
            <w:pPr>
              <w:tabs>
                <w:tab w:val="left" w:pos="1212"/>
              </w:tabs>
              <w:spacing w:after="0" w:line="240" w:lineRule="auto"/>
              <w:ind w:left="360"/>
              <w:jc w:val="both"/>
              <w:rPr>
                <w:rFonts w:ascii="Times New Roman" w:hAnsi="Times New Roman"/>
                <w:sz w:val="24"/>
                <w:szCs w:val="24"/>
              </w:rPr>
            </w:pPr>
            <w:r>
              <w:rPr>
                <w:rFonts w:ascii="Times New Roman" w:hAnsi="Times New Roman"/>
                <w:sz w:val="24"/>
                <w:szCs w:val="24"/>
              </w:rPr>
              <w:t>2</w:t>
            </w:r>
          </w:p>
        </w:tc>
        <w:tc>
          <w:tcPr>
            <w:tcW w:w="197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Достаточный</w:t>
            </w:r>
          </w:p>
        </w:tc>
        <w:tc>
          <w:tcPr>
            <w:tcW w:w="229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4чел.(22%)</w:t>
            </w:r>
          </w:p>
        </w:tc>
        <w:tc>
          <w:tcPr>
            <w:tcW w:w="2120"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 xml:space="preserve">7 чел. </w:t>
            </w:r>
            <w:proofErr w:type="gramStart"/>
            <w:r>
              <w:rPr>
                <w:rFonts w:ascii="Times New Roman" w:hAnsi="Times New Roman"/>
                <w:sz w:val="24"/>
                <w:szCs w:val="24"/>
              </w:rPr>
              <w:t xml:space="preserve">( </w:t>
            </w:r>
            <w:proofErr w:type="gramEnd"/>
            <w:r>
              <w:rPr>
                <w:rFonts w:ascii="Times New Roman" w:hAnsi="Times New Roman"/>
                <w:sz w:val="24"/>
                <w:szCs w:val="24"/>
              </w:rPr>
              <w:t>44%)</w:t>
            </w:r>
          </w:p>
        </w:tc>
      </w:tr>
      <w:tr w:rsidR="00473877" w:rsidRPr="00A4546D" w:rsidTr="00FF03B0">
        <w:tc>
          <w:tcPr>
            <w:tcW w:w="987" w:type="dxa"/>
          </w:tcPr>
          <w:p w:rsidR="00473877" w:rsidRPr="00A4546D" w:rsidRDefault="00473877" w:rsidP="00473877">
            <w:pPr>
              <w:tabs>
                <w:tab w:val="left" w:pos="1212"/>
              </w:tabs>
              <w:spacing w:after="0" w:line="240" w:lineRule="auto"/>
              <w:ind w:left="360"/>
              <w:jc w:val="both"/>
              <w:rPr>
                <w:rFonts w:ascii="Times New Roman" w:hAnsi="Times New Roman"/>
                <w:sz w:val="24"/>
                <w:szCs w:val="24"/>
              </w:rPr>
            </w:pPr>
            <w:r>
              <w:rPr>
                <w:rFonts w:ascii="Times New Roman" w:hAnsi="Times New Roman"/>
                <w:sz w:val="24"/>
                <w:szCs w:val="24"/>
              </w:rPr>
              <w:t>3</w:t>
            </w:r>
          </w:p>
        </w:tc>
        <w:tc>
          <w:tcPr>
            <w:tcW w:w="197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Средний</w:t>
            </w:r>
          </w:p>
        </w:tc>
        <w:tc>
          <w:tcPr>
            <w:tcW w:w="229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10 чел.(66%)</w:t>
            </w:r>
          </w:p>
        </w:tc>
        <w:tc>
          <w:tcPr>
            <w:tcW w:w="2120"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7 чел.(44%)</w:t>
            </w:r>
          </w:p>
        </w:tc>
      </w:tr>
      <w:tr w:rsidR="00473877" w:rsidRPr="00A4546D" w:rsidTr="00FF03B0">
        <w:trPr>
          <w:trHeight w:val="489"/>
        </w:trPr>
        <w:tc>
          <w:tcPr>
            <w:tcW w:w="987" w:type="dxa"/>
          </w:tcPr>
          <w:p w:rsidR="00473877" w:rsidRPr="00A4546D" w:rsidRDefault="00473877" w:rsidP="00473877">
            <w:pPr>
              <w:tabs>
                <w:tab w:val="left" w:pos="1212"/>
              </w:tabs>
              <w:spacing w:after="0" w:line="240" w:lineRule="auto"/>
              <w:ind w:left="360"/>
              <w:jc w:val="both"/>
              <w:rPr>
                <w:rFonts w:ascii="Times New Roman" w:hAnsi="Times New Roman"/>
                <w:sz w:val="24"/>
                <w:szCs w:val="24"/>
              </w:rPr>
            </w:pPr>
            <w:r>
              <w:rPr>
                <w:rFonts w:ascii="Times New Roman" w:hAnsi="Times New Roman"/>
                <w:sz w:val="24"/>
                <w:szCs w:val="24"/>
              </w:rPr>
              <w:t>4</w:t>
            </w:r>
          </w:p>
        </w:tc>
        <w:tc>
          <w:tcPr>
            <w:tcW w:w="197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Низкий</w:t>
            </w:r>
          </w:p>
        </w:tc>
        <w:tc>
          <w:tcPr>
            <w:tcW w:w="2292"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4 чел.(22%)</w:t>
            </w:r>
          </w:p>
        </w:tc>
        <w:tc>
          <w:tcPr>
            <w:tcW w:w="2120" w:type="dxa"/>
          </w:tcPr>
          <w:p w:rsidR="00473877" w:rsidRPr="00A4546D" w:rsidRDefault="00473877" w:rsidP="00473877">
            <w:pPr>
              <w:tabs>
                <w:tab w:val="left" w:pos="1212"/>
              </w:tabs>
              <w:spacing w:line="240" w:lineRule="auto"/>
              <w:jc w:val="center"/>
              <w:rPr>
                <w:rFonts w:ascii="Times New Roman" w:hAnsi="Times New Roman"/>
                <w:sz w:val="24"/>
                <w:szCs w:val="24"/>
              </w:rPr>
            </w:pPr>
            <w:r>
              <w:rPr>
                <w:rFonts w:ascii="Times New Roman" w:hAnsi="Times New Roman"/>
                <w:sz w:val="24"/>
                <w:szCs w:val="24"/>
              </w:rPr>
              <w:t>1 чел.</w:t>
            </w:r>
            <w:proofErr w:type="gramStart"/>
            <w:r>
              <w:rPr>
                <w:rFonts w:ascii="Times New Roman" w:hAnsi="Times New Roman"/>
                <w:sz w:val="24"/>
                <w:szCs w:val="24"/>
              </w:rPr>
              <w:t xml:space="preserve">( </w:t>
            </w:r>
            <w:proofErr w:type="gramEnd"/>
            <w:r>
              <w:rPr>
                <w:rFonts w:ascii="Times New Roman" w:hAnsi="Times New Roman"/>
                <w:sz w:val="24"/>
                <w:szCs w:val="24"/>
              </w:rPr>
              <w:t>6%)</w:t>
            </w:r>
          </w:p>
        </w:tc>
      </w:tr>
    </w:tbl>
    <w:p w:rsidR="00473877" w:rsidRPr="00000EE5" w:rsidRDefault="00473877" w:rsidP="00473877">
      <w:pPr>
        <w:tabs>
          <w:tab w:val="left" w:pos="1212"/>
        </w:tabs>
        <w:spacing w:line="240" w:lineRule="auto"/>
        <w:rPr>
          <w:b/>
          <w:color w:val="000080"/>
          <w:sz w:val="24"/>
          <w:szCs w:val="24"/>
        </w:rPr>
      </w:pPr>
    </w:p>
    <w:p w:rsidR="00473877" w:rsidRDefault="00473877" w:rsidP="00473877">
      <w:pPr>
        <w:tabs>
          <w:tab w:val="num" w:pos="720"/>
          <w:tab w:val="left" w:pos="1680"/>
        </w:tabs>
        <w:spacing w:line="240" w:lineRule="auto"/>
        <w:ind w:right="15"/>
        <w:jc w:val="both"/>
        <w:rPr>
          <w:rFonts w:ascii="Times New Roman" w:hAnsi="Times New Roman"/>
          <w:sz w:val="24"/>
          <w:szCs w:val="24"/>
        </w:rPr>
      </w:pPr>
      <w:r>
        <w:rPr>
          <w:rFonts w:ascii="Times New Roman" w:hAnsi="Times New Roman"/>
          <w:sz w:val="24"/>
          <w:szCs w:val="24"/>
        </w:rPr>
        <w:tab/>
      </w:r>
    </w:p>
    <w:p w:rsidR="00473877" w:rsidRDefault="00473877" w:rsidP="00473877">
      <w:pPr>
        <w:tabs>
          <w:tab w:val="num" w:pos="720"/>
          <w:tab w:val="left" w:pos="1680"/>
        </w:tabs>
        <w:spacing w:line="240" w:lineRule="auto"/>
        <w:ind w:right="15"/>
        <w:jc w:val="both"/>
        <w:rPr>
          <w:rFonts w:ascii="Times New Roman" w:hAnsi="Times New Roman"/>
          <w:sz w:val="28"/>
          <w:szCs w:val="28"/>
        </w:rPr>
      </w:pPr>
      <w:r>
        <w:rPr>
          <w:rFonts w:ascii="Times New Roman" w:hAnsi="Times New Roman"/>
          <w:sz w:val="28"/>
          <w:szCs w:val="28"/>
        </w:rPr>
        <w:tab/>
      </w: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Default="00473877" w:rsidP="00473877">
      <w:pPr>
        <w:tabs>
          <w:tab w:val="num" w:pos="720"/>
          <w:tab w:val="left" w:pos="1680"/>
        </w:tabs>
        <w:spacing w:line="240" w:lineRule="auto"/>
        <w:ind w:right="15"/>
        <w:jc w:val="both"/>
        <w:rPr>
          <w:rFonts w:ascii="Times New Roman" w:hAnsi="Times New Roman"/>
          <w:sz w:val="28"/>
          <w:szCs w:val="28"/>
        </w:rPr>
      </w:pPr>
    </w:p>
    <w:p w:rsidR="00473877" w:rsidRPr="00D76255" w:rsidRDefault="00473877" w:rsidP="00473877">
      <w:pPr>
        <w:spacing w:after="0" w:line="240" w:lineRule="auto"/>
        <w:rPr>
          <w:rFonts w:ascii="Times New Roman" w:hAnsi="Times New Roman"/>
          <w:b/>
          <w:sz w:val="24"/>
          <w:szCs w:val="24"/>
        </w:rPr>
      </w:pPr>
    </w:p>
    <w:p w:rsidR="00473877" w:rsidRPr="00BC3631" w:rsidRDefault="00473877" w:rsidP="00473877">
      <w:pPr>
        <w:tabs>
          <w:tab w:val="num" w:pos="720"/>
          <w:tab w:val="left" w:pos="1680"/>
        </w:tabs>
        <w:spacing w:line="240" w:lineRule="auto"/>
        <w:ind w:right="15"/>
        <w:jc w:val="center"/>
        <w:rPr>
          <w:rFonts w:ascii="Times New Roman" w:hAnsi="Times New Roman"/>
          <w:b/>
          <w:sz w:val="28"/>
          <w:szCs w:val="28"/>
        </w:rPr>
      </w:pPr>
      <w:r w:rsidRPr="00BC3631">
        <w:rPr>
          <w:rFonts w:ascii="Times New Roman" w:hAnsi="Times New Roman"/>
          <w:b/>
          <w:sz w:val="28"/>
          <w:szCs w:val="28"/>
        </w:rPr>
        <w:t xml:space="preserve">IV этап </w:t>
      </w:r>
      <w:r>
        <w:rPr>
          <w:rFonts w:ascii="Times New Roman" w:hAnsi="Times New Roman"/>
          <w:b/>
          <w:sz w:val="28"/>
          <w:szCs w:val="28"/>
        </w:rPr>
        <w:t>– аналитический (апрель-май 2015</w:t>
      </w:r>
      <w:r w:rsidRPr="00BC3631">
        <w:rPr>
          <w:rFonts w:ascii="Times New Roman" w:hAnsi="Times New Roman"/>
          <w:b/>
          <w:sz w:val="28"/>
          <w:szCs w:val="28"/>
        </w:rPr>
        <w:t xml:space="preserve"> г.)</w:t>
      </w:r>
    </w:p>
    <w:p w:rsidR="00473877" w:rsidRPr="00BC3631" w:rsidRDefault="00473877" w:rsidP="00473877">
      <w:pPr>
        <w:pStyle w:val="a4"/>
        <w:jc w:val="both"/>
        <w:rPr>
          <w:sz w:val="28"/>
          <w:szCs w:val="28"/>
        </w:rPr>
      </w:pPr>
      <w:r w:rsidRPr="00BC3631">
        <w:rPr>
          <w:sz w:val="28"/>
          <w:szCs w:val="28"/>
        </w:rPr>
        <w:t>Задачи этапа:</w:t>
      </w:r>
    </w:p>
    <w:p w:rsidR="00473877" w:rsidRPr="00BC3631" w:rsidRDefault="00473877" w:rsidP="00473877">
      <w:pPr>
        <w:pStyle w:val="a4"/>
        <w:numPr>
          <w:ilvl w:val="0"/>
          <w:numId w:val="3"/>
        </w:numPr>
        <w:jc w:val="both"/>
        <w:rPr>
          <w:sz w:val="28"/>
          <w:szCs w:val="28"/>
        </w:rPr>
      </w:pPr>
      <w:r w:rsidRPr="00BC3631">
        <w:rPr>
          <w:sz w:val="28"/>
          <w:szCs w:val="28"/>
        </w:rPr>
        <w:t>провести анализ достигнутых результатов и успехов учащихся;</w:t>
      </w:r>
    </w:p>
    <w:p w:rsidR="00473877" w:rsidRPr="00BC3631" w:rsidRDefault="00473877" w:rsidP="00473877">
      <w:pPr>
        <w:pStyle w:val="a4"/>
        <w:numPr>
          <w:ilvl w:val="0"/>
          <w:numId w:val="3"/>
        </w:numPr>
        <w:jc w:val="both"/>
        <w:rPr>
          <w:sz w:val="28"/>
          <w:szCs w:val="28"/>
        </w:rPr>
      </w:pPr>
      <w:r w:rsidRPr="00BC3631">
        <w:rPr>
          <w:sz w:val="28"/>
          <w:szCs w:val="28"/>
        </w:rPr>
        <w:t>выработать рекомендации для дальнейшего обучения учащихся;</w:t>
      </w:r>
    </w:p>
    <w:p w:rsidR="00473877" w:rsidRPr="00AC0431" w:rsidRDefault="00473877" w:rsidP="00473877">
      <w:pPr>
        <w:pStyle w:val="a4"/>
        <w:numPr>
          <w:ilvl w:val="0"/>
          <w:numId w:val="3"/>
        </w:numPr>
        <w:jc w:val="both"/>
      </w:pPr>
      <w:r w:rsidRPr="00BC3631">
        <w:rPr>
          <w:sz w:val="28"/>
          <w:szCs w:val="28"/>
        </w:rPr>
        <w:t>наметить пути совершенствования педагогической системы</w:t>
      </w:r>
      <w:r>
        <w:t>.</w:t>
      </w:r>
    </w:p>
    <w:p w:rsidR="00473877" w:rsidRPr="00980FAA" w:rsidRDefault="00473877" w:rsidP="00473877">
      <w:pPr>
        <w:pStyle w:val="a4"/>
        <w:jc w:val="both"/>
        <w:rPr>
          <w:sz w:val="28"/>
          <w:szCs w:val="28"/>
        </w:rPr>
      </w:pPr>
      <w:r>
        <w:t xml:space="preserve"> </w:t>
      </w:r>
      <w:r>
        <w:tab/>
      </w:r>
      <w:r w:rsidRPr="00BC3631">
        <w:rPr>
          <w:sz w:val="28"/>
          <w:szCs w:val="28"/>
        </w:rPr>
        <w:t xml:space="preserve">Анализировать полученные результаты педагогической деятельности  необходимо в соответствии  с  критериями познавательной самостоятельности. </w:t>
      </w:r>
    </w:p>
    <w:p w:rsidR="00473877" w:rsidRPr="00BC3631" w:rsidRDefault="00473877" w:rsidP="00473877">
      <w:pPr>
        <w:pStyle w:val="a4"/>
        <w:rPr>
          <w:sz w:val="28"/>
          <w:szCs w:val="28"/>
        </w:rPr>
      </w:pPr>
      <w:r>
        <w:rPr>
          <w:b/>
          <w:sz w:val="28"/>
          <w:szCs w:val="28"/>
        </w:rPr>
        <w:t xml:space="preserve">                                                </w:t>
      </w:r>
      <w:r w:rsidRPr="00BC3631">
        <w:rPr>
          <w:b/>
          <w:sz w:val="28"/>
          <w:szCs w:val="28"/>
        </w:rPr>
        <w:t>Критерии оценки</w:t>
      </w:r>
    </w:p>
    <w:p w:rsidR="00473877" w:rsidRDefault="00473877" w:rsidP="00473877">
      <w:pPr>
        <w:spacing w:line="240" w:lineRule="auto"/>
        <w:ind w:firstLine="708"/>
        <w:jc w:val="both"/>
        <w:rPr>
          <w:rFonts w:ascii="Times New Roman" w:hAnsi="Times New Roman"/>
          <w:sz w:val="28"/>
          <w:szCs w:val="28"/>
        </w:rPr>
      </w:pPr>
      <w:r w:rsidRPr="00E031A8">
        <w:rPr>
          <w:rFonts w:ascii="Times New Roman" w:hAnsi="Times New Roman"/>
          <w:sz w:val="28"/>
          <w:szCs w:val="28"/>
        </w:rPr>
        <w:t>Исходным</w:t>
      </w:r>
      <w:r>
        <w:rPr>
          <w:rFonts w:ascii="Times New Roman" w:hAnsi="Times New Roman"/>
          <w:sz w:val="28"/>
          <w:szCs w:val="28"/>
        </w:rPr>
        <w:t>и</w:t>
      </w:r>
      <w:r w:rsidRPr="00E031A8">
        <w:rPr>
          <w:rFonts w:ascii="Times New Roman" w:hAnsi="Times New Roman"/>
          <w:sz w:val="28"/>
          <w:szCs w:val="28"/>
        </w:rPr>
        <w:t xml:space="preserve"> критери</w:t>
      </w:r>
      <w:r>
        <w:rPr>
          <w:rFonts w:ascii="Times New Roman" w:hAnsi="Times New Roman"/>
          <w:sz w:val="28"/>
          <w:szCs w:val="28"/>
        </w:rPr>
        <w:t>ями</w:t>
      </w:r>
      <w:r w:rsidRPr="00E031A8">
        <w:rPr>
          <w:rFonts w:ascii="Times New Roman" w:hAnsi="Times New Roman"/>
          <w:sz w:val="28"/>
          <w:szCs w:val="28"/>
        </w:rPr>
        <w:t xml:space="preserve"> явля</w:t>
      </w:r>
      <w:r>
        <w:rPr>
          <w:rFonts w:ascii="Times New Roman" w:hAnsi="Times New Roman"/>
          <w:sz w:val="28"/>
          <w:szCs w:val="28"/>
        </w:rPr>
        <w:t>ю</w:t>
      </w:r>
      <w:r w:rsidRPr="00E031A8">
        <w:rPr>
          <w:rFonts w:ascii="Times New Roman" w:hAnsi="Times New Roman"/>
          <w:sz w:val="28"/>
          <w:szCs w:val="28"/>
        </w:rPr>
        <w:t>тся</w:t>
      </w:r>
      <w:r>
        <w:rPr>
          <w:rFonts w:ascii="Times New Roman" w:hAnsi="Times New Roman"/>
          <w:sz w:val="28"/>
          <w:szCs w:val="28"/>
        </w:rPr>
        <w:t>:</w:t>
      </w:r>
    </w:p>
    <w:p w:rsidR="00473877" w:rsidRDefault="00473877" w:rsidP="00473877">
      <w:pPr>
        <w:spacing w:line="240" w:lineRule="auto"/>
        <w:ind w:firstLine="708"/>
        <w:jc w:val="both"/>
        <w:rPr>
          <w:rFonts w:ascii="Times New Roman" w:hAnsi="Times New Roman"/>
          <w:sz w:val="28"/>
          <w:szCs w:val="28"/>
        </w:rPr>
      </w:pPr>
      <w:r>
        <w:rPr>
          <w:rFonts w:ascii="Times New Roman" w:hAnsi="Times New Roman"/>
          <w:sz w:val="28"/>
          <w:szCs w:val="28"/>
        </w:rPr>
        <w:t>-</w:t>
      </w:r>
      <w:r w:rsidRPr="00E031A8">
        <w:rPr>
          <w:rFonts w:ascii="Times New Roman" w:hAnsi="Times New Roman"/>
          <w:sz w:val="28"/>
          <w:szCs w:val="28"/>
        </w:rPr>
        <w:t xml:space="preserve"> </w:t>
      </w:r>
      <w:r w:rsidRPr="00211BB4">
        <w:rPr>
          <w:rFonts w:ascii="Times New Roman" w:hAnsi="Times New Roman"/>
          <w:sz w:val="28"/>
          <w:szCs w:val="28"/>
        </w:rPr>
        <w:t>созда</w:t>
      </w:r>
      <w:r>
        <w:rPr>
          <w:rFonts w:ascii="Times New Roman" w:hAnsi="Times New Roman"/>
          <w:sz w:val="28"/>
          <w:szCs w:val="28"/>
        </w:rPr>
        <w:t>ние</w:t>
      </w:r>
      <w:r w:rsidRPr="00211BB4">
        <w:rPr>
          <w:rFonts w:ascii="Times New Roman" w:hAnsi="Times New Roman"/>
          <w:sz w:val="28"/>
          <w:szCs w:val="28"/>
        </w:rPr>
        <w:t xml:space="preserve"> услови</w:t>
      </w:r>
      <w:r>
        <w:rPr>
          <w:rFonts w:ascii="Times New Roman" w:hAnsi="Times New Roman"/>
          <w:sz w:val="28"/>
          <w:szCs w:val="28"/>
        </w:rPr>
        <w:t>й</w:t>
      </w:r>
      <w:r w:rsidRPr="00211BB4">
        <w:rPr>
          <w:rFonts w:ascii="Times New Roman" w:hAnsi="Times New Roman"/>
          <w:sz w:val="28"/>
          <w:szCs w:val="28"/>
        </w:rPr>
        <w:t xml:space="preserve"> для развития</w:t>
      </w:r>
      <w:r w:rsidRPr="00211BB4">
        <w:rPr>
          <w:rFonts w:ascii="Times New Roman" w:hAnsi="Times New Roman"/>
          <w:sz w:val="28"/>
        </w:rPr>
        <w:t xml:space="preserve"> </w:t>
      </w:r>
      <w:r w:rsidRPr="009566C0">
        <w:rPr>
          <w:rFonts w:ascii="Times New Roman" w:hAnsi="Times New Roman"/>
          <w:sz w:val="28"/>
        </w:rPr>
        <w:t xml:space="preserve"> индивидуальности каждого ребенка</w:t>
      </w:r>
      <w:r>
        <w:rPr>
          <w:rFonts w:ascii="Times New Roman" w:hAnsi="Times New Roman"/>
          <w:sz w:val="28"/>
        </w:rPr>
        <w:t xml:space="preserve">, </w:t>
      </w:r>
      <w:r w:rsidRPr="009566C0">
        <w:rPr>
          <w:rFonts w:ascii="Times New Roman" w:hAnsi="Times New Roman"/>
          <w:sz w:val="28"/>
        </w:rPr>
        <w:t>оказани</w:t>
      </w:r>
      <w:r>
        <w:rPr>
          <w:rFonts w:ascii="Times New Roman" w:hAnsi="Times New Roman"/>
          <w:sz w:val="28"/>
        </w:rPr>
        <w:t>я</w:t>
      </w:r>
      <w:r w:rsidRPr="009566C0">
        <w:rPr>
          <w:rFonts w:ascii="Times New Roman" w:hAnsi="Times New Roman"/>
          <w:sz w:val="28"/>
        </w:rPr>
        <w:t xml:space="preserve"> педагогической поддержки </w:t>
      </w:r>
      <w:r w:rsidRPr="00211BB4">
        <w:rPr>
          <w:rFonts w:ascii="Times New Roman" w:hAnsi="Times New Roman"/>
          <w:sz w:val="28"/>
          <w:szCs w:val="28"/>
        </w:rPr>
        <w:t>учащи</w:t>
      </w:r>
      <w:r>
        <w:rPr>
          <w:rFonts w:ascii="Times New Roman" w:hAnsi="Times New Roman"/>
          <w:sz w:val="28"/>
          <w:szCs w:val="28"/>
        </w:rPr>
        <w:t>м</w:t>
      </w:r>
      <w:r w:rsidRPr="00211BB4">
        <w:rPr>
          <w:rFonts w:ascii="Times New Roman" w:hAnsi="Times New Roman"/>
          <w:sz w:val="28"/>
          <w:szCs w:val="28"/>
        </w:rPr>
        <w:t xml:space="preserve">ся начальной школы средствами </w:t>
      </w:r>
      <w:r>
        <w:rPr>
          <w:rFonts w:ascii="Times New Roman" w:hAnsi="Times New Roman"/>
          <w:sz w:val="28"/>
          <w:szCs w:val="28"/>
        </w:rPr>
        <w:t>педагогической диагностики</w:t>
      </w:r>
      <w:r w:rsidRPr="00211BB4">
        <w:rPr>
          <w:rFonts w:ascii="Times New Roman" w:hAnsi="Times New Roman"/>
          <w:sz w:val="28"/>
          <w:szCs w:val="28"/>
        </w:rPr>
        <w:t>.</w:t>
      </w:r>
    </w:p>
    <w:p w:rsidR="00473877" w:rsidRPr="00EB413D" w:rsidRDefault="00473877" w:rsidP="00473877">
      <w:pPr>
        <w:pStyle w:val="a5"/>
        <w:numPr>
          <w:ilvl w:val="0"/>
          <w:numId w:val="1"/>
        </w:numPr>
        <w:spacing w:after="0"/>
        <w:jc w:val="both"/>
        <w:rPr>
          <w:sz w:val="28"/>
          <w:szCs w:val="28"/>
        </w:rPr>
      </w:pPr>
      <w:r w:rsidRPr="00EB413D">
        <w:rPr>
          <w:sz w:val="28"/>
          <w:szCs w:val="28"/>
        </w:rPr>
        <w:t>создани</w:t>
      </w:r>
      <w:r>
        <w:rPr>
          <w:sz w:val="28"/>
          <w:szCs w:val="28"/>
        </w:rPr>
        <w:t>е</w:t>
      </w:r>
      <w:r w:rsidRPr="00EB413D">
        <w:rPr>
          <w:sz w:val="28"/>
          <w:szCs w:val="28"/>
        </w:rPr>
        <w:t xml:space="preserve"> психологического комфорта в процессе обучения и атмосферы делового сотрудничества детей, педагогов и родителей, основанного на строгом выполнении взаимных обязательств;</w:t>
      </w:r>
    </w:p>
    <w:p w:rsidR="00473877" w:rsidRPr="00EB413D" w:rsidRDefault="00473877" w:rsidP="00473877">
      <w:pPr>
        <w:pStyle w:val="a5"/>
        <w:numPr>
          <w:ilvl w:val="0"/>
          <w:numId w:val="1"/>
        </w:numPr>
        <w:spacing w:after="0"/>
        <w:jc w:val="both"/>
        <w:rPr>
          <w:sz w:val="28"/>
          <w:szCs w:val="28"/>
        </w:rPr>
      </w:pPr>
      <w:r w:rsidRPr="00EB413D">
        <w:rPr>
          <w:sz w:val="28"/>
          <w:szCs w:val="28"/>
        </w:rPr>
        <w:t>обеспечени</w:t>
      </w:r>
      <w:r>
        <w:rPr>
          <w:sz w:val="28"/>
          <w:szCs w:val="28"/>
        </w:rPr>
        <w:t>е</w:t>
      </w:r>
      <w:r w:rsidRPr="00EB413D">
        <w:rPr>
          <w:sz w:val="28"/>
          <w:szCs w:val="28"/>
        </w:rPr>
        <w:t xml:space="preserve"> условий для индивидуальной траектории развития каждого школьника, отвечающей его интересам, потребностям и возможностям;</w:t>
      </w:r>
    </w:p>
    <w:p w:rsidR="00473877" w:rsidRPr="00EB413D" w:rsidRDefault="00473877" w:rsidP="00473877">
      <w:pPr>
        <w:pStyle w:val="a5"/>
        <w:numPr>
          <w:ilvl w:val="0"/>
          <w:numId w:val="1"/>
        </w:numPr>
        <w:spacing w:after="0"/>
        <w:jc w:val="both"/>
        <w:rPr>
          <w:sz w:val="28"/>
          <w:szCs w:val="28"/>
        </w:rPr>
      </w:pPr>
      <w:r w:rsidRPr="00EB413D">
        <w:rPr>
          <w:sz w:val="28"/>
          <w:szCs w:val="28"/>
        </w:rPr>
        <w:t>формировани</w:t>
      </w:r>
      <w:r>
        <w:rPr>
          <w:sz w:val="28"/>
          <w:szCs w:val="28"/>
        </w:rPr>
        <w:t>е</w:t>
      </w:r>
      <w:r w:rsidRPr="00EB413D">
        <w:rPr>
          <w:sz w:val="28"/>
          <w:szCs w:val="28"/>
        </w:rPr>
        <w:t xml:space="preserve"> системы опорных базовых знаний и умений, составляющих основу при последующем обучении;</w:t>
      </w:r>
    </w:p>
    <w:p w:rsidR="00473877" w:rsidRPr="00EB413D" w:rsidRDefault="00473877" w:rsidP="00473877">
      <w:pPr>
        <w:pStyle w:val="a5"/>
        <w:numPr>
          <w:ilvl w:val="0"/>
          <w:numId w:val="1"/>
        </w:numPr>
        <w:spacing w:after="0"/>
        <w:jc w:val="both"/>
        <w:rPr>
          <w:sz w:val="28"/>
          <w:szCs w:val="28"/>
        </w:rPr>
      </w:pPr>
      <w:r w:rsidRPr="00EB413D">
        <w:rPr>
          <w:sz w:val="28"/>
          <w:szCs w:val="28"/>
        </w:rPr>
        <w:t>формировани</w:t>
      </w:r>
      <w:r>
        <w:rPr>
          <w:sz w:val="28"/>
          <w:szCs w:val="28"/>
        </w:rPr>
        <w:t>е</w:t>
      </w:r>
      <w:r w:rsidRPr="00EB413D">
        <w:rPr>
          <w:sz w:val="28"/>
          <w:szCs w:val="28"/>
        </w:rPr>
        <w:t xml:space="preserve"> системы оценки и самооценки, адекватной реальным достижениям детей, созданию на этой основе условий для принятия ребенком самостоятельных ответственных решений в отношении выбора той иной образовательной траектории.</w:t>
      </w:r>
    </w:p>
    <w:p w:rsidR="00473877" w:rsidRPr="00E031A8" w:rsidRDefault="00473877" w:rsidP="00473877">
      <w:pPr>
        <w:spacing w:line="240" w:lineRule="auto"/>
        <w:ind w:left="900" w:firstLine="516"/>
        <w:jc w:val="both"/>
        <w:rPr>
          <w:sz w:val="28"/>
          <w:szCs w:val="28"/>
        </w:rPr>
      </w:pPr>
      <w:r>
        <w:rPr>
          <w:rFonts w:ascii="Times New Roman" w:hAnsi="Times New Roman"/>
          <w:sz w:val="28"/>
          <w:szCs w:val="28"/>
        </w:rPr>
        <w:t>Промежуточным р</w:t>
      </w:r>
      <w:r w:rsidRPr="00E031A8">
        <w:rPr>
          <w:rFonts w:ascii="Times New Roman" w:hAnsi="Times New Roman"/>
          <w:sz w:val="28"/>
          <w:szCs w:val="28"/>
        </w:rPr>
        <w:t>езультатом стало повышение мотивации учения, произошли положительные личностные изменения: дети стали более активными, открытыми, более свободными в общении, они открыли в себе новые возможности, что привело к повышению интеллектуальной инициативы. Рефлексия уроков показала, что  хорошее  настроение у учащихся после   занятий  с   50%  учащихся  выросло до  75 % . Учащиеся  жаждут новых уроков, новых тем, новых открытий и в себе, и в окружающем их мире. Им стало присуще стремление к самостоятельному поиску решений</w:t>
      </w:r>
      <w:r>
        <w:rPr>
          <w:rFonts w:ascii="Times New Roman" w:hAnsi="Times New Roman"/>
          <w:sz w:val="28"/>
          <w:szCs w:val="28"/>
        </w:rPr>
        <w:t xml:space="preserve">. </w:t>
      </w:r>
      <w:r w:rsidRPr="00E031A8">
        <w:rPr>
          <w:rFonts w:ascii="Times New Roman" w:hAnsi="Times New Roman"/>
          <w:sz w:val="28"/>
          <w:szCs w:val="28"/>
        </w:rPr>
        <w:t xml:space="preserve">Этому способствовала благополучная, доброжелательная  атмосфера в  классе, создание на уроках и  внеклассных мероприятиях  ситуации успеха. А так же  использование на уроках  активных форм </w:t>
      </w:r>
      <w:r w:rsidRPr="00E031A8">
        <w:rPr>
          <w:rFonts w:ascii="Times New Roman" w:hAnsi="Times New Roman"/>
          <w:sz w:val="28"/>
          <w:szCs w:val="28"/>
        </w:rPr>
        <w:lastRenderedPageBreak/>
        <w:t>познавательной деятельности. Это  и  познавательные игры, групповая работа,</w:t>
      </w:r>
      <w:r>
        <w:rPr>
          <w:rFonts w:ascii="Times New Roman" w:hAnsi="Times New Roman"/>
          <w:sz w:val="28"/>
          <w:szCs w:val="28"/>
        </w:rPr>
        <w:t xml:space="preserve"> проблемно – диалогическое обучение,</w:t>
      </w:r>
      <w:r w:rsidRPr="00E031A8">
        <w:rPr>
          <w:rFonts w:ascii="Times New Roman" w:hAnsi="Times New Roman"/>
          <w:sz w:val="28"/>
          <w:szCs w:val="28"/>
        </w:rPr>
        <w:t xml:space="preserve"> конкурсы, викторины. </w:t>
      </w:r>
      <w:r w:rsidRPr="00921D7F">
        <w:rPr>
          <w:rFonts w:ascii="Times New Roman" w:hAnsi="Times New Roman"/>
          <w:sz w:val="28"/>
          <w:szCs w:val="28"/>
        </w:rPr>
        <w:t xml:space="preserve">Показателем результативности  по формированию психологического комфорта в процессе обучения и атмосферы делового сотрудничества детей и учителя могут служить участие и  достижения  </w:t>
      </w:r>
      <w:r>
        <w:rPr>
          <w:rFonts w:ascii="Times New Roman" w:hAnsi="Times New Roman"/>
          <w:sz w:val="28"/>
          <w:szCs w:val="28"/>
        </w:rPr>
        <w:t>учащихся   в</w:t>
      </w:r>
      <w:r w:rsidRPr="00921D7F">
        <w:rPr>
          <w:rFonts w:ascii="Times New Roman" w:hAnsi="Times New Roman"/>
          <w:sz w:val="28"/>
          <w:szCs w:val="28"/>
        </w:rPr>
        <w:t xml:space="preserve"> мероприятиях</w:t>
      </w:r>
      <w:r>
        <w:rPr>
          <w:rFonts w:ascii="Times New Roman" w:hAnsi="Times New Roman"/>
          <w:sz w:val="28"/>
          <w:szCs w:val="28"/>
        </w:rPr>
        <w:t xml:space="preserve"> разного масштаба: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4127"/>
        <w:gridCol w:w="2387"/>
        <w:gridCol w:w="2388"/>
      </w:tblGrid>
      <w:tr w:rsidR="00473877" w:rsidTr="00FF03B0">
        <w:tc>
          <w:tcPr>
            <w:tcW w:w="560" w:type="dxa"/>
          </w:tcPr>
          <w:p w:rsidR="00473877" w:rsidRPr="00E031A8" w:rsidRDefault="00473877" w:rsidP="00473877">
            <w:pPr>
              <w:pStyle w:val="a4"/>
              <w:jc w:val="both"/>
              <w:rPr>
                <w:b/>
              </w:rPr>
            </w:pPr>
            <w:r w:rsidRPr="00E031A8">
              <w:rPr>
                <w:b/>
              </w:rPr>
              <w:t xml:space="preserve">№ </w:t>
            </w:r>
            <w:proofErr w:type="spellStart"/>
            <w:proofErr w:type="gramStart"/>
            <w:r w:rsidRPr="00E031A8">
              <w:rPr>
                <w:b/>
              </w:rPr>
              <w:t>п</w:t>
            </w:r>
            <w:proofErr w:type="spellEnd"/>
            <w:proofErr w:type="gramEnd"/>
            <w:r w:rsidRPr="00E031A8">
              <w:rPr>
                <w:b/>
              </w:rPr>
              <w:t>/</w:t>
            </w:r>
            <w:proofErr w:type="spellStart"/>
            <w:r w:rsidRPr="00E031A8">
              <w:rPr>
                <w:b/>
              </w:rPr>
              <w:t>п</w:t>
            </w:r>
            <w:proofErr w:type="spellEnd"/>
          </w:p>
        </w:tc>
        <w:tc>
          <w:tcPr>
            <w:tcW w:w="4127" w:type="dxa"/>
          </w:tcPr>
          <w:p w:rsidR="00473877" w:rsidRPr="00E031A8" w:rsidRDefault="00473877" w:rsidP="00473877">
            <w:pPr>
              <w:pStyle w:val="a4"/>
              <w:jc w:val="center"/>
              <w:rPr>
                <w:b/>
              </w:rPr>
            </w:pPr>
            <w:r w:rsidRPr="00E031A8">
              <w:rPr>
                <w:b/>
              </w:rPr>
              <w:t>Название мероприятия</w:t>
            </w:r>
          </w:p>
        </w:tc>
        <w:tc>
          <w:tcPr>
            <w:tcW w:w="2387" w:type="dxa"/>
          </w:tcPr>
          <w:p w:rsidR="00473877" w:rsidRPr="00E031A8" w:rsidRDefault="00473877" w:rsidP="00473877">
            <w:pPr>
              <w:pStyle w:val="a4"/>
              <w:jc w:val="center"/>
              <w:rPr>
                <w:b/>
              </w:rPr>
            </w:pPr>
            <w:r w:rsidRPr="00E031A8">
              <w:rPr>
                <w:b/>
              </w:rPr>
              <w:t>Участники</w:t>
            </w:r>
          </w:p>
        </w:tc>
        <w:tc>
          <w:tcPr>
            <w:tcW w:w="2388" w:type="dxa"/>
          </w:tcPr>
          <w:p w:rsidR="00473877" w:rsidRPr="00E031A8" w:rsidRDefault="00473877" w:rsidP="00473877">
            <w:pPr>
              <w:pStyle w:val="a4"/>
              <w:jc w:val="center"/>
              <w:rPr>
                <w:b/>
              </w:rPr>
            </w:pPr>
            <w:r>
              <w:rPr>
                <w:b/>
              </w:rPr>
              <w:t>Учитель, руководитель</w:t>
            </w:r>
          </w:p>
        </w:tc>
      </w:tr>
      <w:tr w:rsidR="00473877" w:rsidTr="00FF03B0">
        <w:tc>
          <w:tcPr>
            <w:tcW w:w="560" w:type="dxa"/>
          </w:tcPr>
          <w:p w:rsidR="00473877" w:rsidRDefault="00473877" w:rsidP="00473877">
            <w:pPr>
              <w:pStyle w:val="a4"/>
              <w:jc w:val="both"/>
            </w:pPr>
            <w:r>
              <w:t>1.</w:t>
            </w:r>
          </w:p>
        </w:tc>
        <w:tc>
          <w:tcPr>
            <w:tcW w:w="4127" w:type="dxa"/>
          </w:tcPr>
          <w:p w:rsidR="00473877" w:rsidRDefault="00473877" w:rsidP="00473877">
            <w:pPr>
              <w:pStyle w:val="a4"/>
              <w:jc w:val="both"/>
            </w:pPr>
            <w:r>
              <w:t>Региональный конкурс</w:t>
            </w:r>
          </w:p>
          <w:p w:rsidR="00473877" w:rsidRDefault="00473877" w:rsidP="00473877">
            <w:pPr>
              <w:pStyle w:val="a4"/>
              <w:jc w:val="both"/>
            </w:pPr>
            <w:r>
              <w:t xml:space="preserve"> « Живые родники»</w:t>
            </w:r>
            <w:proofErr w:type="gramStart"/>
            <w:r>
              <w:t xml:space="preserve">( </w:t>
            </w:r>
            <w:proofErr w:type="gramEnd"/>
            <w:r>
              <w:t>2013 г.)</w:t>
            </w:r>
          </w:p>
        </w:tc>
        <w:tc>
          <w:tcPr>
            <w:tcW w:w="2387" w:type="dxa"/>
          </w:tcPr>
          <w:p w:rsidR="00473877" w:rsidRDefault="00473877" w:rsidP="00473877">
            <w:pPr>
              <w:pStyle w:val="a4"/>
              <w:jc w:val="center"/>
            </w:pPr>
            <w:proofErr w:type="spellStart"/>
            <w:r>
              <w:t>Додо</w:t>
            </w:r>
            <w:proofErr w:type="spellEnd"/>
            <w:r>
              <w:t xml:space="preserve"> </w:t>
            </w:r>
            <w:proofErr w:type="spellStart"/>
            <w:r>
              <w:t>Эвелина</w:t>
            </w:r>
            <w:proofErr w:type="spellEnd"/>
          </w:p>
        </w:tc>
        <w:tc>
          <w:tcPr>
            <w:tcW w:w="2388" w:type="dxa"/>
          </w:tcPr>
          <w:p w:rsidR="00473877" w:rsidRPr="00D10F2B"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r>
              <w:t>2.</w:t>
            </w:r>
          </w:p>
        </w:tc>
        <w:tc>
          <w:tcPr>
            <w:tcW w:w="4127" w:type="dxa"/>
          </w:tcPr>
          <w:p w:rsidR="00473877" w:rsidRDefault="00473877" w:rsidP="00473877">
            <w:pPr>
              <w:pStyle w:val="a4"/>
              <w:jc w:val="both"/>
            </w:pPr>
            <w:r>
              <w:t>Участие в праздничном поздравлении на День учителя. Песня « М</w:t>
            </w:r>
            <w:proofErr w:type="gramStart"/>
            <w:r>
              <w:t>и-</w:t>
            </w:r>
            <w:proofErr w:type="gramEnd"/>
            <w:r>
              <w:t xml:space="preserve"> не </w:t>
            </w:r>
            <w:proofErr w:type="spellStart"/>
            <w:r>
              <w:t>малюки</w:t>
            </w:r>
            <w:proofErr w:type="spellEnd"/>
            <w:r>
              <w:t>»</w:t>
            </w:r>
          </w:p>
        </w:tc>
        <w:tc>
          <w:tcPr>
            <w:tcW w:w="2387" w:type="dxa"/>
          </w:tcPr>
          <w:p w:rsidR="00473877" w:rsidRDefault="00473877" w:rsidP="00473877">
            <w:pPr>
              <w:pStyle w:val="a4"/>
              <w:jc w:val="center"/>
            </w:pPr>
            <w:r>
              <w:t>Все учащиеся</w:t>
            </w:r>
          </w:p>
        </w:tc>
        <w:tc>
          <w:tcPr>
            <w:tcW w:w="2388" w:type="dxa"/>
          </w:tcPr>
          <w:p w:rsidR="00473877"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r>
              <w:t>3.</w:t>
            </w:r>
          </w:p>
        </w:tc>
        <w:tc>
          <w:tcPr>
            <w:tcW w:w="4127" w:type="dxa"/>
          </w:tcPr>
          <w:p w:rsidR="00473877" w:rsidRDefault="00473877" w:rsidP="00473877">
            <w:pPr>
              <w:pStyle w:val="a4"/>
              <w:jc w:val="both"/>
            </w:pPr>
            <w:r>
              <w:t xml:space="preserve">Всероссийский творческий конкурс </w:t>
            </w:r>
          </w:p>
          <w:p w:rsidR="00473877" w:rsidRDefault="00473877" w:rsidP="00473877">
            <w:pPr>
              <w:pStyle w:val="a4"/>
              <w:jc w:val="both"/>
            </w:pPr>
            <w:r>
              <w:t xml:space="preserve">« </w:t>
            </w:r>
            <w:proofErr w:type="spellStart"/>
            <w:r>
              <w:t>Рассударики</w:t>
            </w:r>
            <w:proofErr w:type="spellEnd"/>
            <w:r>
              <w:t>» Работа « утро в Крымском лесу»</w:t>
            </w:r>
          </w:p>
        </w:tc>
        <w:tc>
          <w:tcPr>
            <w:tcW w:w="2387" w:type="dxa"/>
          </w:tcPr>
          <w:p w:rsidR="00473877" w:rsidRDefault="00473877" w:rsidP="00473877">
            <w:pPr>
              <w:pStyle w:val="a4"/>
              <w:jc w:val="center"/>
            </w:pPr>
            <w:proofErr w:type="spellStart"/>
            <w:r>
              <w:t>Азбукина</w:t>
            </w:r>
            <w:proofErr w:type="spellEnd"/>
            <w:r>
              <w:t xml:space="preserve"> Диана</w:t>
            </w:r>
          </w:p>
          <w:p w:rsidR="00473877" w:rsidRDefault="00473877" w:rsidP="00473877">
            <w:pPr>
              <w:pStyle w:val="a4"/>
              <w:jc w:val="center"/>
            </w:pPr>
            <w:r>
              <w:t xml:space="preserve">(1 место) </w:t>
            </w:r>
          </w:p>
        </w:tc>
        <w:tc>
          <w:tcPr>
            <w:tcW w:w="2388" w:type="dxa"/>
          </w:tcPr>
          <w:p w:rsidR="00473877"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p w:rsidR="00473877" w:rsidRPr="00D10F2B"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r>
              <w:t>4.</w:t>
            </w:r>
          </w:p>
        </w:tc>
        <w:tc>
          <w:tcPr>
            <w:tcW w:w="4127" w:type="dxa"/>
          </w:tcPr>
          <w:p w:rsidR="00473877" w:rsidRDefault="00473877" w:rsidP="00473877">
            <w:pPr>
              <w:pStyle w:val="a4"/>
              <w:jc w:val="both"/>
            </w:pPr>
            <w:r>
              <w:t>Всероссийский дистанционный конкурс с международным участием.  Работа « Край родной навек любимый»</w:t>
            </w:r>
          </w:p>
        </w:tc>
        <w:tc>
          <w:tcPr>
            <w:tcW w:w="2387" w:type="dxa"/>
          </w:tcPr>
          <w:p w:rsidR="00473877" w:rsidRDefault="00473877" w:rsidP="00473877">
            <w:pPr>
              <w:pStyle w:val="a4"/>
              <w:jc w:val="center"/>
            </w:pPr>
            <w:r>
              <w:t xml:space="preserve">Илюшкина Евгения </w:t>
            </w:r>
          </w:p>
          <w:p w:rsidR="00473877" w:rsidRDefault="00473877" w:rsidP="00473877">
            <w:pPr>
              <w:pStyle w:val="a4"/>
              <w:jc w:val="center"/>
            </w:pPr>
            <w:r>
              <w:t>( 3 место)</w:t>
            </w:r>
          </w:p>
        </w:tc>
        <w:tc>
          <w:tcPr>
            <w:tcW w:w="2388" w:type="dxa"/>
          </w:tcPr>
          <w:p w:rsidR="00473877" w:rsidRPr="00D10F2B"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r>
              <w:t>5.</w:t>
            </w:r>
          </w:p>
        </w:tc>
        <w:tc>
          <w:tcPr>
            <w:tcW w:w="4127" w:type="dxa"/>
          </w:tcPr>
          <w:p w:rsidR="00473877" w:rsidRDefault="00473877" w:rsidP="00473877">
            <w:pPr>
              <w:pStyle w:val="a4"/>
              <w:jc w:val="both"/>
            </w:pPr>
            <w:r>
              <w:t xml:space="preserve">Участие во всероссийском творческом конкурсе « </w:t>
            </w:r>
            <w:proofErr w:type="spellStart"/>
            <w:r>
              <w:t>Талантоха</w:t>
            </w:r>
            <w:proofErr w:type="spellEnd"/>
            <w:r>
              <w:t>». Работа « Мои кошки»</w:t>
            </w:r>
          </w:p>
        </w:tc>
        <w:tc>
          <w:tcPr>
            <w:tcW w:w="2387" w:type="dxa"/>
          </w:tcPr>
          <w:p w:rsidR="00473877" w:rsidRDefault="00473877" w:rsidP="00473877">
            <w:pPr>
              <w:pStyle w:val="a4"/>
              <w:jc w:val="center"/>
            </w:pPr>
            <w:proofErr w:type="spellStart"/>
            <w:r>
              <w:t>Томайлы</w:t>
            </w:r>
            <w:proofErr w:type="spellEnd"/>
            <w:r>
              <w:t xml:space="preserve"> Артур</w:t>
            </w:r>
          </w:p>
        </w:tc>
        <w:tc>
          <w:tcPr>
            <w:tcW w:w="2388" w:type="dxa"/>
          </w:tcPr>
          <w:p w:rsidR="00473877" w:rsidRPr="00D10F2B"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r>
              <w:t>6.</w:t>
            </w:r>
          </w:p>
        </w:tc>
        <w:tc>
          <w:tcPr>
            <w:tcW w:w="4127" w:type="dxa"/>
          </w:tcPr>
          <w:p w:rsidR="00473877" w:rsidRDefault="00473877" w:rsidP="00473877">
            <w:pPr>
              <w:pStyle w:val="a4"/>
              <w:jc w:val="both"/>
            </w:pPr>
            <w:r>
              <w:t xml:space="preserve">Участие в проекте для одаренных детей « Алые паруса». Сочинение </w:t>
            </w:r>
          </w:p>
          <w:p w:rsidR="00473877" w:rsidRDefault="00473877" w:rsidP="00473877">
            <w:pPr>
              <w:pStyle w:val="a4"/>
              <w:jc w:val="both"/>
            </w:pPr>
            <w:r>
              <w:t>« Печенье»</w:t>
            </w:r>
          </w:p>
        </w:tc>
        <w:tc>
          <w:tcPr>
            <w:tcW w:w="2387" w:type="dxa"/>
          </w:tcPr>
          <w:p w:rsidR="00473877" w:rsidRDefault="00473877" w:rsidP="00473877">
            <w:pPr>
              <w:pStyle w:val="a4"/>
              <w:jc w:val="center"/>
            </w:pPr>
            <w:proofErr w:type="spellStart"/>
            <w:r>
              <w:t>Сеитмеметова</w:t>
            </w:r>
            <w:proofErr w:type="spellEnd"/>
            <w:r>
              <w:t xml:space="preserve"> </w:t>
            </w:r>
            <w:proofErr w:type="spellStart"/>
            <w:r>
              <w:t>Фериде</w:t>
            </w:r>
            <w:proofErr w:type="spellEnd"/>
          </w:p>
        </w:tc>
        <w:tc>
          <w:tcPr>
            <w:tcW w:w="2388" w:type="dxa"/>
          </w:tcPr>
          <w:p w:rsidR="00473877" w:rsidRPr="00D10F2B" w:rsidRDefault="00473877" w:rsidP="00473877">
            <w:pPr>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Чепухина</w:t>
            </w:r>
            <w:proofErr w:type="spellEnd"/>
            <w:r>
              <w:rPr>
                <w:rFonts w:ascii="Times New Roman" w:hAnsi="Times New Roman"/>
                <w:sz w:val="24"/>
                <w:szCs w:val="24"/>
                <w:lang w:eastAsia="ru-RU"/>
              </w:rPr>
              <w:t xml:space="preserve"> О.Я.</w:t>
            </w:r>
          </w:p>
        </w:tc>
      </w:tr>
      <w:tr w:rsidR="00473877" w:rsidTr="00FF03B0">
        <w:tc>
          <w:tcPr>
            <w:tcW w:w="560" w:type="dxa"/>
          </w:tcPr>
          <w:p w:rsidR="00473877" w:rsidRDefault="00473877" w:rsidP="00473877">
            <w:pPr>
              <w:pStyle w:val="a4"/>
              <w:jc w:val="both"/>
            </w:pPr>
          </w:p>
        </w:tc>
        <w:tc>
          <w:tcPr>
            <w:tcW w:w="4127" w:type="dxa"/>
          </w:tcPr>
          <w:p w:rsidR="00473877" w:rsidRDefault="00473877" w:rsidP="00473877">
            <w:pPr>
              <w:pStyle w:val="a4"/>
              <w:jc w:val="both"/>
            </w:pPr>
          </w:p>
        </w:tc>
        <w:tc>
          <w:tcPr>
            <w:tcW w:w="2387" w:type="dxa"/>
          </w:tcPr>
          <w:p w:rsidR="00473877" w:rsidRDefault="00473877" w:rsidP="00473877">
            <w:pPr>
              <w:pStyle w:val="a4"/>
              <w:jc w:val="center"/>
            </w:pPr>
          </w:p>
        </w:tc>
        <w:tc>
          <w:tcPr>
            <w:tcW w:w="2388" w:type="dxa"/>
          </w:tcPr>
          <w:p w:rsidR="00473877" w:rsidRDefault="00473877" w:rsidP="00473877">
            <w:pPr>
              <w:spacing w:line="240" w:lineRule="auto"/>
              <w:rPr>
                <w:rFonts w:ascii="Times New Roman" w:hAnsi="Times New Roman"/>
                <w:sz w:val="24"/>
                <w:szCs w:val="24"/>
                <w:lang w:eastAsia="ru-RU"/>
              </w:rPr>
            </w:pPr>
          </w:p>
        </w:tc>
      </w:tr>
    </w:tbl>
    <w:p w:rsidR="00473877" w:rsidRDefault="00473877" w:rsidP="00473877">
      <w:pPr>
        <w:spacing w:after="0" w:line="240" w:lineRule="auto"/>
        <w:rPr>
          <w:rFonts w:ascii="Times New Roman" w:hAnsi="Times New Roman"/>
          <w:b/>
          <w:sz w:val="24"/>
          <w:szCs w:val="24"/>
        </w:rPr>
      </w:pPr>
    </w:p>
    <w:p w:rsidR="00473877" w:rsidRPr="00D10F2B" w:rsidRDefault="00473877" w:rsidP="00473877">
      <w:pPr>
        <w:pStyle w:val="a4"/>
        <w:ind w:firstLine="360"/>
        <w:jc w:val="both"/>
        <w:rPr>
          <w:sz w:val="28"/>
          <w:szCs w:val="28"/>
          <w:u w:val="single"/>
        </w:rPr>
      </w:pPr>
      <w:r w:rsidRPr="00D10F2B">
        <w:rPr>
          <w:sz w:val="28"/>
          <w:szCs w:val="28"/>
          <w:u w:val="single"/>
        </w:rPr>
        <w:t>Средства   достижения:</w:t>
      </w:r>
    </w:p>
    <w:p w:rsidR="00473877" w:rsidRPr="00D10F2B" w:rsidRDefault="00473877" w:rsidP="00473877">
      <w:pPr>
        <w:pStyle w:val="a4"/>
        <w:numPr>
          <w:ilvl w:val="0"/>
          <w:numId w:val="4"/>
        </w:numPr>
        <w:jc w:val="both"/>
        <w:rPr>
          <w:sz w:val="28"/>
          <w:szCs w:val="28"/>
        </w:rPr>
      </w:pPr>
      <w:r w:rsidRPr="00D10F2B">
        <w:rPr>
          <w:sz w:val="28"/>
          <w:szCs w:val="28"/>
        </w:rPr>
        <w:t xml:space="preserve">Использование </w:t>
      </w:r>
      <w:r>
        <w:rPr>
          <w:sz w:val="28"/>
          <w:szCs w:val="28"/>
        </w:rPr>
        <w:t xml:space="preserve">педагогической диагностики </w:t>
      </w:r>
      <w:r w:rsidRPr="00D10F2B">
        <w:rPr>
          <w:sz w:val="28"/>
          <w:szCs w:val="28"/>
        </w:rPr>
        <w:t xml:space="preserve">  </w:t>
      </w:r>
      <w:r>
        <w:rPr>
          <w:sz w:val="28"/>
          <w:szCs w:val="28"/>
        </w:rPr>
        <w:t>предметных знаний и умений;</w:t>
      </w:r>
    </w:p>
    <w:p w:rsidR="00473877" w:rsidRPr="00D10F2B" w:rsidRDefault="00473877" w:rsidP="00473877">
      <w:pPr>
        <w:pStyle w:val="a4"/>
        <w:numPr>
          <w:ilvl w:val="0"/>
          <w:numId w:val="4"/>
        </w:numPr>
        <w:jc w:val="both"/>
        <w:rPr>
          <w:sz w:val="28"/>
          <w:szCs w:val="28"/>
        </w:rPr>
      </w:pPr>
      <w:r w:rsidRPr="00D10F2B">
        <w:rPr>
          <w:sz w:val="28"/>
          <w:szCs w:val="28"/>
        </w:rPr>
        <w:t>Вовлечение всех учащихся в классные и школьные мероприятия;</w:t>
      </w:r>
    </w:p>
    <w:p w:rsidR="00473877" w:rsidRPr="00D10F2B" w:rsidRDefault="00473877" w:rsidP="00473877">
      <w:pPr>
        <w:pStyle w:val="a4"/>
        <w:numPr>
          <w:ilvl w:val="0"/>
          <w:numId w:val="4"/>
        </w:numPr>
        <w:jc w:val="both"/>
        <w:rPr>
          <w:sz w:val="28"/>
          <w:szCs w:val="28"/>
        </w:rPr>
      </w:pPr>
      <w:r w:rsidRPr="00D10F2B">
        <w:rPr>
          <w:sz w:val="28"/>
          <w:szCs w:val="28"/>
        </w:rPr>
        <w:t>Консультации с родителями, своевременное  соучастие;</w:t>
      </w:r>
    </w:p>
    <w:p w:rsidR="00473877" w:rsidRPr="00D10F2B" w:rsidRDefault="00473877" w:rsidP="00473877">
      <w:pPr>
        <w:pStyle w:val="a4"/>
        <w:numPr>
          <w:ilvl w:val="0"/>
          <w:numId w:val="4"/>
        </w:numPr>
        <w:jc w:val="both"/>
        <w:rPr>
          <w:sz w:val="28"/>
          <w:szCs w:val="28"/>
        </w:rPr>
      </w:pPr>
      <w:r w:rsidRPr="00D10F2B">
        <w:rPr>
          <w:sz w:val="28"/>
          <w:szCs w:val="28"/>
        </w:rPr>
        <w:t>Использование эстетически оформленного  дополнительного материала;</w:t>
      </w:r>
    </w:p>
    <w:p w:rsidR="00473877" w:rsidRPr="00D10F2B" w:rsidRDefault="00473877" w:rsidP="00473877">
      <w:pPr>
        <w:pStyle w:val="a4"/>
        <w:numPr>
          <w:ilvl w:val="0"/>
          <w:numId w:val="4"/>
        </w:numPr>
        <w:jc w:val="both"/>
        <w:rPr>
          <w:sz w:val="28"/>
          <w:szCs w:val="28"/>
        </w:rPr>
      </w:pPr>
      <w:r w:rsidRPr="00D10F2B">
        <w:rPr>
          <w:sz w:val="28"/>
          <w:szCs w:val="28"/>
        </w:rPr>
        <w:t xml:space="preserve">Использование   развивающих игр, книг. </w:t>
      </w:r>
    </w:p>
    <w:p w:rsidR="00473877" w:rsidRPr="00045450" w:rsidRDefault="00473877" w:rsidP="00473877">
      <w:pPr>
        <w:pStyle w:val="HTML"/>
        <w:jc w:val="both"/>
        <w:textAlignment w:val="top"/>
        <w:rPr>
          <w:rFonts w:ascii="Times New Roman" w:hAnsi="Times New Roman" w:cs="Times New Roman"/>
          <w:b/>
          <w:color w:val="000000"/>
          <w:sz w:val="28"/>
          <w:szCs w:val="28"/>
        </w:rPr>
      </w:pPr>
      <w:r w:rsidRPr="00045450">
        <w:rPr>
          <w:rFonts w:ascii="Times New Roman" w:hAnsi="Times New Roman" w:cs="Times New Roman"/>
          <w:b/>
          <w:color w:val="000000"/>
          <w:sz w:val="28"/>
          <w:szCs w:val="28"/>
        </w:rPr>
        <w:t xml:space="preserve">Вывод: </w:t>
      </w:r>
      <w:r w:rsidRPr="00045450">
        <w:rPr>
          <w:rFonts w:ascii="Times New Roman" w:hAnsi="Times New Roman" w:cs="Times New Roman"/>
          <w:b/>
          <w:color w:val="000000"/>
          <w:sz w:val="28"/>
          <w:szCs w:val="28"/>
        </w:rPr>
        <w:tab/>
      </w:r>
    </w:p>
    <w:p w:rsidR="00473877" w:rsidRPr="00045450" w:rsidRDefault="00473877" w:rsidP="00473877">
      <w:pPr>
        <w:pStyle w:val="HTML"/>
        <w:jc w:val="both"/>
        <w:textAlignment w:val="top"/>
        <w:rPr>
          <w:rFonts w:ascii="Times New Roman" w:hAnsi="Times New Roman" w:cs="Times New Roman"/>
          <w:sz w:val="28"/>
          <w:szCs w:val="28"/>
        </w:rPr>
      </w:pPr>
      <w:r w:rsidRPr="00045450">
        <w:rPr>
          <w:rFonts w:ascii="Times New Roman" w:hAnsi="Times New Roman" w:cs="Times New Roman"/>
          <w:sz w:val="28"/>
          <w:szCs w:val="28"/>
        </w:rPr>
        <w:tab/>
        <w:t xml:space="preserve">Анализируя успехи и неудачи своей педагогической деятельности по </w:t>
      </w:r>
      <w:r>
        <w:rPr>
          <w:rFonts w:ascii="Times New Roman" w:hAnsi="Times New Roman" w:cs="Times New Roman"/>
          <w:sz w:val="28"/>
          <w:szCs w:val="28"/>
        </w:rPr>
        <w:t>педагогическому сопровождению обучения в начальной школе</w:t>
      </w:r>
      <w:r w:rsidRPr="00045450">
        <w:rPr>
          <w:rFonts w:ascii="Times New Roman" w:hAnsi="Times New Roman" w:cs="Times New Roman"/>
          <w:sz w:val="28"/>
          <w:szCs w:val="28"/>
        </w:rPr>
        <w:t xml:space="preserve"> средствами инновационной деятельности, пришла к выводу, что положительный результат можно достигнуть только при условии: </w:t>
      </w:r>
    </w:p>
    <w:p w:rsidR="00473877" w:rsidRPr="00045450" w:rsidRDefault="00473877" w:rsidP="00473877">
      <w:pPr>
        <w:pStyle w:val="HTML"/>
        <w:numPr>
          <w:ilvl w:val="1"/>
          <w:numId w:val="5"/>
        </w:numPr>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В</w:t>
      </w:r>
      <w:r w:rsidRPr="00045450">
        <w:rPr>
          <w:rFonts w:ascii="Times New Roman" w:hAnsi="Times New Roman" w:cs="Times New Roman"/>
          <w:sz w:val="28"/>
          <w:szCs w:val="28"/>
        </w:rPr>
        <w:t>ысокой мотивации учащихся,  огромного желания и терпения  родителей, квалифицированном руководстве педагога;</w:t>
      </w:r>
    </w:p>
    <w:p w:rsidR="00473877" w:rsidRPr="00045450" w:rsidRDefault="00473877" w:rsidP="00473877">
      <w:pPr>
        <w:pStyle w:val="HTML"/>
        <w:numPr>
          <w:ilvl w:val="1"/>
          <w:numId w:val="5"/>
        </w:numPr>
        <w:jc w:val="both"/>
        <w:textAlignment w:val="top"/>
        <w:rPr>
          <w:rFonts w:ascii="Times New Roman" w:hAnsi="Times New Roman" w:cs="Times New Roman"/>
          <w:sz w:val="28"/>
          <w:szCs w:val="28"/>
        </w:rPr>
      </w:pPr>
      <w:r>
        <w:rPr>
          <w:rFonts w:ascii="Times New Roman" w:hAnsi="Times New Roman" w:cs="Times New Roman"/>
          <w:sz w:val="28"/>
          <w:szCs w:val="28"/>
        </w:rPr>
        <w:t>Г</w:t>
      </w:r>
      <w:r w:rsidRPr="00045450">
        <w:rPr>
          <w:rFonts w:ascii="Times New Roman" w:hAnsi="Times New Roman" w:cs="Times New Roman"/>
          <w:sz w:val="28"/>
          <w:szCs w:val="28"/>
        </w:rPr>
        <w:t>рамотного использования  диагностического инструментария;</w:t>
      </w:r>
    </w:p>
    <w:p w:rsidR="00473877" w:rsidRPr="00045450" w:rsidRDefault="00473877" w:rsidP="00473877">
      <w:pPr>
        <w:pStyle w:val="HTML"/>
        <w:numPr>
          <w:ilvl w:val="1"/>
          <w:numId w:val="5"/>
        </w:numPr>
        <w:jc w:val="both"/>
        <w:textAlignment w:val="top"/>
        <w:rPr>
          <w:rFonts w:ascii="Times New Roman" w:hAnsi="Times New Roman" w:cs="Times New Roman"/>
          <w:sz w:val="28"/>
          <w:szCs w:val="28"/>
        </w:rPr>
      </w:pPr>
      <w:r>
        <w:rPr>
          <w:rFonts w:ascii="Times New Roman" w:hAnsi="Times New Roman" w:cs="Times New Roman"/>
          <w:sz w:val="28"/>
          <w:szCs w:val="28"/>
        </w:rPr>
        <w:t>Р</w:t>
      </w:r>
      <w:r w:rsidRPr="00045450">
        <w:rPr>
          <w:rFonts w:ascii="Times New Roman" w:hAnsi="Times New Roman" w:cs="Times New Roman"/>
          <w:sz w:val="28"/>
          <w:szCs w:val="28"/>
        </w:rPr>
        <w:t>азвития инновационной деятельности в образовательном учреждении;</w:t>
      </w:r>
    </w:p>
    <w:p w:rsidR="00473877" w:rsidRPr="00045450" w:rsidRDefault="00473877" w:rsidP="00473877">
      <w:pPr>
        <w:pStyle w:val="HTML"/>
        <w:numPr>
          <w:ilvl w:val="1"/>
          <w:numId w:val="5"/>
        </w:numPr>
        <w:jc w:val="both"/>
        <w:textAlignment w:val="top"/>
        <w:rPr>
          <w:rFonts w:ascii="Times New Roman" w:hAnsi="Times New Roman" w:cs="Times New Roman"/>
          <w:sz w:val="28"/>
          <w:szCs w:val="28"/>
        </w:rPr>
      </w:pPr>
      <w:r>
        <w:rPr>
          <w:rFonts w:ascii="Times New Roman" w:hAnsi="Times New Roman" w:cs="Times New Roman"/>
          <w:sz w:val="28"/>
          <w:szCs w:val="28"/>
        </w:rPr>
        <w:t>С</w:t>
      </w:r>
      <w:r w:rsidRPr="00045450">
        <w:rPr>
          <w:rFonts w:ascii="Times New Roman" w:hAnsi="Times New Roman" w:cs="Times New Roman"/>
          <w:sz w:val="28"/>
          <w:szCs w:val="28"/>
        </w:rPr>
        <w:t>истемного применения самостоятельных работ на уроках;</w:t>
      </w:r>
    </w:p>
    <w:p w:rsidR="00473877" w:rsidRPr="00045450" w:rsidRDefault="00473877" w:rsidP="00473877">
      <w:pPr>
        <w:pStyle w:val="HTML"/>
        <w:numPr>
          <w:ilvl w:val="1"/>
          <w:numId w:val="5"/>
        </w:numPr>
        <w:jc w:val="both"/>
        <w:textAlignment w:val="top"/>
        <w:rPr>
          <w:rFonts w:ascii="Times New Roman" w:hAnsi="Times New Roman" w:cs="Times New Roman"/>
          <w:sz w:val="28"/>
          <w:szCs w:val="28"/>
        </w:rPr>
      </w:pPr>
      <w:r>
        <w:rPr>
          <w:rFonts w:ascii="Times New Roman" w:hAnsi="Times New Roman" w:cs="Times New Roman"/>
          <w:sz w:val="28"/>
          <w:szCs w:val="28"/>
        </w:rPr>
        <w:t>Отслеживания и выяснения</w:t>
      </w:r>
      <w:r w:rsidRPr="00045450">
        <w:rPr>
          <w:rFonts w:ascii="Times New Roman" w:hAnsi="Times New Roman" w:cs="Times New Roman"/>
          <w:sz w:val="28"/>
          <w:szCs w:val="28"/>
        </w:rPr>
        <w:t xml:space="preserve"> причин неуспеваемости отдельных учащихся;</w:t>
      </w:r>
    </w:p>
    <w:p w:rsidR="00473877" w:rsidRPr="00CF2772" w:rsidRDefault="00473877" w:rsidP="00473877">
      <w:pPr>
        <w:spacing w:line="240" w:lineRule="auto"/>
        <w:ind w:firstLine="708"/>
        <w:jc w:val="both"/>
        <w:rPr>
          <w:rFonts w:ascii="Times New Roman" w:hAnsi="Times New Roman"/>
          <w:sz w:val="28"/>
          <w:szCs w:val="28"/>
        </w:rPr>
      </w:pPr>
      <w:r>
        <w:rPr>
          <w:rFonts w:ascii="Times New Roman" w:hAnsi="Times New Roman"/>
          <w:sz w:val="28"/>
          <w:szCs w:val="28"/>
        </w:rPr>
        <w:t xml:space="preserve">     6.М</w:t>
      </w:r>
      <w:r w:rsidRPr="00045450">
        <w:rPr>
          <w:rFonts w:ascii="Times New Roman" w:hAnsi="Times New Roman"/>
          <w:sz w:val="28"/>
          <w:szCs w:val="28"/>
        </w:rPr>
        <w:t>ониторинг</w:t>
      </w:r>
      <w:r>
        <w:rPr>
          <w:rFonts w:ascii="Times New Roman" w:hAnsi="Times New Roman"/>
          <w:sz w:val="28"/>
          <w:szCs w:val="28"/>
        </w:rPr>
        <w:t>а</w:t>
      </w:r>
      <w:r w:rsidRPr="00045450">
        <w:rPr>
          <w:rFonts w:ascii="Times New Roman" w:hAnsi="Times New Roman"/>
          <w:sz w:val="28"/>
          <w:szCs w:val="28"/>
        </w:rPr>
        <w:t xml:space="preserve">  качества знаний на всех эта</w:t>
      </w:r>
      <w:r>
        <w:rPr>
          <w:rFonts w:ascii="Times New Roman" w:hAnsi="Times New Roman"/>
          <w:sz w:val="28"/>
          <w:szCs w:val="28"/>
        </w:rPr>
        <w:t>пах педагогической деятельности.</w:t>
      </w:r>
      <w:r w:rsidRPr="005B6E08">
        <w:rPr>
          <w:rFonts w:ascii="Times New Roman" w:hAnsi="Times New Roman"/>
          <w:sz w:val="28"/>
          <w:szCs w:val="28"/>
        </w:rPr>
        <w:t xml:space="preserve"> </w:t>
      </w:r>
    </w:p>
    <w:p w:rsidR="00473877" w:rsidRPr="00045450" w:rsidRDefault="00473877" w:rsidP="00473877">
      <w:pPr>
        <w:pStyle w:val="HTML"/>
        <w:jc w:val="both"/>
        <w:textAlignment w:val="top"/>
        <w:rPr>
          <w:rFonts w:ascii="Times New Roman" w:hAnsi="Times New Roman" w:cs="Times New Roman"/>
          <w:b/>
          <w:sz w:val="28"/>
          <w:szCs w:val="28"/>
        </w:rPr>
      </w:pPr>
      <w:r w:rsidRPr="00045450">
        <w:rPr>
          <w:rFonts w:ascii="Times New Roman" w:hAnsi="Times New Roman" w:cs="Times New Roman"/>
          <w:sz w:val="28"/>
          <w:szCs w:val="28"/>
        </w:rPr>
        <w:tab/>
      </w:r>
      <w:r w:rsidRPr="00045450">
        <w:rPr>
          <w:rFonts w:ascii="Times New Roman" w:hAnsi="Times New Roman" w:cs="Times New Roman"/>
          <w:b/>
          <w:sz w:val="28"/>
          <w:szCs w:val="28"/>
        </w:rPr>
        <w:t>Выявлены  проблемы:</w:t>
      </w:r>
    </w:p>
    <w:p w:rsidR="00473877" w:rsidRPr="00045450" w:rsidRDefault="00473877" w:rsidP="00473877">
      <w:pPr>
        <w:pStyle w:val="HTML"/>
        <w:numPr>
          <w:ilvl w:val="0"/>
          <w:numId w:val="6"/>
        </w:numPr>
        <w:jc w:val="both"/>
        <w:textAlignment w:val="top"/>
        <w:rPr>
          <w:rFonts w:ascii="Times New Roman" w:hAnsi="Times New Roman" w:cs="Times New Roman"/>
          <w:sz w:val="28"/>
          <w:szCs w:val="28"/>
        </w:rPr>
      </w:pPr>
      <w:r>
        <w:rPr>
          <w:rFonts w:ascii="Times New Roman" w:hAnsi="Times New Roman" w:cs="Times New Roman"/>
          <w:sz w:val="28"/>
          <w:szCs w:val="28"/>
        </w:rPr>
        <w:t>П</w:t>
      </w:r>
      <w:r w:rsidRPr="00045450">
        <w:rPr>
          <w:rFonts w:ascii="Times New Roman" w:hAnsi="Times New Roman" w:cs="Times New Roman"/>
          <w:sz w:val="28"/>
          <w:szCs w:val="28"/>
        </w:rPr>
        <w:t>роблема несоответствия требований учителя и родителей;</w:t>
      </w:r>
    </w:p>
    <w:p w:rsidR="00473877" w:rsidRPr="00045450" w:rsidRDefault="00473877" w:rsidP="00473877">
      <w:pPr>
        <w:pStyle w:val="HTML"/>
        <w:numPr>
          <w:ilvl w:val="0"/>
          <w:numId w:val="6"/>
        </w:numPr>
        <w:jc w:val="both"/>
        <w:textAlignment w:val="top"/>
        <w:rPr>
          <w:rFonts w:ascii="Times New Roman" w:hAnsi="Times New Roman" w:cs="Times New Roman"/>
          <w:sz w:val="28"/>
          <w:szCs w:val="28"/>
        </w:rPr>
      </w:pPr>
      <w:r>
        <w:rPr>
          <w:rFonts w:ascii="Times New Roman" w:hAnsi="Times New Roman" w:cs="Times New Roman"/>
          <w:sz w:val="28"/>
          <w:szCs w:val="28"/>
        </w:rPr>
        <w:t>О</w:t>
      </w:r>
      <w:r w:rsidRPr="00045450">
        <w:rPr>
          <w:rFonts w:ascii="Times New Roman" w:hAnsi="Times New Roman" w:cs="Times New Roman"/>
          <w:sz w:val="28"/>
          <w:szCs w:val="28"/>
        </w:rPr>
        <w:t>тсутствие  правильной дозированной помощи при работе с литературой (легче показать, чем ждать, когда найдёт необходимое);</w:t>
      </w:r>
    </w:p>
    <w:p w:rsidR="00473877" w:rsidRPr="00045450" w:rsidRDefault="00473877" w:rsidP="00473877">
      <w:pPr>
        <w:pStyle w:val="HTML"/>
        <w:numPr>
          <w:ilvl w:val="0"/>
          <w:numId w:val="6"/>
        </w:numPr>
        <w:jc w:val="both"/>
        <w:textAlignment w:val="top"/>
        <w:rPr>
          <w:rFonts w:ascii="Times New Roman" w:hAnsi="Times New Roman" w:cs="Times New Roman"/>
          <w:sz w:val="28"/>
          <w:szCs w:val="28"/>
        </w:rPr>
      </w:pPr>
      <w:r>
        <w:rPr>
          <w:rFonts w:ascii="Times New Roman" w:hAnsi="Times New Roman" w:cs="Times New Roman"/>
          <w:sz w:val="28"/>
          <w:szCs w:val="28"/>
        </w:rPr>
        <w:t>С</w:t>
      </w:r>
      <w:r w:rsidRPr="00045450">
        <w:rPr>
          <w:rFonts w:ascii="Times New Roman" w:hAnsi="Times New Roman" w:cs="Times New Roman"/>
          <w:sz w:val="28"/>
          <w:szCs w:val="28"/>
        </w:rPr>
        <w:t>лабая материальная обеспеченность семей;</w:t>
      </w:r>
    </w:p>
    <w:p w:rsidR="00473877" w:rsidRPr="001B0CAD" w:rsidRDefault="00473877" w:rsidP="00473877">
      <w:pPr>
        <w:pStyle w:val="HTML"/>
        <w:numPr>
          <w:ilvl w:val="0"/>
          <w:numId w:val="6"/>
        </w:numPr>
        <w:jc w:val="both"/>
        <w:textAlignment w:val="top"/>
        <w:rPr>
          <w:rFonts w:ascii="Times New Roman" w:hAnsi="Times New Roman" w:cs="Times New Roman"/>
          <w:sz w:val="28"/>
          <w:szCs w:val="28"/>
        </w:rPr>
      </w:pPr>
      <w:r w:rsidRPr="001B0CAD">
        <w:rPr>
          <w:rFonts w:ascii="Times New Roman" w:hAnsi="Times New Roman" w:cs="Times New Roman"/>
          <w:sz w:val="28"/>
          <w:szCs w:val="28"/>
        </w:rPr>
        <w:t>Недостаточная  заинтересованность  родителей к обучению учащихся.</w:t>
      </w:r>
      <w:r w:rsidRPr="001B0CAD">
        <w:rPr>
          <w:rFonts w:ascii="Times New Roman" w:hAnsi="Times New Roman" w:cs="Times New Roman"/>
          <w:sz w:val="28"/>
          <w:szCs w:val="28"/>
        </w:rPr>
        <w:tab/>
      </w:r>
    </w:p>
    <w:p w:rsidR="00473877" w:rsidRDefault="00473877" w:rsidP="00473877">
      <w:pPr>
        <w:pStyle w:val="HTML"/>
        <w:jc w:val="both"/>
        <w:textAlignment w:val="top"/>
        <w:rPr>
          <w:rFonts w:ascii="Times New Roman" w:hAnsi="Times New Roman" w:cs="Times New Roman"/>
          <w:sz w:val="28"/>
          <w:szCs w:val="28"/>
        </w:rPr>
      </w:pPr>
    </w:p>
    <w:p w:rsidR="00473877" w:rsidRDefault="00473877" w:rsidP="00473877">
      <w:pPr>
        <w:pStyle w:val="HTML"/>
        <w:jc w:val="both"/>
        <w:textAlignment w:val="top"/>
        <w:rPr>
          <w:rFonts w:ascii="Times New Roman" w:hAnsi="Times New Roman" w:cs="Times New Roman"/>
          <w:sz w:val="28"/>
          <w:szCs w:val="28"/>
        </w:rPr>
      </w:pPr>
      <w:r>
        <w:rPr>
          <w:rFonts w:ascii="Times New Roman" w:hAnsi="Times New Roman" w:cs="Times New Roman"/>
          <w:sz w:val="28"/>
          <w:szCs w:val="28"/>
        </w:rPr>
        <w:tab/>
      </w:r>
      <w:r w:rsidRPr="00045450">
        <w:rPr>
          <w:rFonts w:ascii="Times New Roman" w:hAnsi="Times New Roman" w:cs="Times New Roman"/>
          <w:sz w:val="28"/>
          <w:szCs w:val="28"/>
        </w:rPr>
        <w:t>Для  совершенствования педагогической системы  разработана программа  дальнейшей деятельности.</w:t>
      </w:r>
    </w:p>
    <w:p w:rsidR="00473877" w:rsidRDefault="00473877" w:rsidP="00473877">
      <w:pPr>
        <w:pStyle w:val="HTML"/>
        <w:jc w:val="both"/>
        <w:textAlignment w:val="top"/>
        <w:rPr>
          <w:rFonts w:ascii="Times New Roman" w:hAnsi="Times New Roman" w:cs="Times New Roman"/>
          <w:sz w:val="28"/>
          <w:szCs w:val="28"/>
        </w:rPr>
      </w:pPr>
    </w:p>
    <w:p w:rsidR="00473877" w:rsidRPr="00D353ED" w:rsidRDefault="00473877" w:rsidP="00473877">
      <w:pPr>
        <w:pStyle w:val="HTML"/>
        <w:jc w:val="both"/>
        <w:textAlignment w:val="top"/>
        <w:rPr>
          <w:rFonts w:ascii="Times New Roman" w:hAnsi="Times New Roman" w:cs="Times New Roman"/>
          <w:b/>
          <w:i/>
          <w:sz w:val="28"/>
          <w:szCs w:val="28"/>
        </w:rPr>
      </w:pPr>
      <w:r w:rsidRPr="00D353ED">
        <w:rPr>
          <w:rFonts w:ascii="Times New Roman" w:hAnsi="Times New Roman" w:cs="Times New Roman"/>
          <w:b/>
          <w:i/>
          <w:sz w:val="28"/>
          <w:szCs w:val="28"/>
        </w:rPr>
        <w:t>Направления деятельности</w:t>
      </w:r>
      <w:r>
        <w:rPr>
          <w:rFonts w:ascii="Times New Roman" w:hAnsi="Times New Roman" w:cs="Times New Roman"/>
          <w:b/>
          <w:i/>
          <w:sz w:val="28"/>
          <w:szCs w:val="28"/>
        </w:rPr>
        <w:t>:</w:t>
      </w:r>
    </w:p>
    <w:p w:rsidR="00473877" w:rsidRPr="00045450" w:rsidRDefault="00473877" w:rsidP="00473877">
      <w:pPr>
        <w:pStyle w:val="HTML"/>
        <w:jc w:val="both"/>
        <w:textAlignment w:val="top"/>
        <w:rPr>
          <w:rFonts w:ascii="Times New Roman" w:hAnsi="Times New Roman" w:cs="Times New Roman"/>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1"/>
        <w:gridCol w:w="8309"/>
      </w:tblGrid>
      <w:tr w:rsidR="00473877" w:rsidRPr="00045450" w:rsidTr="00FF03B0">
        <w:trPr>
          <w:trHeight w:val="529"/>
        </w:trPr>
        <w:tc>
          <w:tcPr>
            <w:tcW w:w="691" w:type="dxa"/>
          </w:tcPr>
          <w:p w:rsidR="00473877" w:rsidRPr="00045450" w:rsidRDefault="00473877" w:rsidP="00473877">
            <w:pPr>
              <w:pStyle w:val="HTML"/>
              <w:jc w:val="both"/>
              <w:textAlignment w:val="top"/>
              <w:rPr>
                <w:rFonts w:ascii="Times New Roman" w:hAnsi="Times New Roman" w:cs="Times New Roman"/>
                <w:sz w:val="24"/>
                <w:szCs w:val="24"/>
              </w:rPr>
            </w:pPr>
            <w:r w:rsidRPr="00045450">
              <w:rPr>
                <w:rFonts w:ascii="Times New Roman" w:hAnsi="Times New Roman" w:cs="Times New Roman"/>
                <w:sz w:val="24"/>
                <w:szCs w:val="24"/>
              </w:rPr>
              <w:t xml:space="preserve">№ </w:t>
            </w:r>
            <w:proofErr w:type="spellStart"/>
            <w:proofErr w:type="gramStart"/>
            <w:r w:rsidRPr="00045450">
              <w:rPr>
                <w:rFonts w:ascii="Times New Roman" w:hAnsi="Times New Roman" w:cs="Times New Roman"/>
                <w:sz w:val="24"/>
                <w:szCs w:val="24"/>
              </w:rPr>
              <w:t>п</w:t>
            </w:r>
            <w:proofErr w:type="spellEnd"/>
            <w:proofErr w:type="gramEnd"/>
            <w:r w:rsidRPr="00045450">
              <w:rPr>
                <w:rFonts w:ascii="Times New Roman" w:hAnsi="Times New Roman" w:cs="Times New Roman"/>
                <w:sz w:val="24"/>
                <w:szCs w:val="24"/>
              </w:rPr>
              <w:t>/</w:t>
            </w:r>
            <w:proofErr w:type="spellStart"/>
            <w:r w:rsidRPr="00045450">
              <w:rPr>
                <w:rFonts w:ascii="Times New Roman" w:hAnsi="Times New Roman" w:cs="Times New Roman"/>
                <w:sz w:val="24"/>
                <w:szCs w:val="24"/>
              </w:rPr>
              <w:t>п</w:t>
            </w:r>
            <w:proofErr w:type="spellEnd"/>
          </w:p>
        </w:tc>
        <w:tc>
          <w:tcPr>
            <w:tcW w:w="8309" w:type="dxa"/>
          </w:tcPr>
          <w:p w:rsidR="00473877" w:rsidRPr="00045450" w:rsidRDefault="00473877" w:rsidP="00473877">
            <w:pPr>
              <w:pStyle w:val="HTML"/>
              <w:jc w:val="center"/>
              <w:textAlignment w:val="top"/>
              <w:rPr>
                <w:rFonts w:ascii="Times New Roman" w:hAnsi="Times New Roman" w:cs="Times New Roman"/>
                <w:sz w:val="24"/>
                <w:szCs w:val="24"/>
              </w:rPr>
            </w:pPr>
            <w:r w:rsidRPr="00045450">
              <w:rPr>
                <w:rFonts w:ascii="Times New Roman" w:hAnsi="Times New Roman" w:cs="Times New Roman"/>
                <w:sz w:val="24"/>
                <w:szCs w:val="24"/>
              </w:rPr>
              <w:t>Направления деятельности</w:t>
            </w:r>
          </w:p>
        </w:tc>
      </w:tr>
      <w:tr w:rsidR="00473877" w:rsidRPr="00045450" w:rsidTr="00FF03B0">
        <w:trPr>
          <w:trHeight w:val="544"/>
        </w:trPr>
        <w:tc>
          <w:tcPr>
            <w:tcW w:w="691" w:type="dxa"/>
          </w:tcPr>
          <w:p w:rsidR="00473877" w:rsidRPr="00045450" w:rsidRDefault="00473877" w:rsidP="00473877">
            <w:pPr>
              <w:pStyle w:val="HTML"/>
              <w:numPr>
                <w:ilvl w:val="0"/>
                <w:numId w:val="7"/>
              </w:numPr>
              <w:jc w:val="both"/>
              <w:textAlignment w:val="top"/>
              <w:rPr>
                <w:rFonts w:ascii="Times New Roman" w:hAnsi="Times New Roman" w:cs="Times New Roman"/>
                <w:sz w:val="24"/>
                <w:szCs w:val="24"/>
              </w:rPr>
            </w:pPr>
          </w:p>
        </w:tc>
        <w:tc>
          <w:tcPr>
            <w:tcW w:w="8309" w:type="dxa"/>
          </w:tcPr>
          <w:p w:rsidR="00473877" w:rsidRPr="00045450" w:rsidRDefault="00473877" w:rsidP="00473877">
            <w:pPr>
              <w:pStyle w:val="HTML"/>
              <w:jc w:val="both"/>
              <w:textAlignment w:val="top"/>
              <w:rPr>
                <w:rFonts w:ascii="Times New Roman" w:hAnsi="Times New Roman" w:cs="Times New Roman"/>
                <w:sz w:val="24"/>
                <w:szCs w:val="24"/>
              </w:rPr>
            </w:pPr>
            <w:r w:rsidRPr="00045450">
              <w:rPr>
                <w:rFonts w:ascii="Times New Roman" w:hAnsi="Times New Roman" w:cs="Times New Roman"/>
                <w:sz w:val="24"/>
                <w:szCs w:val="24"/>
              </w:rPr>
              <w:t xml:space="preserve">Обобщение опыта по теме « </w:t>
            </w:r>
            <w:r>
              <w:rPr>
                <w:rFonts w:ascii="Times New Roman" w:hAnsi="Times New Roman" w:cs="Times New Roman"/>
                <w:sz w:val="24"/>
                <w:szCs w:val="24"/>
              </w:rPr>
              <w:t>Диагностическое сопровождение обучения в начальной школе</w:t>
            </w:r>
            <w:r w:rsidRPr="00045450">
              <w:rPr>
                <w:rFonts w:ascii="Times New Roman" w:hAnsi="Times New Roman" w:cs="Times New Roman"/>
                <w:sz w:val="24"/>
                <w:szCs w:val="24"/>
              </w:rPr>
              <w:t xml:space="preserve">» </w:t>
            </w:r>
          </w:p>
        </w:tc>
      </w:tr>
      <w:tr w:rsidR="00473877" w:rsidRPr="00045450" w:rsidTr="00FF03B0">
        <w:trPr>
          <w:trHeight w:val="529"/>
        </w:trPr>
        <w:tc>
          <w:tcPr>
            <w:tcW w:w="691" w:type="dxa"/>
          </w:tcPr>
          <w:p w:rsidR="00473877" w:rsidRPr="00045450" w:rsidRDefault="00473877" w:rsidP="00473877">
            <w:pPr>
              <w:pStyle w:val="HTML"/>
              <w:numPr>
                <w:ilvl w:val="0"/>
                <w:numId w:val="7"/>
              </w:numPr>
              <w:jc w:val="both"/>
              <w:textAlignment w:val="top"/>
              <w:rPr>
                <w:rFonts w:ascii="Times New Roman" w:hAnsi="Times New Roman" w:cs="Times New Roman"/>
                <w:sz w:val="24"/>
                <w:szCs w:val="24"/>
              </w:rPr>
            </w:pPr>
          </w:p>
        </w:tc>
        <w:tc>
          <w:tcPr>
            <w:tcW w:w="8309" w:type="dxa"/>
          </w:tcPr>
          <w:p w:rsidR="00473877" w:rsidRPr="00045450" w:rsidRDefault="00473877" w:rsidP="00473877">
            <w:pPr>
              <w:pStyle w:val="HTML"/>
              <w:jc w:val="both"/>
              <w:textAlignment w:val="top"/>
              <w:rPr>
                <w:rFonts w:ascii="Times New Roman" w:hAnsi="Times New Roman" w:cs="Times New Roman"/>
                <w:sz w:val="24"/>
                <w:szCs w:val="24"/>
              </w:rPr>
            </w:pPr>
            <w:r>
              <w:rPr>
                <w:rFonts w:ascii="Times New Roman" w:hAnsi="Times New Roman" w:cs="Times New Roman"/>
                <w:sz w:val="24"/>
                <w:szCs w:val="24"/>
              </w:rPr>
              <w:t>Создани</w:t>
            </w:r>
            <w:r w:rsidRPr="00045450">
              <w:rPr>
                <w:rFonts w:ascii="Times New Roman" w:hAnsi="Times New Roman" w:cs="Times New Roman"/>
                <w:sz w:val="24"/>
                <w:szCs w:val="24"/>
              </w:rPr>
              <w:t xml:space="preserve">е банка </w:t>
            </w:r>
            <w:r>
              <w:rPr>
                <w:rFonts w:ascii="Times New Roman" w:hAnsi="Times New Roman" w:cs="Times New Roman"/>
                <w:sz w:val="24"/>
                <w:szCs w:val="24"/>
              </w:rPr>
              <w:t>диагностических методик для отслеживания УУД.</w:t>
            </w:r>
          </w:p>
        </w:tc>
      </w:tr>
      <w:tr w:rsidR="00473877" w:rsidRPr="00045450" w:rsidTr="00FF03B0">
        <w:trPr>
          <w:trHeight w:val="544"/>
        </w:trPr>
        <w:tc>
          <w:tcPr>
            <w:tcW w:w="691" w:type="dxa"/>
          </w:tcPr>
          <w:p w:rsidR="00473877" w:rsidRPr="00045450" w:rsidRDefault="00473877" w:rsidP="00473877">
            <w:pPr>
              <w:pStyle w:val="HTML"/>
              <w:numPr>
                <w:ilvl w:val="0"/>
                <w:numId w:val="7"/>
              </w:numPr>
              <w:jc w:val="both"/>
              <w:textAlignment w:val="top"/>
              <w:rPr>
                <w:rFonts w:ascii="Times New Roman" w:hAnsi="Times New Roman" w:cs="Times New Roman"/>
                <w:sz w:val="24"/>
                <w:szCs w:val="24"/>
              </w:rPr>
            </w:pPr>
          </w:p>
        </w:tc>
        <w:tc>
          <w:tcPr>
            <w:tcW w:w="8309" w:type="dxa"/>
          </w:tcPr>
          <w:p w:rsidR="00473877" w:rsidRPr="00045450" w:rsidRDefault="00473877" w:rsidP="00473877">
            <w:pPr>
              <w:pStyle w:val="HTML"/>
              <w:jc w:val="both"/>
              <w:textAlignment w:val="top"/>
              <w:rPr>
                <w:rFonts w:ascii="Times New Roman" w:hAnsi="Times New Roman" w:cs="Times New Roman"/>
                <w:sz w:val="24"/>
                <w:szCs w:val="24"/>
              </w:rPr>
            </w:pPr>
            <w:r w:rsidRPr="00045450">
              <w:rPr>
                <w:rFonts w:ascii="Times New Roman" w:hAnsi="Times New Roman" w:cs="Times New Roman"/>
                <w:sz w:val="24"/>
                <w:szCs w:val="24"/>
              </w:rPr>
              <w:t>Создание</w:t>
            </w:r>
            <w:r>
              <w:rPr>
                <w:rFonts w:ascii="Times New Roman" w:hAnsi="Times New Roman" w:cs="Times New Roman"/>
                <w:sz w:val="24"/>
                <w:szCs w:val="24"/>
              </w:rPr>
              <w:t xml:space="preserve"> банка заданий для коррекционной работы с учащимися.</w:t>
            </w:r>
          </w:p>
        </w:tc>
      </w:tr>
      <w:tr w:rsidR="00473877" w:rsidRPr="00045450" w:rsidTr="00FF03B0">
        <w:trPr>
          <w:trHeight w:val="544"/>
        </w:trPr>
        <w:tc>
          <w:tcPr>
            <w:tcW w:w="691" w:type="dxa"/>
          </w:tcPr>
          <w:p w:rsidR="00473877" w:rsidRPr="00045450" w:rsidRDefault="00473877" w:rsidP="00473877">
            <w:pPr>
              <w:pStyle w:val="HTML"/>
              <w:numPr>
                <w:ilvl w:val="0"/>
                <w:numId w:val="7"/>
              </w:numPr>
              <w:jc w:val="both"/>
              <w:textAlignment w:val="top"/>
              <w:rPr>
                <w:rFonts w:ascii="Times New Roman" w:hAnsi="Times New Roman" w:cs="Times New Roman"/>
                <w:sz w:val="24"/>
                <w:szCs w:val="24"/>
              </w:rPr>
            </w:pPr>
          </w:p>
        </w:tc>
        <w:tc>
          <w:tcPr>
            <w:tcW w:w="8309" w:type="dxa"/>
          </w:tcPr>
          <w:p w:rsidR="00473877" w:rsidRPr="00045450" w:rsidRDefault="00473877" w:rsidP="00473877">
            <w:pPr>
              <w:pStyle w:val="HTML"/>
              <w:jc w:val="both"/>
              <w:textAlignment w:val="top"/>
              <w:rPr>
                <w:rFonts w:ascii="Times New Roman" w:hAnsi="Times New Roman" w:cs="Times New Roman"/>
                <w:sz w:val="24"/>
                <w:szCs w:val="24"/>
              </w:rPr>
            </w:pPr>
            <w:r w:rsidRPr="00045450">
              <w:rPr>
                <w:rFonts w:ascii="Times New Roman" w:hAnsi="Times New Roman" w:cs="Times New Roman"/>
                <w:sz w:val="24"/>
                <w:szCs w:val="24"/>
              </w:rPr>
              <w:t>Привлечение к сотрудничеству родителей.</w:t>
            </w:r>
          </w:p>
        </w:tc>
      </w:tr>
    </w:tbl>
    <w:p w:rsidR="00473877" w:rsidRDefault="00473877" w:rsidP="00473877">
      <w:pPr>
        <w:spacing w:line="240" w:lineRule="auto"/>
        <w:jc w:val="both"/>
        <w:rPr>
          <w:sz w:val="24"/>
          <w:szCs w:val="24"/>
        </w:rPr>
      </w:pPr>
    </w:p>
    <w:p w:rsidR="00473877" w:rsidRDefault="00473877" w:rsidP="00473877">
      <w:pPr>
        <w:spacing w:line="240" w:lineRule="auto"/>
        <w:jc w:val="both"/>
        <w:rPr>
          <w:sz w:val="24"/>
          <w:szCs w:val="24"/>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jc w:val="right"/>
        <w:rPr>
          <w:rFonts w:ascii="Times New Roman" w:hAnsi="Times New Roman"/>
          <w:sz w:val="28"/>
          <w:szCs w:val="28"/>
        </w:rPr>
      </w:pPr>
    </w:p>
    <w:p w:rsidR="00473877" w:rsidRDefault="00473877" w:rsidP="00473877">
      <w:pPr>
        <w:spacing w:line="240" w:lineRule="auto"/>
      </w:pPr>
    </w:p>
    <w:sectPr w:rsidR="00473877" w:rsidSect="0047387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C">
    <w:altName w:val="Courier New"/>
    <w:panose1 w:val="00000000000000000000"/>
    <w:charset w:val="00"/>
    <w:family w:val="decorative"/>
    <w:notTrueType/>
    <w:pitch w:val="variable"/>
    <w:sig w:usb0="00000203" w:usb1="00000000" w:usb2="00000000" w:usb3="00000000" w:csb0="00000005"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4BD"/>
    <w:multiLevelType w:val="hybridMultilevel"/>
    <w:tmpl w:val="802A5D4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B70F0"/>
    <w:multiLevelType w:val="hybridMultilevel"/>
    <w:tmpl w:val="35101CBA"/>
    <w:lvl w:ilvl="0" w:tplc="0419000F">
      <w:start w:val="1"/>
      <w:numFmt w:val="decimal"/>
      <w:lvlText w:val="%1."/>
      <w:lvlJc w:val="left"/>
      <w:pPr>
        <w:tabs>
          <w:tab w:val="num" w:pos="1080"/>
        </w:tabs>
        <w:ind w:left="1080" w:hanging="360"/>
      </w:pPr>
    </w:lvl>
    <w:lvl w:ilvl="1" w:tplc="04190009">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303461"/>
    <w:multiLevelType w:val="hybridMultilevel"/>
    <w:tmpl w:val="75D010F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
    <w:nsid w:val="21784073"/>
    <w:multiLevelType w:val="multilevel"/>
    <w:tmpl w:val="9804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25051"/>
    <w:multiLevelType w:val="hybridMultilevel"/>
    <w:tmpl w:val="8F68FB5C"/>
    <w:lvl w:ilvl="0" w:tplc="04190003">
      <w:start w:val="1"/>
      <w:numFmt w:val="bullet"/>
      <w:lvlText w:val="o"/>
      <w:lvlJc w:val="left"/>
      <w:pPr>
        <w:tabs>
          <w:tab w:val="num" w:pos="1140"/>
        </w:tabs>
        <w:ind w:left="1140" w:hanging="360"/>
      </w:pPr>
      <w:rPr>
        <w:rFonts w:ascii="Courier New" w:hAnsi="Courier New" w:cs="Courier New"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2A857660"/>
    <w:multiLevelType w:val="hybridMultilevel"/>
    <w:tmpl w:val="5EDCA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2F331F"/>
    <w:multiLevelType w:val="hybridMultilevel"/>
    <w:tmpl w:val="F1365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E3153F"/>
    <w:multiLevelType w:val="hybridMultilevel"/>
    <w:tmpl w:val="E4985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D61700"/>
    <w:multiLevelType w:val="hybridMultilevel"/>
    <w:tmpl w:val="F7D07902"/>
    <w:lvl w:ilvl="0" w:tplc="A446A560">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402936"/>
    <w:multiLevelType w:val="hybridMultilevel"/>
    <w:tmpl w:val="3FD2A9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4D28347B"/>
    <w:multiLevelType w:val="hybridMultilevel"/>
    <w:tmpl w:val="D82A4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40789F"/>
    <w:multiLevelType w:val="hybridMultilevel"/>
    <w:tmpl w:val="7D68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974E06"/>
    <w:multiLevelType w:val="hybridMultilevel"/>
    <w:tmpl w:val="9BF45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960460"/>
    <w:multiLevelType w:val="hybridMultilevel"/>
    <w:tmpl w:val="1888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930038"/>
    <w:multiLevelType w:val="hybridMultilevel"/>
    <w:tmpl w:val="7218993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C5D4CE0"/>
    <w:multiLevelType w:val="hybridMultilevel"/>
    <w:tmpl w:val="D2B29368"/>
    <w:lvl w:ilvl="0" w:tplc="031E127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5E131C"/>
    <w:multiLevelType w:val="hybridMultilevel"/>
    <w:tmpl w:val="C02263B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7F634D0F"/>
    <w:multiLevelType w:val="hybridMultilevel"/>
    <w:tmpl w:val="F13AEC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6"/>
  </w:num>
  <w:num w:numId="4">
    <w:abstractNumId w:val="17"/>
  </w:num>
  <w:num w:numId="5">
    <w:abstractNumId w:val="0"/>
  </w:num>
  <w:num w:numId="6">
    <w:abstractNumId w:val="11"/>
  </w:num>
  <w:num w:numId="7">
    <w:abstractNumId w:val="12"/>
  </w:num>
  <w:num w:numId="8">
    <w:abstractNumId w:val="16"/>
  </w:num>
  <w:num w:numId="9">
    <w:abstractNumId w:val="2"/>
  </w:num>
  <w:num w:numId="10">
    <w:abstractNumId w:val="3"/>
  </w:num>
  <w:num w:numId="11">
    <w:abstractNumId w:val="9"/>
  </w:num>
  <w:num w:numId="12">
    <w:abstractNumId w:val="10"/>
  </w:num>
  <w:num w:numId="13">
    <w:abstractNumId w:val="4"/>
  </w:num>
  <w:num w:numId="14">
    <w:abstractNumId w:val="5"/>
  </w:num>
  <w:num w:numId="15">
    <w:abstractNumId w:val="14"/>
  </w:num>
  <w:num w:numId="16">
    <w:abstractNumId w:val="13"/>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877"/>
    <w:rsid w:val="000003C6"/>
    <w:rsid w:val="00004E42"/>
    <w:rsid w:val="00005CE8"/>
    <w:rsid w:val="000063B9"/>
    <w:rsid w:val="0000648E"/>
    <w:rsid w:val="000065C8"/>
    <w:rsid w:val="00007F49"/>
    <w:rsid w:val="0001585F"/>
    <w:rsid w:val="000177B0"/>
    <w:rsid w:val="000178FD"/>
    <w:rsid w:val="00017A26"/>
    <w:rsid w:val="00017C7C"/>
    <w:rsid w:val="00021D6E"/>
    <w:rsid w:val="000248A7"/>
    <w:rsid w:val="00025EFE"/>
    <w:rsid w:val="00026437"/>
    <w:rsid w:val="0002689E"/>
    <w:rsid w:val="00030137"/>
    <w:rsid w:val="00030341"/>
    <w:rsid w:val="0003207A"/>
    <w:rsid w:val="000339A7"/>
    <w:rsid w:val="0003553E"/>
    <w:rsid w:val="00040037"/>
    <w:rsid w:val="0004166E"/>
    <w:rsid w:val="0004282A"/>
    <w:rsid w:val="000428A1"/>
    <w:rsid w:val="00044112"/>
    <w:rsid w:val="00044A6F"/>
    <w:rsid w:val="00044E5F"/>
    <w:rsid w:val="00046C9F"/>
    <w:rsid w:val="00047B18"/>
    <w:rsid w:val="00050400"/>
    <w:rsid w:val="000518B0"/>
    <w:rsid w:val="0005371C"/>
    <w:rsid w:val="000538A6"/>
    <w:rsid w:val="00053DCD"/>
    <w:rsid w:val="00054BD8"/>
    <w:rsid w:val="00054F52"/>
    <w:rsid w:val="00056238"/>
    <w:rsid w:val="00056951"/>
    <w:rsid w:val="00057932"/>
    <w:rsid w:val="00062497"/>
    <w:rsid w:val="00064F9F"/>
    <w:rsid w:val="00066A01"/>
    <w:rsid w:val="00073321"/>
    <w:rsid w:val="00073441"/>
    <w:rsid w:val="00074CFB"/>
    <w:rsid w:val="00076257"/>
    <w:rsid w:val="000774BA"/>
    <w:rsid w:val="00082A7C"/>
    <w:rsid w:val="00082AC2"/>
    <w:rsid w:val="000841B0"/>
    <w:rsid w:val="00084920"/>
    <w:rsid w:val="000856D2"/>
    <w:rsid w:val="000863F2"/>
    <w:rsid w:val="00087EF4"/>
    <w:rsid w:val="00091A49"/>
    <w:rsid w:val="00091BF8"/>
    <w:rsid w:val="00092153"/>
    <w:rsid w:val="000929A9"/>
    <w:rsid w:val="000941C0"/>
    <w:rsid w:val="000976C8"/>
    <w:rsid w:val="000A106C"/>
    <w:rsid w:val="000A2FD7"/>
    <w:rsid w:val="000A3B30"/>
    <w:rsid w:val="000A3C46"/>
    <w:rsid w:val="000A3D5D"/>
    <w:rsid w:val="000A4FB4"/>
    <w:rsid w:val="000A6F09"/>
    <w:rsid w:val="000B0262"/>
    <w:rsid w:val="000B17C5"/>
    <w:rsid w:val="000B19A1"/>
    <w:rsid w:val="000B45EB"/>
    <w:rsid w:val="000B60C5"/>
    <w:rsid w:val="000B6337"/>
    <w:rsid w:val="000C0529"/>
    <w:rsid w:val="000C0873"/>
    <w:rsid w:val="000C38B3"/>
    <w:rsid w:val="000C61A6"/>
    <w:rsid w:val="000C6CEB"/>
    <w:rsid w:val="000C6DE7"/>
    <w:rsid w:val="000C7871"/>
    <w:rsid w:val="000D0E31"/>
    <w:rsid w:val="000D136F"/>
    <w:rsid w:val="000D3F77"/>
    <w:rsid w:val="000D4334"/>
    <w:rsid w:val="000E0429"/>
    <w:rsid w:val="000E0881"/>
    <w:rsid w:val="000E10CC"/>
    <w:rsid w:val="000E2FF1"/>
    <w:rsid w:val="000E4466"/>
    <w:rsid w:val="000E4A8A"/>
    <w:rsid w:val="000E732F"/>
    <w:rsid w:val="000E7A14"/>
    <w:rsid w:val="000F0F58"/>
    <w:rsid w:val="000F2B77"/>
    <w:rsid w:val="000F3D43"/>
    <w:rsid w:val="0010035F"/>
    <w:rsid w:val="001007FA"/>
    <w:rsid w:val="0010183B"/>
    <w:rsid w:val="001022CA"/>
    <w:rsid w:val="0010274A"/>
    <w:rsid w:val="001027F5"/>
    <w:rsid w:val="0010305D"/>
    <w:rsid w:val="0010671F"/>
    <w:rsid w:val="001067B0"/>
    <w:rsid w:val="00111DAC"/>
    <w:rsid w:val="00111DD4"/>
    <w:rsid w:val="0011406E"/>
    <w:rsid w:val="001149B0"/>
    <w:rsid w:val="00114A3B"/>
    <w:rsid w:val="0011520F"/>
    <w:rsid w:val="001166C0"/>
    <w:rsid w:val="001177FC"/>
    <w:rsid w:val="00121877"/>
    <w:rsid w:val="00125C20"/>
    <w:rsid w:val="001276E3"/>
    <w:rsid w:val="00133443"/>
    <w:rsid w:val="00134D77"/>
    <w:rsid w:val="00136FAA"/>
    <w:rsid w:val="00137668"/>
    <w:rsid w:val="0013797B"/>
    <w:rsid w:val="00140F4D"/>
    <w:rsid w:val="00141047"/>
    <w:rsid w:val="001453A2"/>
    <w:rsid w:val="00145B73"/>
    <w:rsid w:val="00145FD7"/>
    <w:rsid w:val="0014658B"/>
    <w:rsid w:val="001467CB"/>
    <w:rsid w:val="001519EB"/>
    <w:rsid w:val="0015253B"/>
    <w:rsid w:val="00152761"/>
    <w:rsid w:val="001528B9"/>
    <w:rsid w:val="001535A5"/>
    <w:rsid w:val="001574B0"/>
    <w:rsid w:val="001579B9"/>
    <w:rsid w:val="00160A0B"/>
    <w:rsid w:val="00163ECA"/>
    <w:rsid w:val="00167443"/>
    <w:rsid w:val="00170598"/>
    <w:rsid w:val="00171EB9"/>
    <w:rsid w:val="001725EE"/>
    <w:rsid w:val="001727B0"/>
    <w:rsid w:val="0017298F"/>
    <w:rsid w:val="00176354"/>
    <w:rsid w:val="00181021"/>
    <w:rsid w:val="00181593"/>
    <w:rsid w:val="00181604"/>
    <w:rsid w:val="00181CF3"/>
    <w:rsid w:val="00182818"/>
    <w:rsid w:val="00183555"/>
    <w:rsid w:val="001842FC"/>
    <w:rsid w:val="00186DC3"/>
    <w:rsid w:val="001872AD"/>
    <w:rsid w:val="0019032C"/>
    <w:rsid w:val="00194E97"/>
    <w:rsid w:val="001A4945"/>
    <w:rsid w:val="001A57CC"/>
    <w:rsid w:val="001A5C90"/>
    <w:rsid w:val="001A71B2"/>
    <w:rsid w:val="001B115A"/>
    <w:rsid w:val="001B507D"/>
    <w:rsid w:val="001C0223"/>
    <w:rsid w:val="001C0A40"/>
    <w:rsid w:val="001C1018"/>
    <w:rsid w:val="001C163E"/>
    <w:rsid w:val="001C1ECB"/>
    <w:rsid w:val="001C6A44"/>
    <w:rsid w:val="001D0F55"/>
    <w:rsid w:val="001D5468"/>
    <w:rsid w:val="001E11DF"/>
    <w:rsid w:val="001E1657"/>
    <w:rsid w:val="001E6797"/>
    <w:rsid w:val="001F0346"/>
    <w:rsid w:val="001F7257"/>
    <w:rsid w:val="001F72D1"/>
    <w:rsid w:val="001F784C"/>
    <w:rsid w:val="001F7F73"/>
    <w:rsid w:val="002017F2"/>
    <w:rsid w:val="0020275C"/>
    <w:rsid w:val="00203213"/>
    <w:rsid w:val="00207309"/>
    <w:rsid w:val="002075B9"/>
    <w:rsid w:val="002103FC"/>
    <w:rsid w:val="00211FCE"/>
    <w:rsid w:val="00217950"/>
    <w:rsid w:val="0022005D"/>
    <w:rsid w:val="002237FF"/>
    <w:rsid w:val="00223952"/>
    <w:rsid w:val="00223D56"/>
    <w:rsid w:val="0022498D"/>
    <w:rsid w:val="00226148"/>
    <w:rsid w:val="00226478"/>
    <w:rsid w:val="00226838"/>
    <w:rsid w:val="00226E05"/>
    <w:rsid w:val="002309EA"/>
    <w:rsid w:val="00232DF4"/>
    <w:rsid w:val="0023404F"/>
    <w:rsid w:val="0023507D"/>
    <w:rsid w:val="00241FBE"/>
    <w:rsid w:val="00242CA8"/>
    <w:rsid w:val="00245139"/>
    <w:rsid w:val="00247EB8"/>
    <w:rsid w:val="00250116"/>
    <w:rsid w:val="00251984"/>
    <w:rsid w:val="00262B4D"/>
    <w:rsid w:val="002635C9"/>
    <w:rsid w:val="0026410B"/>
    <w:rsid w:val="00265CBA"/>
    <w:rsid w:val="00270E71"/>
    <w:rsid w:val="00271277"/>
    <w:rsid w:val="00271931"/>
    <w:rsid w:val="002739A3"/>
    <w:rsid w:val="00275BC2"/>
    <w:rsid w:val="0027646E"/>
    <w:rsid w:val="002770F0"/>
    <w:rsid w:val="00277AA1"/>
    <w:rsid w:val="0028095D"/>
    <w:rsid w:val="00282491"/>
    <w:rsid w:val="00283E6E"/>
    <w:rsid w:val="00285FF7"/>
    <w:rsid w:val="00286339"/>
    <w:rsid w:val="00286D22"/>
    <w:rsid w:val="00291A59"/>
    <w:rsid w:val="00293781"/>
    <w:rsid w:val="002952AE"/>
    <w:rsid w:val="00295681"/>
    <w:rsid w:val="00295B60"/>
    <w:rsid w:val="0029712E"/>
    <w:rsid w:val="002971DA"/>
    <w:rsid w:val="002979CE"/>
    <w:rsid w:val="002A1440"/>
    <w:rsid w:val="002A197B"/>
    <w:rsid w:val="002A377C"/>
    <w:rsid w:val="002A3C49"/>
    <w:rsid w:val="002A46C4"/>
    <w:rsid w:val="002A489F"/>
    <w:rsid w:val="002A7E53"/>
    <w:rsid w:val="002B03A1"/>
    <w:rsid w:val="002B0C8B"/>
    <w:rsid w:val="002B3D23"/>
    <w:rsid w:val="002B5E18"/>
    <w:rsid w:val="002B764B"/>
    <w:rsid w:val="002C10CC"/>
    <w:rsid w:val="002C1BB7"/>
    <w:rsid w:val="002C4FD8"/>
    <w:rsid w:val="002C52FB"/>
    <w:rsid w:val="002C61C9"/>
    <w:rsid w:val="002C68AE"/>
    <w:rsid w:val="002D008D"/>
    <w:rsid w:val="002D0622"/>
    <w:rsid w:val="002D184B"/>
    <w:rsid w:val="002D1CE5"/>
    <w:rsid w:val="002D5C36"/>
    <w:rsid w:val="002D6D64"/>
    <w:rsid w:val="002E04EE"/>
    <w:rsid w:val="002E1FD0"/>
    <w:rsid w:val="002E41DB"/>
    <w:rsid w:val="002E41DC"/>
    <w:rsid w:val="002E741E"/>
    <w:rsid w:val="002F0C08"/>
    <w:rsid w:val="002F284C"/>
    <w:rsid w:val="002F2F10"/>
    <w:rsid w:val="002F4A4A"/>
    <w:rsid w:val="002F680A"/>
    <w:rsid w:val="003002F4"/>
    <w:rsid w:val="00306190"/>
    <w:rsid w:val="00306C87"/>
    <w:rsid w:val="00306DC9"/>
    <w:rsid w:val="00311F3A"/>
    <w:rsid w:val="003124BC"/>
    <w:rsid w:val="00312E9F"/>
    <w:rsid w:val="0031515E"/>
    <w:rsid w:val="00321AC5"/>
    <w:rsid w:val="00322173"/>
    <w:rsid w:val="00323095"/>
    <w:rsid w:val="003254AC"/>
    <w:rsid w:val="00325BF6"/>
    <w:rsid w:val="00326EC0"/>
    <w:rsid w:val="0033686A"/>
    <w:rsid w:val="0034025D"/>
    <w:rsid w:val="003418EB"/>
    <w:rsid w:val="00341E83"/>
    <w:rsid w:val="0034464F"/>
    <w:rsid w:val="0034713B"/>
    <w:rsid w:val="00350071"/>
    <w:rsid w:val="003505B0"/>
    <w:rsid w:val="003509C1"/>
    <w:rsid w:val="00352509"/>
    <w:rsid w:val="00352D17"/>
    <w:rsid w:val="003541CD"/>
    <w:rsid w:val="00355176"/>
    <w:rsid w:val="00355777"/>
    <w:rsid w:val="00355CFC"/>
    <w:rsid w:val="00356747"/>
    <w:rsid w:val="00357027"/>
    <w:rsid w:val="00357312"/>
    <w:rsid w:val="00361994"/>
    <w:rsid w:val="00361ED1"/>
    <w:rsid w:val="003638C9"/>
    <w:rsid w:val="00364D83"/>
    <w:rsid w:val="00371BB4"/>
    <w:rsid w:val="0037516B"/>
    <w:rsid w:val="00375611"/>
    <w:rsid w:val="003762D5"/>
    <w:rsid w:val="00376ACD"/>
    <w:rsid w:val="00377CD8"/>
    <w:rsid w:val="00382566"/>
    <w:rsid w:val="00383821"/>
    <w:rsid w:val="00383910"/>
    <w:rsid w:val="0038601A"/>
    <w:rsid w:val="003900BF"/>
    <w:rsid w:val="0039019B"/>
    <w:rsid w:val="00390FD0"/>
    <w:rsid w:val="003918ED"/>
    <w:rsid w:val="0039286E"/>
    <w:rsid w:val="003934FA"/>
    <w:rsid w:val="003938AA"/>
    <w:rsid w:val="00394DE7"/>
    <w:rsid w:val="0039532B"/>
    <w:rsid w:val="00397128"/>
    <w:rsid w:val="00397801"/>
    <w:rsid w:val="003A2930"/>
    <w:rsid w:val="003A5B5A"/>
    <w:rsid w:val="003A6123"/>
    <w:rsid w:val="003A64BC"/>
    <w:rsid w:val="003B070C"/>
    <w:rsid w:val="003B16D3"/>
    <w:rsid w:val="003B1953"/>
    <w:rsid w:val="003B23C3"/>
    <w:rsid w:val="003B2972"/>
    <w:rsid w:val="003B30BC"/>
    <w:rsid w:val="003B52C5"/>
    <w:rsid w:val="003B6B9D"/>
    <w:rsid w:val="003B711C"/>
    <w:rsid w:val="003B7121"/>
    <w:rsid w:val="003C50BF"/>
    <w:rsid w:val="003C692E"/>
    <w:rsid w:val="003C6D4B"/>
    <w:rsid w:val="003D111D"/>
    <w:rsid w:val="003D1EDC"/>
    <w:rsid w:val="003D30B0"/>
    <w:rsid w:val="003D41C3"/>
    <w:rsid w:val="003D47FA"/>
    <w:rsid w:val="003D4F12"/>
    <w:rsid w:val="003D53AC"/>
    <w:rsid w:val="003D5DA2"/>
    <w:rsid w:val="003D6259"/>
    <w:rsid w:val="003D6D4C"/>
    <w:rsid w:val="003E3EF5"/>
    <w:rsid w:val="003E467C"/>
    <w:rsid w:val="003E5B75"/>
    <w:rsid w:val="003E5F46"/>
    <w:rsid w:val="003E6822"/>
    <w:rsid w:val="003F0AC7"/>
    <w:rsid w:val="003F0D5A"/>
    <w:rsid w:val="003F19EF"/>
    <w:rsid w:val="003F41AE"/>
    <w:rsid w:val="003F5109"/>
    <w:rsid w:val="003F6B81"/>
    <w:rsid w:val="003F7028"/>
    <w:rsid w:val="00402637"/>
    <w:rsid w:val="0040294D"/>
    <w:rsid w:val="00406AA7"/>
    <w:rsid w:val="00410326"/>
    <w:rsid w:val="0041089D"/>
    <w:rsid w:val="00411519"/>
    <w:rsid w:val="004115D6"/>
    <w:rsid w:val="00411F56"/>
    <w:rsid w:val="004160BF"/>
    <w:rsid w:val="0042102F"/>
    <w:rsid w:val="00422D1A"/>
    <w:rsid w:val="004248BE"/>
    <w:rsid w:val="00425AB8"/>
    <w:rsid w:val="00426049"/>
    <w:rsid w:val="00430267"/>
    <w:rsid w:val="0043410D"/>
    <w:rsid w:val="00435583"/>
    <w:rsid w:val="00435992"/>
    <w:rsid w:val="00446E99"/>
    <w:rsid w:val="0045160E"/>
    <w:rsid w:val="00455723"/>
    <w:rsid w:val="00461AED"/>
    <w:rsid w:val="00462730"/>
    <w:rsid w:val="0046285C"/>
    <w:rsid w:val="00462D24"/>
    <w:rsid w:val="004677BF"/>
    <w:rsid w:val="004702DE"/>
    <w:rsid w:val="004721AF"/>
    <w:rsid w:val="0047317C"/>
    <w:rsid w:val="00473877"/>
    <w:rsid w:val="00476B3C"/>
    <w:rsid w:val="00477F51"/>
    <w:rsid w:val="00480854"/>
    <w:rsid w:val="00480977"/>
    <w:rsid w:val="00481F07"/>
    <w:rsid w:val="0048317E"/>
    <w:rsid w:val="00483510"/>
    <w:rsid w:val="00483C6E"/>
    <w:rsid w:val="004851F1"/>
    <w:rsid w:val="004852F8"/>
    <w:rsid w:val="00485B77"/>
    <w:rsid w:val="00490D6D"/>
    <w:rsid w:val="0049194E"/>
    <w:rsid w:val="00491A36"/>
    <w:rsid w:val="00494E4F"/>
    <w:rsid w:val="00497445"/>
    <w:rsid w:val="004979BD"/>
    <w:rsid w:val="004A0137"/>
    <w:rsid w:val="004A0271"/>
    <w:rsid w:val="004A08DD"/>
    <w:rsid w:val="004A1853"/>
    <w:rsid w:val="004A1AE0"/>
    <w:rsid w:val="004A456B"/>
    <w:rsid w:val="004A6DB8"/>
    <w:rsid w:val="004B02CA"/>
    <w:rsid w:val="004B18B1"/>
    <w:rsid w:val="004B2224"/>
    <w:rsid w:val="004B2C95"/>
    <w:rsid w:val="004B3704"/>
    <w:rsid w:val="004B6EE5"/>
    <w:rsid w:val="004C5AC4"/>
    <w:rsid w:val="004D0AB7"/>
    <w:rsid w:val="004D1C23"/>
    <w:rsid w:val="004D1E3E"/>
    <w:rsid w:val="004D283D"/>
    <w:rsid w:val="004D32C7"/>
    <w:rsid w:val="004D5EEA"/>
    <w:rsid w:val="004E2918"/>
    <w:rsid w:val="004E5154"/>
    <w:rsid w:val="004F1BC5"/>
    <w:rsid w:val="004F2035"/>
    <w:rsid w:val="004F49A7"/>
    <w:rsid w:val="004F5BF0"/>
    <w:rsid w:val="004F5CD2"/>
    <w:rsid w:val="004F6D84"/>
    <w:rsid w:val="005016F3"/>
    <w:rsid w:val="00502150"/>
    <w:rsid w:val="0050313A"/>
    <w:rsid w:val="00507AC3"/>
    <w:rsid w:val="00522267"/>
    <w:rsid w:val="0052322F"/>
    <w:rsid w:val="00527059"/>
    <w:rsid w:val="005274BE"/>
    <w:rsid w:val="00533CD2"/>
    <w:rsid w:val="00537241"/>
    <w:rsid w:val="00542A79"/>
    <w:rsid w:val="005451C8"/>
    <w:rsid w:val="00546A66"/>
    <w:rsid w:val="00546FC2"/>
    <w:rsid w:val="0054745D"/>
    <w:rsid w:val="00550BC1"/>
    <w:rsid w:val="00554B7C"/>
    <w:rsid w:val="005567ED"/>
    <w:rsid w:val="005602A2"/>
    <w:rsid w:val="00560CB9"/>
    <w:rsid w:val="00562390"/>
    <w:rsid w:val="00564D0F"/>
    <w:rsid w:val="00566AE0"/>
    <w:rsid w:val="0056733B"/>
    <w:rsid w:val="00567B46"/>
    <w:rsid w:val="00567CED"/>
    <w:rsid w:val="00570E7C"/>
    <w:rsid w:val="005738D5"/>
    <w:rsid w:val="00573F61"/>
    <w:rsid w:val="005747FE"/>
    <w:rsid w:val="00574C9D"/>
    <w:rsid w:val="00581D1E"/>
    <w:rsid w:val="00585E73"/>
    <w:rsid w:val="005878D0"/>
    <w:rsid w:val="00587C78"/>
    <w:rsid w:val="00592161"/>
    <w:rsid w:val="00592324"/>
    <w:rsid w:val="005A0490"/>
    <w:rsid w:val="005A08D5"/>
    <w:rsid w:val="005A17B1"/>
    <w:rsid w:val="005A4DED"/>
    <w:rsid w:val="005A62C4"/>
    <w:rsid w:val="005A68A5"/>
    <w:rsid w:val="005B49F4"/>
    <w:rsid w:val="005B72C2"/>
    <w:rsid w:val="005C3810"/>
    <w:rsid w:val="005D0B63"/>
    <w:rsid w:val="005D1196"/>
    <w:rsid w:val="005D40C1"/>
    <w:rsid w:val="005D4E1F"/>
    <w:rsid w:val="005D5728"/>
    <w:rsid w:val="005D6E72"/>
    <w:rsid w:val="005D76A2"/>
    <w:rsid w:val="005E2987"/>
    <w:rsid w:val="005E2D5A"/>
    <w:rsid w:val="005E3E14"/>
    <w:rsid w:val="005E517F"/>
    <w:rsid w:val="005E71E5"/>
    <w:rsid w:val="005E746F"/>
    <w:rsid w:val="005E74EC"/>
    <w:rsid w:val="005F2094"/>
    <w:rsid w:val="005F29FE"/>
    <w:rsid w:val="005F4043"/>
    <w:rsid w:val="005F4212"/>
    <w:rsid w:val="005F4771"/>
    <w:rsid w:val="005F4AEE"/>
    <w:rsid w:val="005F777B"/>
    <w:rsid w:val="00602BD4"/>
    <w:rsid w:val="00603AC5"/>
    <w:rsid w:val="0060641F"/>
    <w:rsid w:val="006069E0"/>
    <w:rsid w:val="00612ED2"/>
    <w:rsid w:val="00614317"/>
    <w:rsid w:val="0061436E"/>
    <w:rsid w:val="00616960"/>
    <w:rsid w:val="00617E30"/>
    <w:rsid w:val="00620AFB"/>
    <w:rsid w:val="00620C0C"/>
    <w:rsid w:val="006214B3"/>
    <w:rsid w:val="00624B66"/>
    <w:rsid w:val="00624EA5"/>
    <w:rsid w:val="00624FC4"/>
    <w:rsid w:val="00625D86"/>
    <w:rsid w:val="00627D40"/>
    <w:rsid w:val="006320C3"/>
    <w:rsid w:val="0063217B"/>
    <w:rsid w:val="006329DD"/>
    <w:rsid w:val="00634558"/>
    <w:rsid w:val="00640653"/>
    <w:rsid w:val="00642653"/>
    <w:rsid w:val="00642A73"/>
    <w:rsid w:val="00643238"/>
    <w:rsid w:val="006434AE"/>
    <w:rsid w:val="00644CAE"/>
    <w:rsid w:val="0064734F"/>
    <w:rsid w:val="006518E6"/>
    <w:rsid w:val="006528E3"/>
    <w:rsid w:val="00654744"/>
    <w:rsid w:val="00654B25"/>
    <w:rsid w:val="00656545"/>
    <w:rsid w:val="0066111C"/>
    <w:rsid w:val="006620DB"/>
    <w:rsid w:val="00664EDB"/>
    <w:rsid w:val="00666523"/>
    <w:rsid w:val="00667815"/>
    <w:rsid w:val="006679B3"/>
    <w:rsid w:val="00670E92"/>
    <w:rsid w:val="0067151F"/>
    <w:rsid w:val="0067399A"/>
    <w:rsid w:val="00677571"/>
    <w:rsid w:val="006804AB"/>
    <w:rsid w:val="00680536"/>
    <w:rsid w:val="00681657"/>
    <w:rsid w:val="006822B6"/>
    <w:rsid w:val="00685695"/>
    <w:rsid w:val="0068587F"/>
    <w:rsid w:val="00690872"/>
    <w:rsid w:val="00690DF8"/>
    <w:rsid w:val="006936BC"/>
    <w:rsid w:val="006937C2"/>
    <w:rsid w:val="00693DB5"/>
    <w:rsid w:val="006941E9"/>
    <w:rsid w:val="00694A74"/>
    <w:rsid w:val="006957BE"/>
    <w:rsid w:val="006959F9"/>
    <w:rsid w:val="00696440"/>
    <w:rsid w:val="006A5515"/>
    <w:rsid w:val="006A79FD"/>
    <w:rsid w:val="006A7AA8"/>
    <w:rsid w:val="006B0B10"/>
    <w:rsid w:val="006B244A"/>
    <w:rsid w:val="006B3B22"/>
    <w:rsid w:val="006B40D8"/>
    <w:rsid w:val="006B4FC0"/>
    <w:rsid w:val="006B64A6"/>
    <w:rsid w:val="006B75C9"/>
    <w:rsid w:val="006B78D2"/>
    <w:rsid w:val="006C10B1"/>
    <w:rsid w:val="006C2CAF"/>
    <w:rsid w:val="006C52CC"/>
    <w:rsid w:val="006C7E6E"/>
    <w:rsid w:val="006D0FED"/>
    <w:rsid w:val="006D4153"/>
    <w:rsid w:val="006D5323"/>
    <w:rsid w:val="006D6A95"/>
    <w:rsid w:val="006D7B8B"/>
    <w:rsid w:val="006D7B9D"/>
    <w:rsid w:val="006D7E43"/>
    <w:rsid w:val="006E104C"/>
    <w:rsid w:val="006E3CB5"/>
    <w:rsid w:val="006E52E7"/>
    <w:rsid w:val="006E6517"/>
    <w:rsid w:val="006F103B"/>
    <w:rsid w:val="006F602F"/>
    <w:rsid w:val="006F6822"/>
    <w:rsid w:val="006F732D"/>
    <w:rsid w:val="00700E87"/>
    <w:rsid w:val="00702122"/>
    <w:rsid w:val="0070507D"/>
    <w:rsid w:val="007054DD"/>
    <w:rsid w:val="007058B0"/>
    <w:rsid w:val="00705F56"/>
    <w:rsid w:val="00707F98"/>
    <w:rsid w:val="00711117"/>
    <w:rsid w:val="00711AD6"/>
    <w:rsid w:val="00713F61"/>
    <w:rsid w:val="00714198"/>
    <w:rsid w:val="00714250"/>
    <w:rsid w:val="00714F05"/>
    <w:rsid w:val="00720C46"/>
    <w:rsid w:val="00721E7B"/>
    <w:rsid w:val="00722FB1"/>
    <w:rsid w:val="00724352"/>
    <w:rsid w:val="00726ACC"/>
    <w:rsid w:val="00727226"/>
    <w:rsid w:val="00731A40"/>
    <w:rsid w:val="00731F85"/>
    <w:rsid w:val="00735DA7"/>
    <w:rsid w:val="00737A36"/>
    <w:rsid w:val="00737FEA"/>
    <w:rsid w:val="00740318"/>
    <w:rsid w:val="007404B0"/>
    <w:rsid w:val="00744B15"/>
    <w:rsid w:val="007453E2"/>
    <w:rsid w:val="0074646B"/>
    <w:rsid w:val="00750085"/>
    <w:rsid w:val="00751D03"/>
    <w:rsid w:val="00752671"/>
    <w:rsid w:val="00753068"/>
    <w:rsid w:val="00755C75"/>
    <w:rsid w:val="00755EE8"/>
    <w:rsid w:val="007655B3"/>
    <w:rsid w:val="00766526"/>
    <w:rsid w:val="00771F6D"/>
    <w:rsid w:val="00774CF6"/>
    <w:rsid w:val="00775F77"/>
    <w:rsid w:val="00777D85"/>
    <w:rsid w:val="00780FB7"/>
    <w:rsid w:val="00790867"/>
    <w:rsid w:val="00791167"/>
    <w:rsid w:val="00791A90"/>
    <w:rsid w:val="00792808"/>
    <w:rsid w:val="00793D84"/>
    <w:rsid w:val="007941EF"/>
    <w:rsid w:val="00795B07"/>
    <w:rsid w:val="00796987"/>
    <w:rsid w:val="007A102D"/>
    <w:rsid w:val="007A22DD"/>
    <w:rsid w:val="007A5190"/>
    <w:rsid w:val="007A696E"/>
    <w:rsid w:val="007B10D0"/>
    <w:rsid w:val="007B13ED"/>
    <w:rsid w:val="007B37B2"/>
    <w:rsid w:val="007B42E2"/>
    <w:rsid w:val="007B4FCF"/>
    <w:rsid w:val="007B7A51"/>
    <w:rsid w:val="007C0B8D"/>
    <w:rsid w:val="007C0E44"/>
    <w:rsid w:val="007C2D9B"/>
    <w:rsid w:val="007C551C"/>
    <w:rsid w:val="007D1F7B"/>
    <w:rsid w:val="007D27DD"/>
    <w:rsid w:val="007D5146"/>
    <w:rsid w:val="007D72C4"/>
    <w:rsid w:val="007D7B4D"/>
    <w:rsid w:val="007E0300"/>
    <w:rsid w:val="007E131E"/>
    <w:rsid w:val="007E271E"/>
    <w:rsid w:val="007E7E9E"/>
    <w:rsid w:val="007F502A"/>
    <w:rsid w:val="007F6CB4"/>
    <w:rsid w:val="007F7911"/>
    <w:rsid w:val="008006AA"/>
    <w:rsid w:val="00802194"/>
    <w:rsid w:val="00804C22"/>
    <w:rsid w:val="00805DBA"/>
    <w:rsid w:val="00807006"/>
    <w:rsid w:val="008077EA"/>
    <w:rsid w:val="00807C38"/>
    <w:rsid w:val="00810847"/>
    <w:rsid w:val="00812D44"/>
    <w:rsid w:val="0081662B"/>
    <w:rsid w:val="0081667E"/>
    <w:rsid w:val="00817CCF"/>
    <w:rsid w:val="008206A3"/>
    <w:rsid w:val="00820987"/>
    <w:rsid w:val="00820CEC"/>
    <w:rsid w:val="00821E0B"/>
    <w:rsid w:val="00821E2D"/>
    <w:rsid w:val="00822C5F"/>
    <w:rsid w:val="008232D7"/>
    <w:rsid w:val="00824515"/>
    <w:rsid w:val="00825D79"/>
    <w:rsid w:val="00827258"/>
    <w:rsid w:val="0083035F"/>
    <w:rsid w:val="008308FE"/>
    <w:rsid w:val="00831C67"/>
    <w:rsid w:val="00833277"/>
    <w:rsid w:val="0083352B"/>
    <w:rsid w:val="008359A9"/>
    <w:rsid w:val="00836AA5"/>
    <w:rsid w:val="008377DF"/>
    <w:rsid w:val="00842D7E"/>
    <w:rsid w:val="008433F5"/>
    <w:rsid w:val="008441B0"/>
    <w:rsid w:val="008619D9"/>
    <w:rsid w:val="00861BE2"/>
    <w:rsid w:val="008631B9"/>
    <w:rsid w:val="00863ACF"/>
    <w:rsid w:val="00863F80"/>
    <w:rsid w:val="00863FB5"/>
    <w:rsid w:val="00864CDB"/>
    <w:rsid w:val="00864CFF"/>
    <w:rsid w:val="008652D8"/>
    <w:rsid w:val="00867F9F"/>
    <w:rsid w:val="008705F2"/>
    <w:rsid w:val="008710E8"/>
    <w:rsid w:val="00871267"/>
    <w:rsid w:val="00871D2E"/>
    <w:rsid w:val="0087390E"/>
    <w:rsid w:val="008824C3"/>
    <w:rsid w:val="00882CC3"/>
    <w:rsid w:val="008840E8"/>
    <w:rsid w:val="00884A3F"/>
    <w:rsid w:val="00887FF1"/>
    <w:rsid w:val="00890040"/>
    <w:rsid w:val="0089013A"/>
    <w:rsid w:val="0089085A"/>
    <w:rsid w:val="00891C8C"/>
    <w:rsid w:val="008928AB"/>
    <w:rsid w:val="0089438C"/>
    <w:rsid w:val="00894E98"/>
    <w:rsid w:val="00896342"/>
    <w:rsid w:val="00896EE1"/>
    <w:rsid w:val="008A0876"/>
    <w:rsid w:val="008A1F9F"/>
    <w:rsid w:val="008A3910"/>
    <w:rsid w:val="008A5A96"/>
    <w:rsid w:val="008A7582"/>
    <w:rsid w:val="008A7B30"/>
    <w:rsid w:val="008B0443"/>
    <w:rsid w:val="008B0856"/>
    <w:rsid w:val="008B0CA0"/>
    <w:rsid w:val="008B25F4"/>
    <w:rsid w:val="008B2D8F"/>
    <w:rsid w:val="008B406C"/>
    <w:rsid w:val="008B48AA"/>
    <w:rsid w:val="008B5776"/>
    <w:rsid w:val="008B6BF5"/>
    <w:rsid w:val="008B7491"/>
    <w:rsid w:val="008C19CA"/>
    <w:rsid w:val="008C2861"/>
    <w:rsid w:val="008C3717"/>
    <w:rsid w:val="008C39E5"/>
    <w:rsid w:val="008C40B2"/>
    <w:rsid w:val="008C4368"/>
    <w:rsid w:val="008C4A22"/>
    <w:rsid w:val="008C6769"/>
    <w:rsid w:val="008C761F"/>
    <w:rsid w:val="008C7A95"/>
    <w:rsid w:val="008C7C8F"/>
    <w:rsid w:val="008D1F9B"/>
    <w:rsid w:val="008D250A"/>
    <w:rsid w:val="008D30C1"/>
    <w:rsid w:val="008D4389"/>
    <w:rsid w:val="008D51F2"/>
    <w:rsid w:val="008D76CD"/>
    <w:rsid w:val="008D7A84"/>
    <w:rsid w:val="008E00FC"/>
    <w:rsid w:val="008E0100"/>
    <w:rsid w:val="008E1192"/>
    <w:rsid w:val="008E1F28"/>
    <w:rsid w:val="008E3926"/>
    <w:rsid w:val="008E4184"/>
    <w:rsid w:val="008E535E"/>
    <w:rsid w:val="008E5B6C"/>
    <w:rsid w:val="008E69AA"/>
    <w:rsid w:val="008E7182"/>
    <w:rsid w:val="008F09E7"/>
    <w:rsid w:val="008F0BED"/>
    <w:rsid w:val="008F3FE0"/>
    <w:rsid w:val="008F5CEB"/>
    <w:rsid w:val="008F6039"/>
    <w:rsid w:val="008F7C4C"/>
    <w:rsid w:val="009022AB"/>
    <w:rsid w:val="00902B99"/>
    <w:rsid w:val="0090529D"/>
    <w:rsid w:val="00906B46"/>
    <w:rsid w:val="00915B88"/>
    <w:rsid w:val="00927E7C"/>
    <w:rsid w:val="00930FFF"/>
    <w:rsid w:val="0093118D"/>
    <w:rsid w:val="00931335"/>
    <w:rsid w:val="00932386"/>
    <w:rsid w:val="0093244C"/>
    <w:rsid w:val="00932E11"/>
    <w:rsid w:val="00933850"/>
    <w:rsid w:val="009342C3"/>
    <w:rsid w:val="00935A6F"/>
    <w:rsid w:val="009362F4"/>
    <w:rsid w:val="009366E3"/>
    <w:rsid w:val="009376B0"/>
    <w:rsid w:val="00940965"/>
    <w:rsid w:val="009417D7"/>
    <w:rsid w:val="00945B7D"/>
    <w:rsid w:val="00950CAA"/>
    <w:rsid w:val="00951B84"/>
    <w:rsid w:val="00951D7B"/>
    <w:rsid w:val="00952E5E"/>
    <w:rsid w:val="00953CE3"/>
    <w:rsid w:val="00953D1F"/>
    <w:rsid w:val="00954DB4"/>
    <w:rsid w:val="00954E80"/>
    <w:rsid w:val="00955519"/>
    <w:rsid w:val="00957ECD"/>
    <w:rsid w:val="00960A4C"/>
    <w:rsid w:val="009621B2"/>
    <w:rsid w:val="00966F63"/>
    <w:rsid w:val="00970A49"/>
    <w:rsid w:val="00970E74"/>
    <w:rsid w:val="00971B4D"/>
    <w:rsid w:val="009730D0"/>
    <w:rsid w:val="009803C6"/>
    <w:rsid w:val="00982024"/>
    <w:rsid w:val="0098206C"/>
    <w:rsid w:val="0098272A"/>
    <w:rsid w:val="0098337C"/>
    <w:rsid w:val="00985920"/>
    <w:rsid w:val="00985B24"/>
    <w:rsid w:val="00987081"/>
    <w:rsid w:val="00987BC1"/>
    <w:rsid w:val="00990136"/>
    <w:rsid w:val="00990C67"/>
    <w:rsid w:val="0099283E"/>
    <w:rsid w:val="00992EC4"/>
    <w:rsid w:val="0099383E"/>
    <w:rsid w:val="00994086"/>
    <w:rsid w:val="009958D5"/>
    <w:rsid w:val="00995C8F"/>
    <w:rsid w:val="00995F9A"/>
    <w:rsid w:val="00996A13"/>
    <w:rsid w:val="00996C12"/>
    <w:rsid w:val="00997206"/>
    <w:rsid w:val="009A1120"/>
    <w:rsid w:val="009A1141"/>
    <w:rsid w:val="009A355C"/>
    <w:rsid w:val="009A7979"/>
    <w:rsid w:val="009B29A0"/>
    <w:rsid w:val="009B366B"/>
    <w:rsid w:val="009B3F9C"/>
    <w:rsid w:val="009B4E90"/>
    <w:rsid w:val="009C4714"/>
    <w:rsid w:val="009C73D2"/>
    <w:rsid w:val="009C7C73"/>
    <w:rsid w:val="009D2E92"/>
    <w:rsid w:val="009D3F0A"/>
    <w:rsid w:val="009D5E14"/>
    <w:rsid w:val="009D6718"/>
    <w:rsid w:val="009D710A"/>
    <w:rsid w:val="009D7139"/>
    <w:rsid w:val="009D733E"/>
    <w:rsid w:val="009E11B3"/>
    <w:rsid w:val="009E28FF"/>
    <w:rsid w:val="009E3B01"/>
    <w:rsid w:val="009E5E06"/>
    <w:rsid w:val="009E7C16"/>
    <w:rsid w:val="009F2306"/>
    <w:rsid w:val="009F2C1D"/>
    <w:rsid w:val="009F496B"/>
    <w:rsid w:val="009F57EE"/>
    <w:rsid w:val="009F5CCA"/>
    <w:rsid w:val="009F6156"/>
    <w:rsid w:val="00A00FE7"/>
    <w:rsid w:val="00A0106B"/>
    <w:rsid w:val="00A02328"/>
    <w:rsid w:val="00A02FDE"/>
    <w:rsid w:val="00A049A4"/>
    <w:rsid w:val="00A05311"/>
    <w:rsid w:val="00A07D6D"/>
    <w:rsid w:val="00A10C7E"/>
    <w:rsid w:val="00A12054"/>
    <w:rsid w:val="00A15F68"/>
    <w:rsid w:val="00A22C13"/>
    <w:rsid w:val="00A235F6"/>
    <w:rsid w:val="00A24FAB"/>
    <w:rsid w:val="00A25A1E"/>
    <w:rsid w:val="00A262FA"/>
    <w:rsid w:val="00A3144B"/>
    <w:rsid w:val="00A32ABF"/>
    <w:rsid w:val="00A345DF"/>
    <w:rsid w:val="00A34BDE"/>
    <w:rsid w:val="00A35E91"/>
    <w:rsid w:val="00A37343"/>
    <w:rsid w:val="00A378D6"/>
    <w:rsid w:val="00A401A5"/>
    <w:rsid w:val="00A40A96"/>
    <w:rsid w:val="00A44954"/>
    <w:rsid w:val="00A449D3"/>
    <w:rsid w:val="00A44ADE"/>
    <w:rsid w:val="00A46179"/>
    <w:rsid w:val="00A46275"/>
    <w:rsid w:val="00A5334F"/>
    <w:rsid w:val="00A56A3D"/>
    <w:rsid w:val="00A60617"/>
    <w:rsid w:val="00A60B44"/>
    <w:rsid w:val="00A60F5A"/>
    <w:rsid w:val="00A624B4"/>
    <w:rsid w:val="00A63048"/>
    <w:rsid w:val="00A66F6C"/>
    <w:rsid w:val="00A7059A"/>
    <w:rsid w:val="00A711F3"/>
    <w:rsid w:val="00A72DA7"/>
    <w:rsid w:val="00A756B7"/>
    <w:rsid w:val="00A76B55"/>
    <w:rsid w:val="00A807C0"/>
    <w:rsid w:val="00A810DD"/>
    <w:rsid w:val="00A82982"/>
    <w:rsid w:val="00A845EC"/>
    <w:rsid w:val="00A85BA1"/>
    <w:rsid w:val="00A86576"/>
    <w:rsid w:val="00A8786F"/>
    <w:rsid w:val="00A91F62"/>
    <w:rsid w:val="00A939E1"/>
    <w:rsid w:val="00A94466"/>
    <w:rsid w:val="00A9505C"/>
    <w:rsid w:val="00A957A0"/>
    <w:rsid w:val="00AA12EA"/>
    <w:rsid w:val="00AA33B1"/>
    <w:rsid w:val="00AA46A0"/>
    <w:rsid w:val="00AA4E03"/>
    <w:rsid w:val="00AA6C50"/>
    <w:rsid w:val="00AA7B59"/>
    <w:rsid w:val="00AB017E"/>
    <w:rsid w:val="00AB1044"/>
    <w:rsid w:val="00AB33A7"/>
    <w:rsid w:val="00AB3EB8"/>
    <w:rsid w:val="00AB402A"/>
    <w:rsid w:val="00AB4AA7"/>
    <w:rsid w:val="00AB56A4"/>
    <w:rsid w:val="00AB5F5C"/>
    <w:rsid w:val="00AB7D09"/>
    <w:rsid w:val="00AC13E2"/>
    <w:rsid w:val="00AC25F5"/>
    <w:rsid w:val="00AC2E02"/>
    <w:rsid w:val="00AC306A"/>
    <w:rsid w:val="00AC35C3"/>
    <w:rsid w:val="00AC3EA2"/>
    <w:rsid w:val="00AC48C4"/>
    <w:rsid w:val="00AC5963"/>
    <w:rsid w:val="00AD0C3D"/>
    <w:rsid w:val="00AD1FB3"/>
    <w:rsid w:val="00AD20B1"/>
    <w:rsid w:val="00AD22F5"/>
    <w:rsid w:val="00AD2DB9"/>
    <w:rsid w:val="00AD5876"/>
    <w:rsid w:val="00AE15E6"/>
    <w:rsid w:val="00AE27CE"/>
    <w:rsid w:val="00AE28B0"/>
    <w:rsid w:val="00AE2CBB"/>
    <w:rsid w:val="00AE3201"/>
    <w:rsid w:val="00AE4332"/>
    <w:rsid w:val="00AE60D1"/>
    <w:rsid w:val="00AE696F"/>
    <w:rsid w:val="00AE7389"/>
    <w:rsid w:val="00AE7771"/>
    <w:rsid w:val="00AF0CBA"/>
    <w:rsid w:val="00AF1784"/>
    <w:rsid w:val="00AF4691"/>
    <w:rsid w:val="00AF4CBB"/>
    <w:rsid w:val="00AF5530"/>
    <w:rsid w:val="00AF66D8"/>
    <w:rsid w:val="00AF6A53"/>
    <w:rsid w:val="00AF745F"/>
    <w:rsid w:val="00AF7B9E"/>
    <w:rsid w:val="00AF7F83"/>
    <w:rsid w:val="00B01C45"/>
    <w:rsid w:val="00B01D47"/>
    <w:rsid w:val="00B02CA4"/>
    <w:rsid w:val="00B063F2"/>
    <w:rsid w:val="00B10C30"/>
    <w:rsid w:val="00B11349"/>
    <w:rsid w:val="00B11D62"/>
    <w:rsid w:val="00B21D9E"/>
    <w:rsid w:val="00B223BE"/>
    <w:rsid w:val="00B23A77"/>
    <w:rsid w:val="00B2669D"/>
    <w:rsid w:val="00B31543"/>
    <w:rsid w:val="00B3166D"/>
    <w:rsid w:val="00B3227C"/>
    <w:rsid w:val="00B32EA5"/>
    <w:rsid w:val="00B33C4B"/>
    <w:rsid w:val="00B33C56"/>
    <w:rsid w:val="00B4088E"/>
    <w:rsid w:val="00B42C6C"/>
    <w:rsid w:val="00B4375F"/>
    <w:rsid w:val="00B43A1A"/>
    <w:rsid w:val="00B472FF"/>
    <w:rsid w:val="00B4753A"/>
    <w:rsid w:val="00B477B7"/>
    <w:rsid w:val="00B51305"/>
    <w:rsid w:val="00B52209"/>
    <w:rsid w:val="00B5387D"/>
    <w:rsid w:val="00B55D01"/>
    <w:rsid w:val="00B566E8"/>
    <w:rsid w:val="00B57C9D"/>
    <w:rsid w:val="00B61352"/>
    <w:rsid w:val="00B64A16"/>
    <w:rsid w:val="00B6503C"/>
    <w:rsid w:val="00B6603B"/>
    <w:rsid w:val="00B668BE"/>
    <w:rsid w:val="00B750FE"/>
    <w:rsid w:val="00B764D9"/>
    <w:rsid w:val="00B812F0"/>
    <w:rsid w:val="00B82704"/>
    <w:rsid w:val="00B857D2"/>
    <w:rsid w:val="00B85871"/>
    <w:rsid w:val="00B879FE"/>
    <w:rsid w:val="00B90524"/>
    <w:rsid w:val="00B905A5"/>
    <w:rsid w:val="00B92DA6"/>
    <w:rsid w:val="00B9479F"/>
    <w:rsid w:val="00B9516E"/>
    <w:rsid w:val="00B95C39"/>
    <w:rsid w:val="00B9718B"/>
    <w:rsid w:val="00BA2060"/>
    <w:rsid w:val="00BA24C8"/>
    <w:rsid w:val="00BA274E"/>
    <w:rsid w:val="00BA2D57"/>
    <w:rsid w:val="00BA4C6E"/>
    <w:rsid w:val="00BA5936"/>
    <w:rsid w:val="00BA5DFB"/>
    <w:rsid w:val="00BA6C82"/>
    <w:rsid w:val="00BB070C"/>
    <w:rsid w:val="00BB1005"/>
    <w:rsid w:val="00BB14AA"/>
    <w:rsid w:val="00BB1C80"/>
    <w:rsid w:val="00BB252E"/>
    <w:rsid w:val="00BB269D"/>
    <w:rsid w:val="00BB2EBA"/>
    <w:rsid w:val="00BB3561"/>
    <w:rsid w:val="00BB379F"/>
    <w:rsid w:val="00BB426D"/>
    <w:rsid w:val="00BC3A10"/>
    <w:rsid w:val="00BC4773"/>
    <w:rsid w:val="00BD0716"/>
    <w:rsid w:val="00BD1868"/>
    <w:rsid w:val="00BD222A"/>
    <w:rsid w:val="00BD60AA"/>
    <w:rsid w:val="00BE0609"/>
    <w:rsid w:val="00BE078E"/>
    <w:rsid w:val="00BE1AAF"/>
    <w:rsid w:val="00BE262E"/>
    <w:rsid w:val="00BE2B61"/>
    <w:rsid w:val="00BE5F2D"/>
    <w:rsid w:val="00C00BBA"/>
    <w:rsid w:val="00C00CBB"/>
    <w:rsid w:val="00C01590"/>
    <w:rsid w:val="00C02659"/>
    <w:rsid w:val="00C02844"/>
    <w:rsid w:val="00C02EEF"/>
    <w:rsid w:val="00C031B3"/>
    <w:rsid w:val="00C05F3C"/>
    <w:rsid w:val="00C13E31"/>
    <w:rsid w:val="00C13E39"/>
    <w:rsid w:val="00C16369"/>
    <w:rsid w:val="00C163B6"/>
    <w:rsid w:val="00C16A64"/>
    <w:rsid w:val="00C174D8"/>
    <w:rsid w:val="00C2082E"/>
    <w:rsid w:val="00C23023"/>
    <w:rsid w:val="00C245FF"/>
    <w:rsid w:val="00C26418"/>
    <w:rsid w:val="00C2671C"/>
    <w:rsid w:val="00C26D62"/>
    <w:rsid w:val="00C30524"/>
    <w:rsid w:val="00C32446"/>
    <w:rsid w:val="00C336AB"/>
    <w:rsid w:val="00C3390E"/>
    <w:rsid w:val="00C33E1E"/>
    <w:rsid w:val="00C34220"/>
    <w:rsid w:val="00C37812"/>
    <w:rsid w:val="00C40C0B"/>
    <w:rsid w:val="00C41FD6"/>
    <w:rsid w:val="00C42A09"/>
    <w:rsid w:val="00C42B14"/>
    <w:rsid w:val="00C43355"/>
    <w:rsid w:val="00C4350F"/>
    <w:rsid w:val="00C44DAD"/>
    <w:rsid w:val="00C4543C"/>
    <w:rsid w:val="00C46363"/>
    <w:rsid w:val="00C47923"/>
    <w:rsid w:val="00C47A50"/>
    <w:rsid w:val="00C502D8"/>
    <w:rsid w:val="00C53EB3"/>
    <w:rsid w:val="00C54CF9"/>
    <w:rsid w:val="00C5517C"/>
    <w:rsid w:val="00C56260"/>
    <w:rsid w:val="00C57806"/>
    <w:rsid w:val="00C57A41"/>
    <w:rsid w:val="00C60284"/>
    <w:rsid w:val="00C65D22"/>
    <w:rsid w:val="00C67808"/>
    <w:rsid w:val="00C700B1"/>
    <w:rsid w:val="00C70B5B"/>
    <w:rsid w:val="00C726B2"/>
    <w:rsid w:val="00C728A2"/>
    <w:rsid w:val="00C72F63"/>
    <w:rsid w:val="00C736E8"/>
    <w:rsid w:val="00C75158"/>
    <w:rsid w:val="00C77E9E"/>
    <w:rsid w:val="00C77FEE"/>
    <w:rsid w:val="00C80495"/>
    <w:rsid w:val="00C84BD9"/>
    <w:rsid w:val="00C86CDF"/>
    <w:rsid w:val="00C876EA"/>
    <w:rsid w:val="00C87EFB"/>
    <w:rsid w:val="00C90BCE"/>
    <w:rsid w:val="00C912D1"/>
    <w:rsid w:val="00C935DD"/>
    <w:rsid w:val="00C93B91"/>
    <w:rsid w:val="00C93E6D"/>
    <w:rsid w:val="00C960AE"/>
    <w:rsid w:val="00CA13E5"/>
    <w:rsid w:val="00CA2928"/>
    <w:rsid w:val="00CA462F"/>
    <w:rsid w:val="00CA709D"/>
    <w:rsid w:val="00CA770E"/>
    <w:rsid w:val="00CA797D"/>
    <w:rsid w:val="00CA7EF0"/>
    <w:rsid w:val="00CB1990"/>
    <w:rsid w:val="00CB3A69"/>
    <w:rsid w:val="00CB461F"/>
    <w:rsid w:val="00CB76BD"/>
    <w:rsid w:val="00CB7866"/>
    <w:rsid w:val="00CB7C28"/>
    <w:rsid w:val="00CC065C"/>
    <w:rsid w:val="00CC1745"/>
    <w:rsid w:val="00CC3A67"/>
    <w:rsid w:val="00CC4106"/>
    <w:rsid w:val="00CC4C74"/>
    <w:rsid w:val="00CC4D32"/>
    <w:rsid w:val="00CC6758"/>
    <w:rsid w:val="00CC70C9"/>
    <w:rsid w:val="00CC7FF1"/>
    <w:rsid w:val="00CD000F"/>
    <w:rsid w:val="00CD0193"/>
    <w:rsid w:val="00CD2425"/>
    <w:rsid w:val="00CD486A"/>
    <w:rsid w:val="00CD4D9F"/>
    <w:rsid w:val="00CD4F87"/>
    <w:rsid w:val="00CD55A5"/>
    <w:rsid w:val="00CE5EF0"/>
    <w:rsid w:val="00CE673F"/>
    <w:rsid w:val="00CF0C93"/>
    <w:rsid w:val="00CF2C1A"/>
    <w:rsid w:val="00CF4167"/>
    <w:rsid w:val="00CF5273"/>
    <w:rsid w:val="00CF6469"/>
    <w:rsid w:val="00D01E72"/>
    <w:rsid w:val="00D02253"/>
    <w:rsid w:val="00D02A15"/>
    <w:rsid w:val="00D05098"/>
    <w:rsid w:val="00D056D5"/>
    <w:rsid w:val="00D079DA"/>
    <w:rsid w:val="00D11A70"/>
    <w:rsid w:val="00D134E3"/>
    <w:rsid w:val="00D16E99"/>
    <w:rsid w:val="00D20C19"/>
    <w:rsid w:val="00D2124B"/>
    <w:rsid w:val="00D214A2"/>
    <w:rsid w:val="00D21F60"/>
    <w:rsid w:val="00D23104"/>
    <w:rsid w:val="00D25946"/>
    <w:rsid w:val="00D26CE8"/>
    <w:rsid w:val="00D275E3"/>
    <w:rsid w:val="00D348F5"/>
    <w:rsid w:val="00D34A9F"/>
    <w:rsid w:val="00D34B89"/>
    <w:rsid w:val="00D37F5D"/>
    <w:rsid w:val="00D40DBA"/>
    <w:rsid w:val="00D420C9"/>
    <w:rsid w:val="00D453B6"/>
    <w:rsid w:val="00D45669"/>
    <w:rsid w:val="00D47094"/>
    <w:rsid w:val="00D51704"/>
    <w:rsid w:val="00D51BE5"/>
    <w:rsid w:val="00D553BA"/>
    <w:rsid w:val="00D562F3"/>
    <w:rsid w:val="00D5768B"/>
    <w:rsid w:val="00D60FFD"/>
    <w:rsid w:val="00D61363"/>
    <w:rsid w:val="00D6167C"/>
    <w:rsid w:val="00D62A9E"/>
    <w:rsid w:val="00D63EDD"/>
    <w:rsid w:val="00D6440B"/>
    <w:rsid w:val="00D65D14"/>
    <w:rsid w:val="00D678AE"/>
    <w:rsid w:val="00D70C5F"/>
    <w:rsid w:val="00D74460"/>
    <w:rsid w:val="00D74789"/>
    <w:rsid w:val="00D74B3B"/>
    <w:rsid w:val="00D759F6"/>
    <w:rsid w:val="00D765EA"/>
    <w:rsid w:val="00D76939"/>
    <w:rsid w:val="00D77EF1"/>
    <w:rsid w:val="00D83FC1"/>
    <w:rsid w:val="00D86098"/>
    <w:rsid w:val="00D87CBB"/>
    <w:rsid w:val="00D87FCD"/>
    <w:rsid w:val="00D92489"/>
    <w:rsid w:val="00D93E1E"/>
    <w:rsid w:val="00D961A1"/>
    <w:rsid w:val="00D96A70"/>
    <w:rsid w:val="00D970E5"/>
    <w:rsid w:val="00D97F63"/>
    <w:rsid w:val="00DA01D2"/>
    <w:rsid w:val="00DA052A"/>
    <w:rsid w:val="00DA0BFF"/>
    <w:rsid w:val="00DA383C"/>
    <w:rsid w:val="00DA4722"/>
    <w:rsid w:val="00DA50B5"/>
    <w:rsid w:val="00DA7149"/>
    <w:rsid w:val="00DA7203"/>
    <w:rsid w:val="00DA725E"/>
    <w:rsid w:val="00DB1646"/>
    <w:rsid w:val="00DB2210"/>
    <w:rsid w:val="00DB435F"/>
    <w:rsid w:val="00DB4D76"/>
    <w:rsid w:val="00DB4E07"/>
    <w:rsid w:val="00DB6BC0"/>
    <w:rsid w:val="00DB7F82"/>
    <w:rsid w:val="00DC0CB8"/>
    <w:rsid w:val="00DC0F09"/>
    <w:rsid w:val="00DC6713"/>
    <w:rsid w:val="00DD0249"/>
    <w:rsid w:val="00DD45BB"/>
    <w:rsid w:val="00DD78B6"/>
    <w:rsid w:val="00DE2A35"/>
    <w:rsid w:val="00DF0ADD"/>
    <w:rsid w:val="00DF0FC4"/>
    <w:rsid w:val="00DF25CE"/>
    <w:rsid w:val="00DF5EB1"/>
    <w:rsid w:val="00DF61D0"/>
    <w:rsid w:val="00E00F78"/>
    <w:rsid w:val="00E011D1"/>
    <w:rsid w:val="00E026A1"/>
    <w:rsid w:val="00E0681C"/>
    <w:rsid w:val="00E06AFA"/>
    <w:rsid w:val="00E070D6"/>
    <w:rsid w:val="00E1204A"/>
    <w:rsid w:val="00E1366A"/>
    <w:rsid w:val="00E14710"/>
    <w:rsid w:val="00E15C97"/>
    <w:rsid w:val="00E17795"/>
    <w:rsid w:val="00E2025C"/>
    <w:rsid w:val="00E2095C"/>
    <w:rsid w:val="00E22A9A"/>
    <w:rsid w:val="00E25AB8"/>
    <w:rsid w:val="00E27446"/>
    <w:rsid w:val="00E300AD"/>
    <w:rsid w:val="00E30AEE"/>
    <w:rsid w:val="00E31BAE"/>
    <w:rsid w:val="00E334E1"/>
    <w:rsid w:val="00E33598"/>
    <w:rsid w:val="00E33F0F"/>
    <w:rsid w:val="00E343B9"/>
    <w:rsid w:val="00E3460C"/>
    <w:rsid w:val="00E34E41"/>
    <w:rsid w:val="00E3758D"/>
    <w:rsid w:val="00E375FE"/>
    <w:rsid w:val="00E37D94"/>
    <w:rsid w:val="00E4126B"/>
    <w:rsid w:val="00E434A7"/>
    <w:rsid w:val="00E508D3"/>
    <w:rsid w:val="00E51C64"/>
    <w:rsid w:val="00E556AD"/>
    <w:rsid w:val="00E57527"/>
    <w:rsid w:val="00E60FD4"/>
    <w:rsid w:val="00E621B6"/>
    <w:rsid w:val="00E6283B"/>
    <w:rsid w:val="00E6309E"/>
    <w:rsid w:val="00E64787"/>
    <w:rsid w:val="00E67FCF"/>
    <w:rsid w:val="00E71CDB"/>
    <w:rsid w:val="00E764C6"/>
    <w:rsid w:val="00E77507"/>
    <w:rsid w:val="00E77870"/>
    <w:rsid w:val="00E8033C"/>
    <w:rsid w:val="00E82326"/>
    <w:rsid w:val="00E844C4"/>
    <w:rsid w:val="00E867C3"/>
    <w:rsid w:val="00E91EF3"/>
    <w:rsid w:val="00E92CC8"/>
    <w:rsid w:val="00E94137"/>
    <w:rsid w:val="00E952AE"/>
    <w:rsid w:val="00E95711"/>
    <w:rsid w:val="00E96E44"/>
    <w:rsid w:val="00E97E99"/>
    <w:rsid w:val="00EA39D2"/>
    <w:rsid w:val="00EA5BA1"/>
    <w:rsid w:val="00EB47C6"/>
    <w:rsid w:val="00EC0983"/>
    <w:rsid w:val="00EC3A18"/>
    <w:rsid w:val="00EC65CD"/>
    <w:rsid w:val="00EC7608"/>
    <w:rsid w:val="00EC7700"/>
    <w:rsid w:val="00ED23AA"/>
    <w:rsid w:val="00ED5577"/>
    <w:rsid w:val="00ED76F0"/>
    <w:rsid w:val="00EE1653"/>
    <w:rsid w:val="00EE1E4D"/>
    <w:rsid w:val="00EE3651"/>
    <w:rsid w:val="00EE40FB"/>
    <w:rsid w:val="00EE6366"/>
    <w:rsid w:val="00EE6AD0"/>
    <w:rsid w:val="00EE6EB9"/>
    <w:rsid w:val="00F0055B"/>
    <w:rsid w:val="00F005AE"/>
    <w:rsid w:val="00F01567"/>
    <w:rsid w:val="00F022C4"/>
    <w:rsid w:val="00F02506"/>
    <w:rsid w:val="00F02D8B"/>
    <w:rsid w:val="00F02F90"/>
    <w:rsid w:val="00F132CA"/>
    <w:rsid w:val="00F20303"/>
    <w:rsid w:val="00F2151E"/>
    <w:rsid w:val="00F221FF"/>
    <w:rsid w:val="00F22A43"/>
    <w:rsid w:val="00F22DB2"/>
    <w:rsid w:val="00F2393D"/>
    <w:rsid w:val="00F23CEE"/>
    <w:rsid w:val="00F25DCE"/>
    <w:rsid w:val="00F260CF"/>
    <w:rsid w:val="00F2620E"/>
    <w:rsid w:val="00F265E4"/>
    <w:rsid w:val="00F30149"/>
    <w:rsid w:val="00F31208"/>
    <w:rsid w:val="00F331B0"/>
    <w:rsid w:val="00F35CA8"/>
    <w:rsid w:val="00F36E31"/>
    <w:rsid w:val="00F37EE1"/>
    <w:rsid w:val="00F4138B"/>
    <w:rsid w:val="00F4160C"/>
    <w:rsid w:val="00F447A0"/>
    <w:rsid w:val="00F47211"/>
    <w:rsid w:val="00F526C6"/>
    <w:rsid w:val="00F5479D"/>
    <w:rsid w:val="00F54997"/>
    <w:rsid w:val="00F553FC"/>
    <w:rsid w:val="00F5694A"/>
    <w:rsid w:val="00F56AB8"/>
    <w:rsid w:val="00F60033"/>
    <w:rsid w:val="00F62480"/>
    <w:rsid w:val="00F627DA"/>
    <w:rsid w:val="00F63BDD"/>
    <w:rsid w:val="00F6600C"/>
    <w:rsid w:val="00F669C2"/>
    <w:rsid w:val="00F71D6E"/>
    <w:rsid w:val="00F73967"/>
    <w:rsid w:val="00F74B9A"/>
    <w:rsid w:val="00F801F2"/>
    <w:rsid w:val="00F81645"/>
    <w:rsid w:val="00F83A2B"/>
    <w:rsid w:val="00F85DF6"/>
    <w:rsid w:val="00F85FBA"/>
    <w:rsid w:val="00F87A4E"/>
    <w:rsid w:val="00F92732"/>
    <w:rsid w:val="00F94EBC"/>
    <w:rsid w:val="00F9582F"/>
    <w:rsid w:val="00F95E51"/>
    <w:rsid w:val="00F96271"/>
    <w:rsid w:val="00F968B2"/>
    <w:rsid w:val="00F970EB"/>
    <w:rsid w:val="00FA124B"/>
    <w:rsid w:val="00FA18DA"/>
    <w:rsid w:val="00FA2133"/>
    <w:rsid w:val="00FA3216"/>
    <w:rsid w:val="00FA323B"/>
    <w:rsid w:val="00FA5922"/>
    <w:rsid w:val="00FA5DBE"/>
    <w:rsid w:val="00FA67DA"/>
    <w:rsid w:val="00FB0601"/>
    <w:rsid w:val="00FB223C"/>
    <w:rsid w:val="00FB41C5"/>
    <w:rsid w:val="00FB4669"/>
    <w:rsid w:val="00FB56D6"/>
    <w:rsid w:val="00FC1AAA"/>
    <w:rsid w:val="00FC1F7D"/>
    <w:rsid w:val="00FC3867"/>
    <w:rsid w:val="00FC552B"/>
    <w:rsid w:val="00FC6196"/>
    <w:rsid w:val="00FC7814"/>
    <w:rsid w:val="00FD063C"/>
    <w:rsid w:val="00FD2A2F"/>
    <w:rsid w:val="00FD442A"/>
    <w:rsid w:val="00FD5EB8"/>
    <w:rsid w:val="00FD69DE"/>
    <w:rsid w:val="00FD787D"/>
    <w:rsid w:val="00FE383B"/>
    <w:rsid w:val="00FE3CDA"/>
    <w:rsid w:val="00FE4D4F"/>
    <w:rsid w:val="00FE5A38"/>
    <w:rsid w:val="00FF1A6F"/>
    <w:rsid w:val="00FF1AD6"/>
    <w:rsid w:val="00FF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3877"/>
    <w:pPr>
      <w:spacing w:after="0" w:line="240" w:lineRule="auto"/>
    </w:pPr>
  </w:style>
  <w:style w:type="paragraph" w:styleId="a4">
    <w:name w:val="Normal (Web)"/>
    <w:basedOn w:val="a"/>
    <w:rsid w:val="00473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387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73877"/>
    <w:rPr>
      <w:rFonts w:ascii="Times New Roman" w:eastAsia="Times New Roman" w:hAnsi="Times New Roman" w:cs="Times New Roman"/>
      <w:sz w:val="24"/>
      <w:szCs w:val="24"/>
      <w:lang w:eastAsia="ru-RU"/>
    </w:rPr>
  </w:style>
  <w:style w:type="paragraph" w:styleId="HTML">
    <w:name w:val="HTML Preformatted"/>
    <w:basedOn w:val="a"/>
    <w:link w:val="HTML0"/>
    <w:rsid w:val="0047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73877"/>
    <w:rPr>
      <w:rFonts w:ascii="Courier New" w:eastAsia="Times New Roman" w:hAnsi="Courier New" w:cs="Courier New"/>
      <w:sz w:val="20"/>
      <w:szCs w:val="20"/>
      <w:lang w:eastAsia="ru-RU"/>
    </w:rPr>
  </w:style>
  <w:style w:type="character" w:styleId="a7">
    <w:name w:val="Strong"/>
    <w:qFormat/>
    <w:rsid w:val="00473877"/>
    <w:rPr>
      <w:b/>
      <w:bCs/>
    </w:rPr>
  </w:style>
  <w:style w:type="paragraph" w:customStyle="1" w:styleId="a8">
    <w:name w:val="Основной"/>
    <w:rsid w:val="00473877"/>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styleId="a9">
    <w:name w:val="Emphasis"/>
    <w:qFormat/>
    <w:rsid w:val="0047387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4940</Words>
  <Characters>28163</Characters>
  <Application>Microsoft Office Word</Application>
  <DocSecurity>0</DocSecurity>
  <Lines>234</Lines>
  <Paragraphs>66</Paragraphs>
  <ScaleCrop>false</ScaleCrop>
  <Company>Microsoft</Company>
  <LinksUpToDate>false</LinksUpToDate>
  <CharactersWithSpaces>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2014-11-29T20:55:00Z</dcterms:created>
  <dcterms:modified xsi:type="dcterms:W3CDTF">2014-11-29T21:03:00Z</dcterms:modified>
</cp:coreProperties>
</file>