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F8" w:rsidRPr="00987BF8" w:rsidRDefault="00987BF8" w:rsidP="0098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3F9">
        <w:rPr>
          <w:rFonts w:ascii="Courier New" w:eastAsia="Times New Roman" w:hAnsi="Courier New" w:cs="Courier New"/>
          <w:b/>
          <w:bCs/>
          <w:sz w:val="24"/>
          <w:szCs w:val="24"/>
        </w:rPr>
        <w:t> </w:t>
      </w:r>
      <w:r w:rsidRPr="00987BF8">
        <w:rPr>
          <w:rFonts w:ascii="Times New Roman" w:eastAsia="Times New Roman" w:hAnsi="Times New Roman" w:cs="Times New Roman"/>
          <w:bCs/>
          <w:sz w:val="28"/>
          <w:szCs w:val="28"/>
        </w:rPr>
        <w:t>Урок в начальной школе является основной формой реализации личностно - ориентированного обучения  младших школьников</w:t>
      </w:r>
      <w:r w:rsidRPr="00987B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7BF8" w:rsidRPr="00987BF8" w:rsidRDefault="00987BF8" w:rsidP="0098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7BF8">
        <w:rPr>
          <w:rFonts w:ascii="Times New Roman" w:eastAsia="Times New Roman" w:hAnsi="Times New Roman" w:cs="Times New Roman"/>
          <w:sz w:val="28"/>
          <w:szCs w:val="28"/>
        </w:rPr>
        <w:t>Важной особенностью личностно - ориентированного урока является взаимодействие учителя и учащихся на уроке. Сравнивая</w:t>
      </w:r>
      <w:bookmarkStart w:id="0" w:name="_GoBack"/>
      <w:bookmarkEnd w:id="0"/>
      <w:r w:rsidRPr="00987BF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учителя при организации традиционного и личностно-ориентированного  урока можно увидеть существенные различия:</w:t>
      </w:r>
    </w:p>
    <w:tbl>
      <w:tblPr>
        <w:tblW w:w="889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4697"/>
      </w:tblGrid>
      <w:tr w:rsidR="00987BF8" w:rsidRPr="00987BF8" w:rsidTr="00987BF8">
        <w:trPr>
          <w:trHeight w:val="644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традиционном уроке учитель: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личностно-ориентированном уроке учитель:</w:t>
            </w:r>
          </w:p>
        </w:tc>
      </w:tr>
      <w:tr w:rsidR="00987BF8" w:rsidRPr="00987BF8" w:rsidTr="00987BF8">
        <w:trPr>
          <w:trHeight w:val="414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Обучает всех детей уставленной сумме </w:t>
            </w:r>
            <w:proofErr w:type="spellStart"/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Способствует эффективному накоплению каждым ребенком своего собственного личностного опыта.</w:t>
            </w:r>
          </w:p>
        </w:tc>
      </w:tr>
      <w:tr w:rsidR="00987BF8" w:rsidRPr="00987BF8" w:rsidTr="00987BF8">
        <w:trPr>
          <w:trHeight w:val="107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Определяет учебные задания, форму работы детей и демонстрирует им образец правильного выполнения заданий.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2. Предлагает детям на выбор различные учебные задания и формы работы, поощряет детей к самостоятельному поиску путей решения этих заданий.</w:t>
            </w:r>
          </w:p>
        </w:tc>
      </w:tr>
      <w:tr w:rsidR="00987BF8" w:rsidRPr="00987BF8" w:rsidTr="00987BF8">
        <w:trPr>
          <w:trHeight w:val="931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Старается заинтересовать детей в том учебном материале, который предлагает сам.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3. Стремиться выявить реальные интересы детей и согласовывать с ними подбор и организацию учебного материала.</w:t>
            </w:r>
          </w:p>
        </w:tc>
      </w:tr>
      <w:tr w:rsidR="00987BF8" w:rsidRPr="00987BF8" w:rsidTr="00987BF8">
        <w:trPr>
          <w:trHeight w:val="9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Проводит индивидуальные занятия с отстающими или наиболее подготовленными детьми.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4. Ведет индивидуальную работу с каждым учащимся.</w:t>
            </w:r>
          </w:p>
        </w:tc>
      </w:tr>
      <w:tr w:rsidR="00987BF8" w:rsidRPr="00987BF8" w:rsidTr="00987BF8">
        <w:trPr>
          <w:trHeight w:val="696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5. Планирует и направляет детскую деятельность.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5. Помогает детям самостоятельно спланировать свою деятельность.</w:t>
            </w:r>
          </w:p>
        </w:tc>
      </w:tr>
      <w:tr w:rsidR="00987BF8" w:rsidRPr="00987BF8" w:rsidTr="00987BF8">
        <w:trPr>
          <w:trHeight w:val="1132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6. Оценивает результаты работы детей, подмечая и исправляя допущенные ошибки.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6. Поощряет детей самостоятельно оценивать результаты их работы и исправлять допущенные ошибки.</w:t>
            </w:r>
          </w:p>
        </w:tc>
      </w:tr>
      <w:tr w:rsidR="00987BF8" w:rsidRPr="00987BF8" w:rsidTr="00987BF8">
        <w:trPr>
          <w:trHeight w:val="1054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7. Определяет правила поведения в классе и следит за их соблюдением детьми.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 7. Учит детей самостоятельно вырабатывать правила поведения и контролировать их соблюдение.</w:t>
            </w:r>
          </w:p>
        </w:tc>
      </w:tr>
      <w:tr w:rsidR="00987BF8" w:rsidRPr="00987BF8" w:rsidTr="00987BF8">
        <w:trPr>
          <w:trHeight w:val="1068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F8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Разрешает возникающие конфликты между детьми: поощряет правых и наказывает виноватых.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7BF8" w:rsidRPr="00987BF8" w:rsidRDefault="00987BF8" w:rsidP="0086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F8">
              <w:rPr>
                <w:rFonts w:ascii="Times New Roman" w:eastAsia="Times New Roman" w:hAnsi="Times New Roman" w:cs="Times New Roman"/>
                <w:sz w:val="28"/>
                <w:szCs w:val="28"/>
              </w:rPr>
              <w:t>8. Побуждает детей обсуждать возникающие между ними конфликтные ситуации и самостоятельно искать пути их разрешения.</w:t>
            </w:r>
          </w:p>
        </w:tc>
      </w:tr>
    </w:tbl>
    <w:p w:rsidR="00CE0193" w:rsidRDefault="00CE0193"/>
    <w:sectPr w:rsidR="00CE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B1"/>
    <w:rsid w:val="00156BB1"/>
    <w:rsid w:val="00987BF8"/>
    <w:rsid w:val="00C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2013-02-20T13:27:00Z</dcterms:created>
  <dcterms:modified xsi:type="dcterms:W3CDTF">2013-02-20T13:30:00Z</dcterms:modified>
</cp:coreProperties>
</file>