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94" w:rsidRPr="007C4A94" w:rsidRDefault="007C4A94" w:rsidP="007C4A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A94">
        <w:rPr>
          <w:rFonts w:ascii="Times New Roman" w:hAnsi="Times New Roman" w:cs="Times New Roman"/>
          <w:b/>
          <w:sz w:val="28"/>
          <w:szCs w:val="28"/>
        </w:rPr>
        <w:t>Развитие коммуникативных способностей младших школьников.</w:t>
      </w:r>
    </w:p>
    <w:p w:rsidR="007C4A94" w:rsidRPr="000E151D" w:rsidRDefault="007C4A94" w:rsidP="007C4A94">
      <w:pPr>
        <w:pStyle w:val="Default"/>
        <w:spacing w:line="360" w:lineRule="auto"/>
        <w:ind w:firstLine="426"/>
        <w:jc w:val="right"/>
        <w:rPr>
          <w:bCs/>
          <w:i/>
          <w:color w:val="auto"/>
          <w:sz w:val="28"/>
          <w:szCs w:val="28"/>
        </w:rPr>
      </w:pPr>
    </w:p>
    <w:p w:rsidR="007C4A94" w:rsidRPr="007C4A94" w:rsidRDefault="007C4A94" w:rsidP="007C4A94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4A94">
        <w:rPr>
          <w:rFonts w:ascii="Times New Roman" w:hAnsi="Times New Roman" w:cs="Times New Roman"/>
          <w:iCs/>
          <w:sz w:val="24"/>
          <w:szCs w:val="24"/>
        </w:rPr>
        <w:t>Аннотация: В статье рассматриваются вопросы о развитии коммуникативных способностей младших школьников. Представлены фрагменты уроков направленные на развитие коммуникативных способностей обучающихся четвёртых классов.</w:t>
      </w:r>
    </w:p>
    <w:p w:rsidR="007C4A94" w:rsidRPr="007C4A94" w:rsidRDefault="007C4A94" w:rsidP="007C4A9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A94">
        <w:rPr>
          <w:rFonts w:ascii="Times New Roman" w:hAnsi="Times New Roman" w:cs="Times New Roman"/>
          <w:sz w:val="28"/>
          <w:szCs w:val="28"/>
        </w:rPr>
        <w:t xml:space="preserve">Ситуация школьного обучения требует от ребёнка активного решения новых сложных коммуникативных задач: организации делового общения учеников друг с другом и с учителем по поводу изучаемого материала. </w:t>
      </w:r>
    </w:p>
    <w:p w:rsidR="007C4A94" w:rsidRPr="007C4A94" w:rsidRDefault="007C4A94" w:rsidP="007C4A9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A94">
        <w:rPr>
          <w:rFonts w:ascii="Times New Roman" w:hAnsi="Times New Roman" w:cs="Times New Roman"/>
          <w:color w:val="000000"/>
          <w:sz w:val="28"/>
          <w:szCs w:val="28"/>
        </w:rPr>
        <w:t xml:space="preserve">Что же такое </w:t>
      </w:r>
      <w:proofErr w:type="spellStart"/>
      <w:r w:rsidRPr="007C4A94">
        <w:rPr>
          <w:rFonts w:ascii="Times New Roman" w:hAnsi="Times New Roman" w:cs="Times New Roman"/>
          <w:color w:val="000000"/>
          <w:sz w:val="28"/>
          <w:szCs w:val="28"/>
        </w:rPr>
        <w:t>коммуникативность</w:t>
      </w:r>
      <w:proofErr w:type="spellEnd"/>
      <w:r w:rsidRPr="007C4A94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7C4A94" w:rsidRPr="007C4A94" w:rsidRDefault="007C4A94" w:rsidP="007C4A9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C4A94">
        <w:rPr>
          <w:rFonts w:ascii="Times New Roman" w:hAnsi="Times New Roman" w:cs="Times New Roman"/>
          <w:color w:val="000000"/>
          <w:sz w:val="28"/>
          <w:szCs w:val="28"/>
        </w:rPr>
        <w:t>Коммуникативность</w:t>
      </w:r>
      <w:proofErr w:type="spellEnd"/>
      <w:r w:rsidRPr="007C4A94">
        <w:rPr>
          <w:rFonts w:ascii="Times New Roman" w:hAnsi="Times New Roman" w:cs="Times New Roman"/>
          <w:color w:val="000000"/>
          <w:sz w:val="28"/>
          <w:szCs w:val="28"/>
        </w:rPr>
        <w:t xml:space="preserve"> — это процесс взаимодействия между людьми, в ходе которого возникают, проявляются и формируются межличностные отношения. </w:t>
      </w:r>
      <w:proofErr w:type="spellStart"/>
      <w:r w:rsidRPr="007C4A94">
        <w:rPr>
          <w:rFonts w:ascii="Times New Roman" w:hAnsi="Times New Roman" w:cs="Times New Roman"/>
          <w:color w:val="000000"/>
          <w:sz w:val="28"/>
          <w:szCs w:val="28"/>
        </w:rPr>
        <w:t>Коммуникативность</w:t>
      </w:r>
      <w:proofErr w:type="spellEnd"/>
      <w:r w:rsidRPr="007C4A94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предполагает обмен мыслями, чувствами, переживаниями</w:t>
      </w:r>
      <w:proofErr w:type="gramStart"/>
      <w:r w:rsidRPr="007C4A94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C4A94">
        <w:rPr>
          <w:rFonts w:ascii="Times New Roman" w:hAnsi="Times New Roman" w:cs="Times New Roman"/>
          <w:color w:val="000000"/>
          <w:sz w:val="28"/>
          <w:szCs w:val="28"/>
        </w:rPr>
        <w:t xml:space="preserve"> а так  же  речевую направленность учебного процесса, максимальное приближение его к условиям естественного общения. Система работы строится так, чтобы вызывать необходимость речевого общения и </w:t>
      </w:r>
    </w:p>
    <w:p w:rsidR="007C4A94" w:rsidRPr="007C4A94" w:rsidRDefault="007C4A94" w:rsidP="007C4A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A94">
        <w:rPr>
          <w:rFonts w:ascii="Times New Roman" w:hAnsi="Times New Roman" w:cs="Times New Roman"/>
          <w:color w:val="000000"/>
          <w:sz w:val="28"/>
          <w:szCs w:val="28"/>
        </w:rPr>
        <w:t xml:space="preserve">потребность в нем. Обучение общению – это обучение речевой деятельности. Как мы обучаем любому виду деятельности? Например, плаванию — плавая, </w:t>
      </w:r>
      <w:proofErr w:type="spellStart"/>
      <w:r w:rsidRPr="007C4A94">
        <w:rPr>
          <w:rFonts w:ascii="Times New Roman" w:hAnsi="Times New Roman" w:cs="Times New Roman"/>
          <w:color w:val="000000"/>
          <w:sz w:val="28"/>
          <w:szCs w:val="28"/>
        </w:rPr>
        <w:t>пользованиюкомпьютером</w:t>
      </w:r>
      <w:proofErr w:type="spellEnd"/>
      <w:r w:rsidRPr="007C4A94">
        <w:rPr>
          <w:rFonts w:ascii="Times New Roman" w:hAnsi="Times New Roman" w:cs="Times New Roman"/>
          <w:color w:val="000000"/>
          <w:sz w:val="28"/>
          <w:szCs w:val="28"/>
        </w:rPr>
        <w:t xml:space="preserve">  —  работая  с  ним. Вполне понятно, что общению нельзя обучиться, если не общаться друг с другом, с учителем. </w:t>
      </w:r>
    </w:p>
    <w:p w:rsidR="007C4A94" w:rsidRPr="007C4A94" w:rsidRDefault="007C4A94" w:rsidP="007C4A9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7C4A94">
        <w:rPr>
          <w:rFonts w:ascii="Times New Roman" w:hAnsi="Times New Roman" w:cs="Times New Roman"/>
          <w:bCs/>
          <w:color w:val="000000"/>
          <w:sz w:val="28"/>
          <w:szCs w:val="28"/>
        </w:rPr>
        <w:t>Учиться общению общаясь</w:t>
      </w:r>
      <w:proofErr w:type="gramEnd"/>
      <w:r w:rsidRPr="007C4A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вот основная  характеристика </w:t>
      </w:r>
      <w:proofErr w:type="spellStart"/>
      <w:r w:rsidRPr="007C4A94">
        <w:rPr>
          <w:rFonts w:ascii="Times New Roman" w:hAnsi="Times New Roman" w:cs="Times New Roman"/>
          <w:bCs/>
          <w:color w:val="000000"/>
          <w:sz w:val="28"/>
          <w:szCs w:val="28"/>
        </w:rPr>
        <w:t>коммуникативности</w:t>
      </w:r>
      <w:proofErr w:type="spellEnd"/>
      <w:r w:rsidRPr="007C4A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7C4A94" w:rsidRPr="007C4A94" w:rsidRDefault="007C4A94" w:rsidP="007C4A9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A94">
        <w:rPr>
          <w:rFonts w:ascii="Times New Roman" w:hAnsi="Times New Roman" w:cs="Times New Roman"/>
          <w:sz w:val="28"/>
          <w:szCs w:val="28"/>
        </w:rPr>
        <w:t>Процесс общения младших школьников  всегда протекает непросто. Это связано, прежде всего, с неумением  встать на точку зрения другого, увидеть в нём личность, обладающую своими желаниями и потребностями. Способность общаться, или коммуникативные способности, психологи определяют как индивидуально-психологические особенности личности. Способность к общению включает в себя:</w:t>
      </w:r>
    </w:p>
    <w:p w:rsidR="007C4A94" w:rsidRPr="007C4A94" w:rsidRDefault="007C4A94" w:rsidP="007C4A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A94">
        <w:rPr>
          <w:rFonts w:ascii="Times New Roman" w:hAnsi="Times New Roman" w:cs="Times New Roman"/>
          <w:sz w:val="28"/>
          <w:szCs w:val="28"/>
        </w:rPr>
        <w:lastRenderedPageBreak/>
        <w:t>Желание вступать в контакт с окружающими («Я хочу»)</w:t>
      </w:r>
    </w:p>
    <w:p w:rsidR="007C4A94" w:rsidRPr="007C4A94" w:rsidRDefault="007C4A94" w:rsidP="007C4A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A94">
        <w:rPr>
          <w:rFonts w:ascii="Times New Roman" w:hAnsi="Times New Roman" w:cs="Times New Roman"/>
          <w:sz w:val="28"/>
          <w:szCs w:val="28"/>
        </w:rPr>
        <w:t>Знание норм и правил, которыми необходимо следовать при общении с окружающими («Я знаю»)</w:t>
      </w:r>
    </w:p>
    <w:p w:rsidR="007C4A94" w:rsidRPr="007C4A94" w:rsidRDefault="007C4A94" w:rsidP="007C4A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A94">
        <w:rPr>
          <w:rFonts w:ascii="Times New Roman" w:hAnsi="Times New Roman" w:cs="Times New Roman"/>
          <w:sz w:val="28"/>
          <w:szCs w:val="28"/>
        </w:rPr>
        <w:t>Умение организовать общение («Я умею»)</w:t>
      </w:r>
    </w:p>
    <w:p w:rsidR="007C4A94" w:rsidRPr="007C4A94" w:rsidRDefault="007C4A94" w:rsidP="007C4A9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A94">
        <w:rPr>
          <w:rFonts w:ascii="Times New Roman" w:hAnsi="Times New Roman" w:cs="Times New Roman"/>
          <w:sz w:val="28"/>
          <w:szCs w:val="28"/>
        </w:rPr>
        <w:t xml:space="preserve">Первый урок, который я провожу в начале учебного года в 4 классе, это </w:t>
      </w:r>
      <w:r w:rsidRPr="007C4A94">
        <w:rPr>
          <w:rFonts w:ascii="Times New Roman" w:hAnsi="Times New Roman" w:cs="Times New Roman"/>
          <w:i/>
          <w:sz w:val="28"/>
          <w:szCs w:val="28"/>
        </w:rPr>
        <w:t>урок-путешествие</w:t>
      </w:r>
      <w:r w:rsidRPr="007C4A94">
        <w:rPr>
          <w:rFonts w:ascii="Times New Roman" w:hAnsi="Times New Roman" w:cs="Times New Roman"/>
          <w:sz w:val="28"/>
          <w:szCs w:val="28"/>
        </w:rPr>
        <w:t xml:space="preserve"> на тему  «Язы</w:t>
      </w:r>
      <w:proofErr w:type="gramStart"/>
      <w:r w:rsidRPr="007C4A94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7C4A94">
        <w:rPr>
          <w:rFonts w:ascii="Times New Roman" w:hAnsi="Times New Roman" w:cs="Times New Roman"/>
          <w:sz w:val="28"/>
          <w:szCs w:val="28"/>
        </w:rPr>
        <w:t xml:space="preserve"> самое удивительное, что есть на свете!»  </w:t>
      </w:r>
      <w:proofErr w:type="gramStart"/>
      <w:r w:rsidRPr="007C4A94">
        <w:rPr>
          <w:rFonts w:ascii="Times New Roman" w:hAnsi="Times New Roman" w:cs="Times New Roman"/>
          <w:sz w:val="28"/>
          <w:szCs w:val="28"/>
        </w:rPr>
        <w:t>(В.А.Синицын.</w:t>
      </w:r>
      <w:proofErr w:type="gramEnd"/>
      <w:r w:rsidRPr="007C4A94">
        <w:rPr>
          <w:rFonts w:ascii="Times New Roman" w:hAnsi="Times New Roman" w:cs="Times New Roman"/>
          <w:sz w:val="28"/>
          <w:szCs w:val="28"/>
        </w:rPr>
        <w:t xml:space="preserve"> «Я начну, а ты продолжи». И  начинаю я его с просьбы показать язык, чтобы проверить на месте ли он. Предлагаю подумать над вопросом: для чего нам язык? В ходе беседы выясняется, что не будь языка, мы бы не говорили, не узнали бы много интересного. И подвожу к мысли, что язык- это не только физический орган в полости рта, но и средство человеческого общения.</w:t>
      </w:r>
    </w:p>
    <w:p w:rsidR="007C4A94" w:rsidRPr="007C4A94" w:rsidRDefault="007C4A94" w:rsidP="007C4A9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A94">
        <w:rPr>
          <w:rFonts w:ascii="Times New Roman" w:hAnsi="Times New Roman" w:cs="Times New Roman"/>
          <w:sz w:val="28"/>
          <w:szCs w:val="28"/>
        </w:rPr>
        <w:t xml:space="preserve">Далее «посещаем» Древнюю </w:t>
      </w:r>
      <w:proofErr w:type="spellStart"/>
      <w:r w:rsidRPr="007C4A94">
        <w:rPr>
          <w:rFonts w:ascii="Times New Roman" w:hAnsi="Times New Roman" w:cs="Times New Roman"/>
          <w:sz w:val="28"/>
          <w:szCs w:val="28"/>
        </w:rPr>
        <w:t>Вавилонию</w:t>
      </w:r>
      <w:proofErr w:type="spellEnd"/>
      <w:r w:rsidRPr="007C4A94">
        <w:rPr>
          <w:rFonts w:ascii="Times New Roman" w:hAnsi="Times New Roman" w:cs="Times New Roman"/>
          <w:sz w:val="28"/>
          <w:szCs w:val="28"/>
        </w:rPr>
        <w:t xml:space="preserve">, читаем легенду «Вавилонская башня» и размышляем над содержанием легенды, еще раз убеждаясь, что язык- </w:t>
      </w:r>
    </w:p>
    <w:p w:rsidR="007C4A94" w:rsidRPr="007C4A94" w:rsidRDefault="007C4A94" w:rsidP="007C4A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A94">
        <w:rPr>
          <w:rFonts w:ascii="Times New Roman" w:hAnsi="Times New Roman" w:cs="Times New Roman"/>
          <w:sz w:val="28"/>
          <w:szCs w:val="28"/>
        </w:rPr>
        <w:t xml:space="preserve">средство общения, единения людей и великое чудо, данное природой, которое каждому необходимо беречь, изучать. </w:t>
      </w:r>
    </w:p>
    <w:p w:rsidR="007C4A94" w:rsidRPr="007C4A94" w:rsidRDefault="007C4A94" w:rsidP="007C4A9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A94">
        <w:rPr>
          <w:rFonts w:ascii="Times New Roman" w:hAnsi="Times New Roman" w:cs="Times New Roman"/>
          <w:sz w:val="28"/>
          <w:szCs w:val="28"/>
        </w:rPr>
        <w:t>Потом  знакомлю с цитатами великих людей о языке.</w:t>
      </w:r>
    </w:p>
    <w:p w:rsidR="007C4A94" w:rsidRPr="007C4A94" w:rsidRDefault="007C4A94" w:rsidP="007C4A9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A94">
        <w:rPr>
          <w:rFonts w:ascii="Times New Roman" w:hAnsi="Times New Roman" w:cs="Times New Roman"/>
          <w:sz w:val="28"/>
          <w:szCs w:val="28"/>
        </w:rPr>
        <w:t xml:space="preserve">На следующем уроке говорим о культуре речи, о культуре общения. Знакомимся с правилами </w:t>
      </w:r>
      <w:proofErr w:type="gramStart"/>
      <w:r w:rsidRPr="007C4A94">
        <w:rPr>
          <w:rFonts w:ascii="Times New Roman" w:hAnsi="Times New Roman" w:cs="Times New Roman"/>
          <w:sz w:val="28"/>
          <w:szCs w:val="28"/>
        </w:rPr>
        <w:t>слушающего</w:t>
      </w:r>
      <w:proofErr w:type="gramEnd"/>
      <w:r w:rsidRPr="007C4A94">
        <w:rPr>
          <w:rFonts w:ascii="Times New Roman" w:hAnsi="Times New Roman" w:cs="Times New Roman"/>
          <w:sz w:val="28"/>
          <w:szCs w:val="28"/>
        </w:rPr>
        <w:t xml:space="preserve"> и говорящего.</w:t>
      </w:r>
    </w:p>
    <w:p w:rsidR="007C4A94" w:rsidRPr="007C4A94" w:rsidRDefault="007C4A94" w:rsidP="007C4A94">
      <w:pPr>
        <w:spacing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A94">
        <w:rPr>
          <w:rFonts w:ascii="Times New Roman" w:hAnsi="Times New Roman" w:cs="Times New Roman"/>
          <w:i/>
          <w:sz w:val="28"/>
          <w:szCs w:val="28"/>
        </w:rPr>
        <w:t>Правила слушающего</w:t>
      </w:r>
    </w:p>
    <w:p w:rsidR="007C4A94" w:rsidRPr="007C4A94" w:rsidRDefault="007C4A94" w:rsidP="007C4A94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A94">
        <w:rPr>
          <w:rFonts w:ascii="Times New Roman" w:hAnsi="Times New Roman" w:cs="Times New Roman"/>
          <w:bCs/>
          <w:sz w:val="28"/>
          <w:szCs w:val="28"/>
        </w:rPr>
        <w:t xml:space="preserve">Выслушай обращенное к тебе слово. Вникни в содержание речи и попробуй понять </w:t>
      </w:r>
      <w:proofErr w:type="gramStart"/>
      <w:r w:rsidRPr="007C4A94">
        <w:rPr>
          <w:rFonts w:ascii="Times New Roman" w:hAnsi="Times New Roman" w:cs="Times New Roman"/>
          <w:bCs/>
          <w:sz w:val="28"/>
          <w:szCs w:val="28"/>
        </w:rPr>
        <w:t>говорящего</w:t>
      </w:r>
      <w:proofErr w:type="gramEnd"/>
      <w:r w:rsidRPr="007C4A94">
        <w:rPr>
          <w:rFonts w:ascii="Times New Roman" w:hAnsi="Times New Roman" w:cs="Times New Roman"/>
          <w:bCs/>
          <w:sz w:val="28"/>
          <w:szCs w:val="28"/>
        </w:rPr>
        <w:t>.</w:t>
      </w:r>
    </w:p>
    <w:p w:rsidR="007C4A94" w:rsidRPr="007C4A94" w:rsidRDefault="007C4A94" w:rsidP="007C4A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A94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7C4A94">
        <w:rPr>
          <w:rFonts w:ascii="Times New Roman" w:hAnsi="Times New Roman" w:cs="Times New Roman"/>
          <w:i/>
          <w:sz w:val="28"/>
          <w:szCs w:val="28"/>
        </w:rPr>
        <w:t xml:space="preserve">Правила </w:t>
      </w:r>
      <w:proofErr w:type="spellStart"/>
      <w:r w:rsidRPr="007C4A94">
        <w:rPr>
          <w:rFonts w:ascii="Times New Roman" w:hAnsi="Times New Roman" w:cs="Times New Roman"/>
          <w:i/>
          <w:sz w:val="28"/>
          <w:szCs w:val="28"/>
        </w:rPr>
        <w:t>дя</w:t>
      </w:r>
      <w:proofErr w:type="spellEnd"/>
      <w:r w:rsidRPr="007C4A94">
        <w:rPr>
          <w:rFonts w:ascii="Times New Roman" w:hAnsi="Times New Roman" w:cs="Times New Roman"/>
          <w:i/>
          <w:sz w:val="28"/>
          <w:szCs w:val="28"/>
        </w:rPr>
        <w:t xml:space="preserve"> говорящего</w:t>
      </w:r>
    </w:p>
    <w:p w:rsidR="007C4A94" w:rsidRPr="007C4A94" w:rsidRDefault="007C4A94" w:rsidP="007C4A94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A94">
        <w:rPr>
          <w:rFonts w:ascii="Times New Roman" w:hAnsi="Times New Roman" w:cs="Times New Roman"/>
          <w:bCs/>
          <w:sz w:val="28"/>
          <w:szCs w:val="28"/>
        </w:rPr>
        <w:t>Осторожно обращайся со словом.</w:t>
      </w:r>
      <w:bookmarkStart w:id="0" w:name="_GoBack"/>
      <w:bookmarkEnd w:id="0"/>
      <w:r w:rsidRPr="007C4A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4A94">
        <w:rPr>
          <w:rFonts w:ascii="Times New Roman" w:hAnsi="Times New Roman" w:cs="Times New Roman"/>
          <w:sz w:val="28"/>
          <w:szCs w:val="28"/>
        </w:rPr>
        <w:t>«</w:t>
      </w:r>
      <w:r w:rsidRPr="007C4A94">
        <w:rPr>
          <w:rFonts w:ascii="Times New Roman" w:hAnsi="Times New Roman" w:cs="Times New Roman"/>
          <w:bCs/>
          <w:sz w:val="28"/>
          <w:szCs w:val="28"/>
        </w:rPr>
        <w:t>Невысказанное высказать можно, высказанного не вернуть»</w:t>
      </w:r>
    </w:p>
    <w:p w:rsidR="007C4A94" w:rsidRPr="007C4A94" w:rsidRDefault="007C4A94" w:rsidP="007C4A9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A94">
        <w:rPr>
          <w:rFonts w:ascii="Times New Roman" w:hAnsi="Times New Roman" w:cs="Times New Roman"/>
          <w:i/>
          <w:sz w:val="28"/>
          <w:szCs w:val="28"/>
        </w:rPr>
        <w:lastRenderedPageBreak/>
        <w:t>Урок – исследование</w:t>
      </w:r>
      <w:r w:rsidRPr="007C4A94">
        <w:rPr>
          <w:rFonts w:ascii="Times New Roman" w:hAnsi="Times New Roman" w:cs="Times New Roman"/>
          <w:sz w:val="28"/>
          <w:szCs w:val="28"/>
        </w:rPr>
        <w:t xml:space="preserve"> – это одна из нетрадиционных форм, когда ребенок включается в исследовательскую деятельность, учится работать в группе, вступает в коммуникацию со своими сверстниками.   Так на уроках русского языка дети в группах исследуют словарное слово, опираясь на схему с точки зрения этимологии, лексикологии, словообразования, фразеологии и т. д. </w:t>
      </w:r>
    </w:p>
    <w:p w:rsidR="007C4A94" w:rsidRPr="007C4A94" w:rsidRDefault="007C4A94" w:rsidP="007C4A94">
      <w:pPr>
        <w:spacing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A94">
        <w:rPr>
          <w:rFonts w:ascii="Times New Roman" w:hAnsi="Times New Roman" w:cs="Times New Roman"/>
          <w:sz w:val="28"/>
          <w:szCs w:val="28"/>
        </w:rPr>
        <w:t xml:space="preserve">Сообщая, что слово «ветер» появилось более 10 тыс. лет назад. ( </w:t>
      </w:r>
      <w:r w:rsidRPr="007C4A94">
        <w:rPr>
          <w:rFonts w:ascii="Times New Roman" w:hAnsi="Times New Roman" w:cs="Times New Roman"/>
          <w:i/>
          <w:sz w:val="28"/>
          <w:szCs w:val="28"/>
        </w:rPr>
        <w:t>В группах должны быть соответствующие словари)</w:t>
      </w:r>
    </w:p>
    <w:p w:rsidR="007C4A94" w:rsidRPr="007C4A94" w:rsidRDefault="007C4A94" w:rsidP="007C4A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A94">
        <w:rPr>
          <w:rFonts w:ascii="Times New Roman" w:hAnsi="Times New Roman" w:cs="Times New Roman"/>
          <w:i/>
          <w:sz w:val="28"/>
          <w:szCs w:val="28"/>
        </w:rPr>
        <w:t>Толкование</w:t>
      </w:r>
    </w:p>
    <w:p w:rsidR="007C4A94" w:rsidRPr="007C4A94" w:rsidRDefault="007C4A94" w:rsidP="007C4A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A94">
        <w:rPr>
          <w:rFonts w:ascii="Times New Roman" w:hAnsi="Times New Roman" w:cs="Times New Roman"/>
          <w:sz w:val="28"/>
          <w:szCs w:val="28"/>
        </w:rPr>
        <w:t>Движение, поток воздуха в горизонтальном направлении.</w:t>
      </w:r>
    </w:p>
    <w:p w:rsidR="007C4A94" w:rsidRPr="007C4A94" w:rsidRDefault="007C4A94" w:rsidP="007C4A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A94">
        <w:rPr>
          <w:rFonts w:ascii="Times New Roman" w:hAnsi="Times New Roman" w:cs="Times New Roman"/>
          <w:sz w:val="28"/>
          <w:szCs w:val="28"/>
        </w:rPr>
        <w:t>◊  Этимология</w:t>
      </w:r>
    </w:p>
    <w:p w:rsidR="007C4A94" w:rsidRPr="007C4A94" w:rsidRDefault="007C4A94" w:rsidP="007C4A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A94">
        <w:rPr>
          <w:rFonts w:ascii="Times New Roman" w:hAnsi="Times New Roman" w:cs="Times New Roman"/>
          <w:sz w:val="28"/>
          <w:szCs w:val="28"/>
        </w:rPr>
        <w:t xml:space="preserve">В древнерусском языке </w:t>
      </w:r>
      <w:proofErr w:type="spellStart"/>
      <w:r w:rsidRPr="007C4A94">
        <w:rPr>
          <w:rFonts w:ascii="Times New Roman" w:hAnsi="Times New Roman" w:cs="Times New Roman"/>
          <w:sz w:val="28"/>
          <w:szCs w:val="28"/>
        </w:rPr>
        <w:t>ветр</w:t>
      </w:r>
      <w:proofErr w:type="spellEnd"/>
      <w:r w:rsidRPr="007C4A94">
        <w:rPr>
          <w:rFonts w:ascii="Times New Roman" w:hAnsi="Times New Roman" w:cs="Times New Roman"/>
          <w:sz w:val="28"/>
          <w:szCs w:val="28"/>
        </w:rPr>
        <w:t xml:space="preserve">, ветреный, ветрило означало парус, </w:t>
      </w:r>
      <w:proofErr w:type="spellStart"/>
      <w:r w:rsidRPr="007C4A94">
        <w:rPr>
          <w:rFonts w:ascii="Times New Roman" w:hAnsi="Times New Roman" w:cs="Times New Roman"/>
          <w:sz w:val="28"/>
          <w:szCs w:val="28"/>
        </w:rPr>
        <w:t>ветрити</w:t>
      </w:r>
      <w:proofErr w:type="spellEnd"/>
      <w:r w:rsidRPr="007C4A94">
        <w:rPr>
          <w:rFonts w:ascii="Times New Roman" w:hAnsi="Times New Roman" w:cs="Times New Roman"/>
          <w:sz w:val="28"/>
          <w:szCs w:val="28"/>
        </w:rPr>
        <w:t xml:space="preserve"> – веять.</w:t>
      </w:r>
    </w:p>
    <w:p w:rsidR="007C4A94" w:rsidRPr="007C4A94" w:rsidRDefault="007C4A94" w:rsidP="007C4A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A94">
        <w:rPr>
          <w:rFonts w:ascii="Times New Roman" w:hAnsi="Times New Roman" w:cs="Times New Roman"/>
          <w:i/>
          <w:sz w:val="28"/>
          <w:szCs w:val="28"/>
        </w:rPr>
        <w:t>Однокоренные слова</w:t>
      </w:r>
    </w:p>
    <w:p w:rsidR="007C4A94" w:rsidRPr="007C4A94" w:rsidRDefault="007C4A94" w:rsidP="007C4A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A94">
        <w:rPr>
          <w:rFonts w:ascii="Times New Roman" w:hAnsi="Times New Roman" w:cs="Times New Roman"/>
          <w:sz w:val="28"/>
          <w:szCs w:val="28"/>
        </w:rPr>
        <w:t xml:space="preserve">Ветерок, ветровое (стекло), ветряная (мельница), ветреный, безветренный, заветренный, подветренный. </w:t>
      </w:r>
    </w:p>
    <w:p w:rsidR="007C4A94" w:rsidRPr="007C4A94" w:rsidRDefault="007C4A94" w:rsidP="007C4A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A94">
        <w:rPr>
          <w:rFonts w:ascii="Times New Roman" w:hAnsi="Times New Roman" w:cs="Times New Roman"/>
          <w:i/>
          <w:sz w:val="28"/>
          <w:szCs w:val="28"/>
        </w:rPr>
        <w:t>Синонимы</w:t>
      </w:r>
      <w:r w:rsidRPr="007C4A94">
        <w:rPr>
          <w:rFonts w:ascii="Times New Roman" w:hAnsi="Times New Roman" w:cs="Times New Roman"/>
          <w:sz w:val="28"/>
          <w:szCs w:val="28"/>
        </w:rPr>
        <w:t xml:space="preserve">: вихрь (сильный ветер), ураган, </w:t>
      </w:r>
      <w:proofErr w:type="spellStart"/>
      <w:r w:rsidRPr="007C4A94">
        <w:rPr>
          <w:rFonts w:ascii="Times New Roman" w:hAnsi="Times New Roman" w:cs="Times New Roman"/>
          <w:sz w:val="28"/>
          <w:szCs w:val="28"/>
        </w:rPr>
        <w:t>ветр</w:t>
      </w:r>
      <w:proofErr w:type="spellEnd"/>
      <w:r w:rsidRPr="007C4A94">
        <w:rPr>
          <w:rFonts w:ascii="Times New Roman" w:hAnsi="Times New Roman" w:cs="Times New Roman"/>
          <w:sz w:val="28"/>
          <w:szCs w:val="28"/>
        </w:rPr>
        <w:t>, зефир.</w:t>
      </w:r>
    </w:p>
    <w:p w:rsidR="007C4A94" w:rsidRPr="007C4A94" w:rsidRDefault="007C4A94" w:rsidP="007C4A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A94">
        <w:rPr>
          <w:rFonts w:ascii="Times New Roman" w:hAnsi="Times New Roman" w:cs="Times New Roman"/>
          <w:i/>
          <w:sz w:val="28"/>
          <w:szCs w:val="28"/>
        </w:rPr>
        <w:t>Эпитеты</w:t>
      </w:r>
    </w:p>
    <w:p w:rsidR="007C4A94" w:rsidRPr="007C4A94" w:rsidRDefault="007C4A94" w:rsidP="007C4A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A94">
        <w:rPr>
          <w:rFonts w:ascii="Times New Roman" w:hAnsi="Times New Roman" w:cs="Times New Roman"/>
          <w:sz w:val="28"/>
          <w:szCs w:val="28"/>
        </w:rPr>
        <w:t xml:space="preserve">Ветер – бешеный, буйный, веселый, вольный, воющий, встречный, горячий, </w:t>
      </w:r>
      <w:proofErr w:type="spellStart"/>
      <w:r w:rsidRPr="007C4A94">
        <w:rPr>
          <w:rFonts w:ascii="Times New Roman" w:hAnsi="Times New Roman" w:cs="Times New Roman"/>
          <w:sz w:val="28"/>
          <w:szCs w:val="28"/>
        </w:rPr>
        <w:t>жалобный</w:t>
      </w:r>
      <w:proofErr w:type="gramStart"/>
      <w:r w:rsidRPr="007C4A94">
        <w:rPr>
          <w:rFonts w:ascii="Times New Roman" w:hAnsi="Times New Roman" w:cs="Times New Roman"/>
          <w:sz w:val="28"/>
          <w:szCs w:val="28"/>
        </w:rPr>
        <w:t>.</w:t>
      </w:r>
      <w:r w:rsidRPr="007C4A94">
        <w:rPr>
          <w:rFonts w:ascii="Times New Roman" w:hAnsi="Times New Roman" w:cs="Times New Roman"/>
          <w:i/>
          <w:sz w:val="28"/>
          <w:szCs w:val="28"/>
        </w:rPr>
        <w:t>Ф</w:t>
      </w:r>
      <w:proofErr w:type="gramEnd"/>
      <w:r w:rsidRPr="007C4A94">
        <w:rPr>
          <w:rFonts w:ascii="Times New Roman" w:hAnsi="Times New Roman" w:cs="Times New Roman"/>
          <w:i/>
          <w:sz w:val="28"/>
          <w:szCs w:val="28"/>
        </w:rPr>
        <w:t>разеологизмы</w:t>
      </w:r>
      <w:proofErr w:type="spellEnd"/>
    </w:p>
    <w:p w:rsidR="007C4A94" w:rsidRPr="007C4A94" w:rsidRDefault="007C4A94" w:rsidP="007C4A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A94">
        <w:rPr>
          <w:rFonts w:ascii="Times New Roman" w:hAnsi="Times New Roman" w:cs="Times New Roman"/>
          <w:sz w:val="28"/>
          <w:szCs w:val="28"/>
        </w:rPr>
        <w:t>Бросать слова на ветер – говорить не подумав.</w:t>
      </w:r>
    </w:p>
    <w:p w:rsidR="007C4A94" w:rsidRPr="007C4A94" w:rsidRDefault="007C4A94" w:rsidP="007C4A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A94">
        <w:rPr>
          <w:rFonts w:ascii="Times New Roman" w:hAnsi="Times New Roman" w:cs="Times New Roman"/>
          <w:sz w:val="28"/>
          <w:szCs w:val="28"/>
        </w:rPr>
        <w:t>Бросать деньги на ветер – безрассудно тратить</w:t>
      </w:r>
    </w:p>
    <w:p w:rsidR="007C4A94" w:rsidRPr="007C4A94" w:rsidRDefault="007C4A94" w:rsidP="007C4A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A94">
        <w:rPr>
          <w:rFonts w:ascii="Times New Roman" w:hAnsi="Times New Roman" w:cs="Times New Roman"/>
          <w:sz w:val="28"/>
          <w:szCs w:val="28"/>
        </w:rPr>
        <w:t>Ветер в голове – о пустом легкомысленном человеке.</w:t>
      </w:r>
    </w:p>
    <w:p w:rsidR="007C4A94" w:rsidRPr="007C4A94" w:rsidRDefault="007C4A94" w:rsidP="007C4A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A94">
        <w:rPr>
          <w:rFonts w:ascii="Times New Roman" w:hAnsi="Times New Roman" w:cs="Times New Roman"/>
          <w:i/>
          <w:sz w:val="28"/>
          <w:szCs w:val="28"/>
        </w:rPr>
        <w:t>Пословицы и поговорки</w:t>
      </w:r>
    </w:p>
    <w:p w:rsidR="007C4A94" w:rsidRPr="007C4A94" w:rsidRDefault="007C4A94" w:rsidP="007C4A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A94">
        <w:rPr>
          <w:rFonts w:ascii="Times New Roman" w:hAnsi="Times New Roman" w:cs="Times New Roman"/>
          <w:sz w:val="28"/>
          <w:szCs w:val="28"/>
        </w:rPr>
        <w:t>Ветер снег съедает.</w:t>
      </w:r>
    </w:p>
    <w:p w:rsidR="007C4A94" w:rsidRPr="007C4A94" w:rsidRDefault="007C4A94" w:rsidP="007C4A9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A94">
        <w:rPr>
          <w:rFonts w:ascii="Times New Roman" w:hAnsi="Times New Roman" w:cs="Times New Roman"/>
          <w:sz w:val="28"/>
          <w:szCs w:val="28"/>
        </w:rPr>
        <w:lastRenderedPageBreak/>
        <w:t>Сообщаю ребятам, что слово- это живое существо, подобно человеку, способное радоваться, грустить, обижаться и т.д.</w:t>
      </w:r>
    </w:p>
    <w:p w:rsidR="007C4A94" w:rsidRPr="007C4A94" w:rsidRDefault="007C4A94" w:rsidP="007C4A94">
      <w:pPr>
        <w:spacing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A94">
        <w:rPr>
          <w:rFonts w:ascii="Times New Roman" w:hAnsi="Times New Roman" w:cs="Times New Roman"/>
          <w:sz w:val="28"/>
          <w:szCs w:val="28"/>
        </w:rPr>
        <w:t>Слово может быть добрым и злым, т.е. отталкиваясь от лексического значения содержать или положительный, или отрицательный заряд.</w:t>
      </w:r>
    </w:p>
    <w:p w:rsidR="007C4A94" w:rsidRPr="007C4A94" w:rsidRDefault="007C4A94" w:rsidP="007C4A94">
      <w:pPr>
        <w:spacing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A94">
        <w:rPr>
          <w:rFonts w:ascii="Times New Roman" w:hAnsi="Times New Roman" w:cs="Times New Roman"/>
          <w:sz w:val="28"/>
          <w:szCs w:val="28"/>
        </w:rPr>
        <w:t>Затем дети составляют мини-тексты.</w:t>
      </w:r>
    </w:p>
    <w:p w:rsidR="007C4A94" w:rsidRPr="007C4A94" w:rsidRDefault="007C4A94" w:rsidP="007C4A9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A94">
        <w:rPr>
          <w:rFonts w:ascii="Times New Roman" w:hAnsi="Times New Roman" w:cs="Times New Roman"/>
          <w:i/>
          <w:sz w:val="28"/>
          <w:szCs w:val="28"/>
        </w:rPr>
        <w:t>Урок – соревнование</w:t>
      </w:r>
      <w:r w:rsidRPr="007C4A94">
        <w:rPr>
          <w:rFonts w:ascii="Times New Roman" w:hAnsi="Times New Roman" w:cs="Times New Roman"/>
          <w:sz w:val="28"/>
          <w:szCs w:val="28"/>
        </w:rPr>
        <w:t xml:space="preserve">, целью которого является активизация познавательной деятельности через групповую форму работы, использование элементов соревнования. На данном уроке дети вспоминают одно из важных правил: важно не только самому выполнить задание, но еще и товарищам помочь. Ведь важен не только личный результат, но и результат работы всей группы. </w:t>
      </w:r>
    </w:p>
    <w:p w:rsidR="007C4A94" w:rsidRDefault="007C4A94" w:rsidP="007C4A9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A94">
        <w:rPr>
          <w:rFonts w:ascii="Times New Roman" w:hAnsi="Times New Roman" w:cs="Times New Roman"/>
          <w:i/>
          <w:sz w:val="28"/>
          <w:szCs w:val="28"/>
        </w:rPr>
        <w:t>Метод проектов</w:t>
      </w:r>
      <w:r w:rsidRPr="007C4A94">
        <w:rPr>
          <w:rFonts w:ascii="Times New Roman" w:hAnsi="Times New Roman" w:cs="Times New Roman"/>
          <w:sz w:val="28"/>
          <w:szCs w:val="28"/>
        </w:rPr>
        <w:t xml:space="preserve">, цель которого – создание условий для формирования исследовательских умений учащихся, способствующих развитию творческих способностей. Метод проектов нацелен на осознание необходимости своей работы, применения ее в учебной деятельности, на приобретении умения работать с научной литературой, развивает навыки самостоятельности, </w:t>
      </w:r>
      <w:proofErr w:type="spellStart"/>
      <w:r w:rsidRPr="007C4A94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7C4A94">
        <w:rPr>
          <w:rFonts w:ascii="Times New Roman" w:hAnsi="Times New Roman" w:cs="Times New Roman"/>
          <w:sz w:val="28"/>
          <w:szCs w:val="28"/>
        </w:rPr>
        <w:t xml:space="preserve">, мыслительной деятельности. Отличительными чертами </w:t>
      </w:r>
      <w:r w:rsidRPr="007C4A94">
        <w:rPr>
          <w:rFonts w:ascii="Times New Roman" w:hAnsi="Times New Roman" w:cs="Times New Roman"/>
          <w:i/>
          <w:sz w:val="28"/>
          <w:szCs w:val="28"/>
        </w:rPr>
        <w:t>игровой технологии</w:t>
      </w:r>
      <w:r w:rsidRPr="007C4A94">
        <w:rPr>
          <w:rFonts w:ascii="Times New Roman" w:hAnsi="Times New Roman" w:cs="Times New Roman"/>
          <w:sz w:val="28"/>
          <w:szCs w:val="28"/>
        </w:rPr>
        <w:t xml:space="preserve"> являются: эмоциональная приподнятость, состязательность, наличие прямых или косвенных правил. На уроках русского зыка создаю как можно больше игровых ситуаций </w:t>
      </w:r>
    </w:p>
    <w:p w:rsidR="007C4A94" w:rsidRPr="007C4A94" w:rsidRDefault="007C4A94" w:rsidP="007C4A9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A94" w:rsidRPr="007C4A94" w:rsidRDefault="007C4A94" w:rsidP="007C4A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A94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7C4A94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.</w:t>
      </w:r>
    </w:p>
    <w:p w:rsidR="007C4A94" w:rsidRPr="007C4A94" w:rsidRDefault="007C4A94" w:rsidP="007C4A9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4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1.Арефьева О.М. Особенности формирования коммуникативных универсальных учебных умений младших школьников/ О.М. Арефьева// Начальная школа плюс до и после. – 2012. – № 2. – С. 74-78</w:t>
      </w:r>
    </w:p>
    <w:p w:rsidR="007C4A94" w:rsidRPr="007C4A94" w:rsidRDefault="007C4A94" w:rsidP="007C4A9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4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 Зайцева К.П. Формирование коммуникативных способностей младших школьников в учебно-воспитательной деятельности/ К.П. Зайцева// Начальная школа плюс до и после. – 2011. – № 4. – С. 78-83.</w:t>
      </w:r>
    </w:p>
    <w:p w:rsidR="007C4A94" w:rsidRPr="007C4A94" w:rsidRDefault="007C4A94" w:rsidP="007C4A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Разуваева В.Ю. Умение слушать собеседника – коммуникативное универсальное учебное действие/ В.Ю. Разуваева// Начальная школа. – 2012. – № 9. – С. 22-24.</w:t>
      </w:r>
    </w:p>
    <w:p w:rsidR="0052021E" w:rsidRDefault="0052021E"/>
    <w:sectPr w:rsidR="0052021E" w:rsidSect="004707FA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>
    <w:useFELayout/>
  </w:compat>
  <w:rsids>
    <w:rsidRoot w:val="007C4A94"/>
    <w:rsid w:val="0022279C"/>
    <w:rsid w:val="0052021E"/>
    <w:rsid w:val="00621786"/>
    <w:rsid w:val="007C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C4A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870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толясик</dc:creator>
  <cp:keywords/>
  <dc:description/>
  <cp:lastModifiedBy>Андрей</cp:lastModifiedBy>
  <cp:revision>4</cp:revision>
  <dcterms:created xsi:type="dcterms:W3CDTF">2014-11-09T09:34:00Z</dcterms:created>
  <dcterms:modified xsi:type="dcterms:W3CDTF">2014-11-18T18:35:00Z</dcterms:modified>
</cp:coreProperties>
</file>