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7" w:rsidRDefault="00B35F38">
      <w:pPr>
        <w:rPr>
          <w:color w:val="FF0000"/>
          <w:sz w:val="40"/>
          <w:szCs w:val="40"/>
        </w:rPr>
      </w:pPr>
      <w:r>
        <w:rPr>
          <w:sz w:val="40"/>
          <w:szCs w:val="40"/>
        </w:rPr>
        <w:tab/>
      </w:r>
      <w:r w:rsidR="00032C8D">
        <w:rPr>
          <w:color w:val="FF0000"/>
          <w:sz w:val="40"/>
          <w:szCs w:val="40"/>
        </w:rPr>
        <w:t xml:space="preserve">Методика обучения русскому языку средствами </w:t>
      </w:r>
    </w:p>
    <w:p w:rsidR="00032C8D" w:rsidRPr="00032C8D" w:rsidRDefault="00032C8D">
      <w:pPr>
        <w:rPr>
          <w:color w:val="FF0000"/>
          <w:sz w:val="32"/>
          <w:szCs w:val="32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 xml:space="preserve">субъективизации – </w:t>
      </w:r>
      <w:r>
        <w:rPr>
          <w:color w:val="FF0000"/>
          <w:sz w:val="32"/>
          <w:szCs w:val="32"/>
        </w:rPr>
        <w:t>автор Г.А.Бакулина.</w:t>
      </w:r>
    </w:p>
    <w:p w:rsidR="00B35F38" w:rsidRDefault="00B35F3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журнале «Начальная школа» я </w:t>
      </w:r>
      <w:r w:rsidR="006D36A7">
        <w:rPr>
          <w:color w:val="000000" w:themeColor="text1"/>
          <w:sz w:val="28"/>
          <w:szCs w:val="28"/>
        </w:rPr>
        <w:t>познакомилась с методикой обучения русскому языку средствами субъективизации, автором которой является доктор педагогических наук, профессор кафедры русского языка и методики преподавания в начальных классах Г. А. Бакулина. Методика мне показалась очень интересной и необычной.</w:t>
      </w:r>
    </w:p>
    <w:p w:rsidR="006D36A7" w:rsidRDefault="006D36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Её необычность проявляется и в содержании, и организации процесса обучения русскому языку. Наиболее важными в содержании, на мой взгляд, </w:t>
      </w:r>
      <w:r w:rsidR="00114961">
        <w:rPr>
          <w:color w:val="000000" w:themeColor="text1"/>
          <w:sz w:val="28"/>
          <w:szCs w:val="28"/>
        </w:rPr>
        <w:t xml:space="preserve">являются два момента. Во первых, школьники работают с лингвистической теорией и словарными словами как с понятиями. Это даёт возможность во время изучения русского языка интенсивно формировать словесно-логическое мышление учащихся. Во-вторых, лингвистические знания, умения, навыки приобретаются детьми в процессе выполнения нового типа упражнений. На их основе развивается и совершенствуется одновременно ряд важнейших интеллектуальных качеств ребёнка. Прежде </w:t>
      </w:r>
      <w:r w:rsidR="00032C8D">
        <w:rPr>
          <w:color w:val="000000" w:themeColor="text1"/>
          <w:sz w:val="28"/>
          <w:szCs w:val="28"/>
        </w:rPr>
        <w:t>всего,</w:t>
      </w:r>
      <w:r w:rsidR="00114961">
        <w:rPr>
          <w:color w:val="000000" w:themeColor="text1"/>
          <w:sz w:val="28"/>
          <w:szCs w:val="28"/>
        </w:rPr>
        <w:t xml:space="preserve"> его речь, внимание, мышление, наблюдательность и др. Работа с такими упражнениями – всегда </w:t>
      </w:r>
      <w:r w:rsidR="00067DEB">
        <w:rPr>
          <w:color w:val="000000" w:themeColor="text1"/>
          <w:sz w:val="28"/>
          <w:szCs w:val="28"/>
        </w:rPr>
        <w:t>увлекательный, глубоко</w:t>
      </w:r>
      <w:r w:rsidR="00114961">
        <w:rPr>
          <w:color w:val="000000" w:themeColor="text1"/>
          <w:sz w:val="28"/>
          <w:szCs w:val="28"/>
        </w:rPr>
        <w:t xml:space="preserve"> эмоциональный и бесконечно</w:t>
      </w:r>
      <w:r w:rsidR="00067DEB">
        <w:rPr>
          <w:color w:val="000000" w:themeColor="text1"/>
          <w:sz w:val="28"/>
          <w:szCs w:val="28"/>
        </w:rPr>
        <w:t xml:space="preserve"> интересный поиск ответа на поставленную учителем лингвистическую задачу. К большинству выполняемых упражнений ученики сами составляют задания. В этом случае заинтересованность детей и углубленность их проникновения в изучаемую на уроке тему значительно увеличиваются.</w:t>
      </w:r>
    </w:p>
    <w:p w:rsidR="00067DEB" w:rsidRPr="00B35F38" w:rsidRDefault="00067DE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организации урока школьников очень привлекает то, что они самостоятельно предопределяют и формулируют тему и цель всего урока, тему минутки чистописания и словарно-орфографической работы, принимают непосредственное участие в выведении новых правил и терминов. Ученику всегда предоставляется право первого слова. Он практически не бывает простым исполнителем воли учителя.</w:t>
      </w:r>
      <w:r w:rsidR="00A70B4C">
        <w:rPr>
          <w:color w:val="000000" w:themeColor="text1"/>
          <w:sz w:val="28"/>
          <w:szCs w:val="28"/>
        </w:rPr>
        <w:t xml:space="preserve"> Школьник-инициатор своих действий, деловой партнёр учителя, важнейший субъект учебного процесса, поскольку ему передаётся часть функций учителя. Эта необычная деятельность очень оживляет учебный процесс и делает каждый структурный этап урока творческим.</w:t>
      </w:r>
    </w:p>
    <w:sectPr w:rsidR="00067DEB" w:rsidRPr="00B35F38" w:rsidSect="00B35F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5F38"/>
    <w:rsid w:val="00032C8D"/>
    <w:rsid w:val="00067DEB"/>
    <w:rsid w:val="00114961"/>
    <w:rsid w:val="006D36A7"/>
    <w:rsid w:val="008E53D7"/>
    <w:rsid w:val="00A70B4C"/>
    <w:rsid w:val="00B3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2009-12-01T07:29:00Z</cp:lastPrinted>
  <dcterms:created xsi:type="dcterms:W3CDTF">2009-11-30T11:31:00Z</dcterms:created>
  <dcterms:modified xsi:type="dcterms:W3CDTF">2009-12-01T07:32:00Z</dcterms:modified>
</cp:coreProperties>
</file>