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C5" w:rsidRDefault="009D22C5" w:rsidP="009D22C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</w:p>
    <w:p w:rsidR="009D22C5" w:rsidRDefault="009D22C5" w:rsidP="009D22C5">
      <w:pPr>
        <w:ind w:firstLine="708"/>
        <w:jc w:val="both"/>
        <w:rPr>
          <w:b/>
          <w:sz w:val="28"/>
          <w:szCs w:val="28"/>
        </w:rPr>
      </w:pPr>
    </w:p>
    <w:p w:rsidR="009D22C5" w:rsidRDefault="009D22C5" w:rsidP="009D22C5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Забота о здоровье детей на уроке математики в свете нового образовательного стандарта</w:t>
      </w:r>
    </w:p>
    <w:p w:rsidR="009D22C5" w:rsidRDefault="009D22C5" w:rsidP="009D22C5">
      <w:pPr>
        <w:ind w:firstLine="708"/>
        <w:jc w:val="both"/>
        <w:rPr>
          <w:b/>
          <w:sz w:val="32"/>
          <w:szCs w:val="32"/>
        </w:rPr>
      </w:pPr>
    </w:p>
    <w:p w:rsidR="009D22C5" w:rsidRDefault="009D22C5" w:rsidP="009D22C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Начальное общее образование призвано помочь реализовать способности каждого и создать условия для индивидуального развития ребенка.</w:t>
      </w:r>
    </w:p>
    <w:p w:rsidR="009D22C5" w:rsidRDefault="009D22C5" w:rsidP="009D2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Поэтому сегодня важно не столько дать ребенку как можно больший багаж знаний, сколько обеспечить его общекультурное, личностное и познавательное развитие, вооружить таким важным умением, как умение учиться. По сути, это и есть главная задача новых образовательных стандартов, которые призваны реализовать развивающий потенциал общего среднего образования. Государственный стандарт общего образования призван обеспечивать:</w:t>
      </w:r>
    </w:p>
    <w:p w:rsidR="009D22C5" w:rsidRDefault="009D22C5" w:rsidP="009D2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защиту обучающихся от перегрузок и сохранение их психического и физического здоровья;</w:t>
      </w:r>
    </w:p>
    <w:p w:rsidR="009D22C5" w:rsidRDefault="009D22C5" w:rsidP="009D2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нормализация учебной нагрузки учащихся, устранение перегрузок, подрывающих их физическое и психической здоровье</w:t>
      </w:r>
    </w:p>
    <w:p w:rsidR="009D22C5" w:rsidRDefault="009D22C5" w:rsidP="009D2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Далеко не всем учащимся легко дается математика, поэтому необходимо проводить работу по профилактике стрессов. Хорошие результаты дает работа в парах, в группах, как на местах, так и у доски, где ведомый, более «слабый» ученик чувствует поддержку товарища. </w:t>
      </w:r>
      <w:proofErr w:type="spellStart"/>
      <w:r>
        <w:rPr>
          <w:sz w:val="28"/>
          <w:szCs w:val="28"/>
        </w:rPr>
        <w:t>Антистрессовым</w:t>
      </w:r>
      <w:proofErr w:type="spellEnd"/>
      <w:r>
        <w:rPr>
          <w:sz w:val="28"/>
          <w:szCs w:val="28"/>
        </w:rPr>
        <w:t xml:space="preserve"> моментом на уроке является стимулирование учащихся к использованию различных способов решения, без боязни ошибиться, получить неправильный ответ. </w:t>
      </w:r>
    </w:p>
    <w:p w:rsidR="009D22C5" w:rsidRDefault="009D22C5" w:rsidP="009D2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оценке выполненной работы необходимо учитывать не только полученный результат, но и степень усердия ученика. </w:t>
      </w:r>
    </w:p>
    <w:p w:rsidR="009D22C5" w:rsidRDefault="009D22C5" w:rsidP="009D2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нужно забывать и о том, что отдых – это смена видов деятельности. Поэтому при планировании урока нужно не допускать однообразия работы. В норме должно быть 4-7 смен видов деятельности на уроке. </w:t>
      </w:r>
    </w:p>
    <w:p w:rsidR="009D22C5" w:rsidRDefault="009D22C5" w:rsidP="009D2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Некоторым ученикам трудно запомнить даже хорошо понятый материал. Для этого очень полезно развивать зрительную память, использовать различные формы выделения наиболее важного материала (подчеркнуть, обвести, записать более крупно, другим цветом). </w:t>
      </w:r>
    </w:p>
    <w:p w:rsidR="009D22C5" w:rsidRDefault="009D22C5" w:rsidP="009D2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Хорошие результаты во всех классах дает хоровое проговаривание иногда целых правил, иногда только отдельных терминов. Часто ученик, много </w:t>
      </w:r>
      <w:proofErr w:type="gramStart"/>
      <w:r>
        <w:rPr>
          <w:sz w:val="28"/>
          <w:szCs w:val="28"/>
        </w:rPr>
        <w:t>раз</w:t>
      </w:r>
      <w:proofErr w:type="gramEnd"/>
      <w:r>
        <w:rPr>
          <w:sz w:val="28"/>
          <w:szCs w:val="28"/>
        </w:rPr>
        <w:t xml:space="preserve"> слышавший сложный термин, понимающий его смысл, не в состоянии его произнести, что ставит его в неловкое положение перед товарищами. </w:t>
      </w:r>
    </w:p>
    <w:p w:rsidR="009D22C5" w:rsidRDefault="009D22C5" w:rsidP="009D2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Несколько минут на уроке необходимо уделять оздоровительным моментам. Потраченное время окупается усилением работоспособности, а, главное, укреплением здоровья учащихся. Очень важно развить воображение учеников. С этой целью выполняется следующее упражнение. После  введения нового материала, хорового прочтения нового термина, ученикам </w:t>
      </w:r>
      <w:r>
        <w:rPr>
          <w:sz w:val="28"/>
          <w:szCs w:val="28"/>
        </w:rPr>
        <w:lastRenderedPageBreak/>
        <w:t xml:space="preserve">предлагается закрыть глаза и представить, что нос вырос, как у Буратино. Обмакнуть его, как в сказке, в чернила и написать как можно красивее носом в воздухе этот новый термин. Это можно сделать только мысленно или с движением головы; зафиксировать перед глазами записанное слово, запомнить его. </w:t>
      </w:r>
    </w:p>
    <w:p w:rsidR="009D22C5" w:rsidRDefault="009D22C5" w:rsidP="009D2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ребята легко отвлекаются. С целью концентрации внимания устный счет можно проводить с закрытыми глазами. Особенно это хорошо удается при решении цепочки примеров. Учитель читает последовательно каждый пример, ребята </w:t>
      </w:r>
      <w:proofErr w:type="gramStart"/>
      <w:r>
        <w:rPr>
          <w:sz w:val="28"/>
          <w:szCs w:val="28"/>
        </w:rPr>
        <w:t>решают</w:t>
      </w:r>
      <w:proofErr w:type="gramEnd"/>
      <w:r>
        <w:rPr>
          <w:sz w:val="28"/>
          <w:szCs w:val="28"/>
        </w:rPr>
        <w:t xml:space="preserve"> и готовность выполнять следующий показывают поднятием руки. В конце задания (через 5-6 примеров) ребята открывают глаза, сверяют ответы. Работа проводится в быстром темпе, вызывает интерес ребят.</w:t>
      </w:r>
    </w:p>
    <w:p w:rsidR="009D22C5" w:rsidRDefault="009D22C5" w:rsidP="009D2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Простейшие упражнения для глаз обязательно нужно включать в физкультминутку, так как они не только служат профилактикой нарушения зрения, но и благоприятны при неврозах, гипертонии, повышенном внутричерепном давлении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олее тысячи биологически активных точек на ухе известно в настоящее время, поэтому, массируя их, можно опосредованно воздействовать на весь организм. </w:t>
      </w:r>
    </w:p>
    <w:p w:rsidR="009D22C5" w:rsidRDefault="009D22C5" w:rsidP="009D2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учебного дня, на первом уроке, можно провести точечный массаж биологически активных точек лица и головы, чтобы окончательно «разбудить» детей и задать соответствующий рабочий настрой на целый учебный день. При массаже активизируется кровообращение в кончиках пальчиков, что предотвращает застой крови не только в руках, но и во всем теле, так как кончики пальцев непосредственно связаны с мозгом. Нужно помнить, что любое упражнение может принести пользу, не оказать никакого воздействия, принести вред. Поэтому нужно выполнять его очень старательно, обязательно в хорошем настроении. </w:t>
      </w:r>
    </w:p>
    <w:p w:rsidR="009D22C5" w:rsidRDefault="009D22C5" w:rsidP="009D2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урока нужно обсудить не только то, что усвоено нового, но выяснить, что понравилось на уроке, какие вопросы хотелось бы повторить, задания какого типа выполнить. </w:t>
      </w:r>
    </w:p>
    <w:p w:rsidR="009D22C5" w:rsidRDefault="009D22C5" w:rsidP="009D22C5">
      <w:pPr>
        <w:ind w:firstLine="708"/>
        <w:jc w:val="both"/>
      </w:pPr>
      <w:r>
        <w:rPr>
          <w:sz w:val="28"/>
          <w:szCs w:val="28"/>
        </w:rPr>
        <w:t>Предлагая домашнее задание, учитель должен прокомментировать его, указать, что ученики должны выполнить, чтобы подготовить задание на «три», «четыре», «пять».</w:t>
      </w:r>
      <w:r>
        <w:t xml:space="preserve"> </w:t>
      </w:r>
    </w:p>
    <w:p w:rsidR="009D22C5" w:rsidRDefault="009D22C5" w:rsidP="009D2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Конечно, здоровье учащихся определяется исходным состоянием его здоровья на старте школьного обучения, но не менее важна и правильная организация учебной деятельности, а именно: </w:t>
      </w:r>
    </w:p>
    <w:p w:rsidR="009D22C5" w:rsidRDefault="009D22C5" w:rsidP="009D2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строгая дозировка учебной нагрузки; </w:t>
      </w:r>
    </w:p>
    <w:p w:rsidR="009D22C5" w:rsidRDefault="009D22C5" w:rsidP="009D2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построение урока с учетом динамичности учащихся, их работоспособности; </w:t>
      </w:r>
    </w:p>
    <w:p w:rsidR="009D22C5" w:rsidRDefault="009D22C5" w:rsidP="009D2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соблюдение гигиенических требований (свежий воздух, оптимальный тепловой режим, хорошая освещенность, чистота); </w:t>
      </w:r>
    </w:p>
    <w:p w:rsidR="009D22C5" w:rsidRDefault="009D22C5" w:rsidP="009D2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благоприятный эмоциональный настрой. </w:t>
      </w:r>
    </w:p>
    <w:p w:rsidR="009D22C5" w:rsidRDefault="009D22C5" w:rsidP="009D2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постоянно должен заботиться о сохранении психического здоровья детей в норме, повышать устойчивость нервной системы учащихся в преодолении трудностей. </w:t>
      </w:r>
    </w:p>
    <w:p w:rsidR="009D22C5" w:rsidRDefault="009D22C5" w:rsidP="009D2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детей преобладает непроизвольное внимание. Ученик способен сосредоточиться лишь на том, что ему интересно, нравится, поэтому задача учителя – помочь ученику преодолеть усталость, уныние, неудовлетворенность. </w:t>
      </w:r>
    </w:p>
    <w:p w:rsidR="009D22C5" w:rsidRDefault="009D22C5" w:rsidP="009D22C5">
      <w:pPr>
        <w:ind w:firstLine="708"/>
        <w:jc w:val="both"/>
        <w:rPr>
          <w:sz w:val="28"/>
          <w:szCs w:val="28"/>
        </w:rPr>
      </w:pPr>
    </w:p>
    <w:p w:rsidR="009D22C5" w:rsidRDefault="009D22C5" w:rsidP="009D22C5">
      <w:pPr>
        <w:ind w:firstLine="708"/>
        <w:jc w:val="both"/>
        <w:rPr>
          <w:color w:val="FF0000"/>
          <w:sz w:val="28"/>
          <w:szCs w:val="28"/>
        </w:rPr>
      </w:pPr>
    </w:p>
    <w:sectPr w:rsidR="009D22C5" w:rsidSect="00BE5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2C5"/>
    <w:rsid w:val="008448D1"/>
    <w:rsid w:val="009D22C5"/>
    <w:rsid w:val="00BE5B34"/>
    <w:rsid w:val="00FB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788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2010-09-15T12:32:00Z</dcterms:created>
  <dcterms:modified xsi:type="dcterms:W3CDTF">2010-09-15T12:37:00Z</dcterms:modified>
</cp:coreProperties>
</file>