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7D" w:rsidRDefault="007A387D" w:rsidP="007A387D">
      <w:pPr>
        <w:pStyle w:val="rtecenter"/>
        <w:spacing w:before="120" w:beforeAutospacing="0" w:after="216" w:afterAutospacing="0" w:line="276" w:lineRule="atLeast"/>
        <w:jc w:val="center"/>
        <w:rPr>
          <w:rFonts w:ascii="Calibri" w:hAnsi="Calibri"/>
          <w:color w:val="000000"/>
          <w:sz w:val="20"/>
          <w:szCs w:val="20"/>
        </w:rPr>
      </w:pPr>
      <w:r>
        <w:rPr>
          <w:rStyle w:val="a3"/>
          <w:color w:val="000000"/>
        </w:rPr>
        <w:t>Консультация для родителей подготовительной группы</w:t>
      </w:r>
    </w:p>
    <w:p w:rsidR="007A387D" w:rsidRDefault="007A387D" w:rsidP="007A387D">
      <w:pPr>
        <w:pStyle w:val="rtecenter"/>
        <w:spacing w:before="120" w:beforeAutospacing="0" w:after="216" w:afterAutospacing="0" w:line="276" w:lineRule="atLeast"/>
        <w:jc w:val="center"/>
        <w:rPr>
          <w:rFonts w:ascii="Calibri" w:hAnsi="Calibri"/>
          <w:color w:val="000000"/>
          <w:sz w:val="20"/>
          <w:szCs w:val="20"/>
        </w:rPr>
      </w:pPr>
      <w:r>
        <w:rPr>
          <w:rStyle w:val="a4"/>
          <w:b/>
          <w:bCs/>
          <w:color w:val="008000"/>
          <w:sz w:val="27"/>
          <w:szCs w:val="27"/>
        </w:rPr>
        <w:t>Кризис шести-семи лет</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Pr>
          <w:color w:val="000000"/>
        </w:rPr>
        <w:t xml:space="preserve">             </w:t>
      </w:r>
      <w:r w:rsidRPr="009317FB">
        <w:rPr>
          <w:color w:val="000000"/>
          <w:sz w:val="28"/>
          <w:szCs w:val="28"/>
        </w:rPr>
        <w:t>Кризис конца дошкольного возраста и перехода к возрасту школьному, или кризис шести-семи</w:t>
      </w:r>
      <w:r w:rsidRPr="009317FB">
        <w:rPr>
          <w:rStyle w:val="apple-converted-space"/>
          <w:color w:val="000000"/>
          <w:sz w:val="28"/>
          <w:szCs w:val="28"/>
        </w:rPr>
        <w:t> </w:t>
      </w:r>
      <w:r w:rsidRPr="009317FB">
        <w:rPr>
          <w:color w:val="000000"/>
          <w:sz w:val="28"/>
          <w:szCs w:val="28"/>
        </w:rPr>
        <w:t xml:space="preserve">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rsidRPr="009317FB">
        <w:rPr>
          <w:color w:val="000000"/>
          <w:sz w:val="28"/>
          <w:szCs w:val="28"/>
        </w:rPr>
        <w:t>Но рано или поздно наступает момент, когда воображаемые игровые обстоятельства, предметы-заменители и игрушки, «</w:t>
      </w:r>
      <w:proofErr w:type="spellStart"/>
      <w:r w:rsidRPr="009317FB">
        <w:rPr>
          <w:color w:val="000000"/>
          <w:sz w:val="28"/>
          <w:szCs w:val="28"/>
        </w:rPr>
        <w:t>невсамделишние</w:t>
      </w:r>
      <w:proofErr w:type="spellEnd"/>
      <w:r w:rsidRPr="009317FB">
        <w:rPr>
          <w:color w:val="000000"/>
          <w:sz w:val="28"/>
          <w:szCs w:val="28"/>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rsidRPr="009317FB">
        <w:rPr>
          <w:color w:val="000000"/>
          <w:sz w:val="28"/>
          <w:szCs w:val="28"/>
        </w:rP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xml:space="preserve">              В стремлении стать взрослыми дети уже прошли несколько ступеней. Они опробовали такие приемы, как пребывание в одной ситуации </w:t>
      </w:r>
      <w:proofErr w:type="gramStart"/>
      <w:r w:rsidRPr="009317FB">
        <w:rPr>
          <w:color w:val="000000"/>
          <w:sz w:val="28"/>
          <w:szCs w:val="28"/>
        </w:rPr>
        <w:t>со</w:t>
      </w:r>
      <w:proofErr w:type="gramEnd"/>
      <w:r w:rsidRPr="009317FB">
        <w:rPr>
          <w:color w:val="000000"/>
          <w:sz w:val="28"/>
          <w:szCs w:val="28"/>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w:t>
      </w:r>
      <w:r w:rsidRPr="009317FB">
        <w:rPr>
          <w:color w:val="000000"/>
          <w:sz w:val="28"/>
          <w:szCs w:val="28"/>
        </w:rPr>
        <w:lastRenderedPageBreak/>
        <w:t>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w:t>
      </w:r>
      <w:r w:rsidRPr="009317FB">
        <w:rPr>
          <w:color w:val="000000"/>
          <w:sz w:val="28"/>
          <w:szCs w:val="28"/>
        </w:rPr>
        <w:lastRenderedPageBreak/>
        <w:t>Ребята тянутся к новой деятельности, игрушки уже не способны увлечь их по-настоящему.</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xml:space="preserve">             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gramStart"/>
      <w:r w:rsidRPr="009317FB">
        <w:rPr>
          <w:color w:val="000000"/>
          <w:sz w:val="28"/>
          <w:szCs w:val="28"/>
        </w:rPr>
        <w:t>супер-конструкцию</w:t>
      </w:r>
      <w:proofErr w:type="gramEnd"/>
      <w:r w:rsidRPr="009317FB">
        <w:rPr>
          <w:color w:val="000000"/>
          <w:sz w:val="28"/>
          <w:szCs w:val="28"/>
        </w:rPr>
        <w:t>.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w:t>
      </w:r>
      <w:r w:rsidRPr="009317FB">
        <w:rPr>
          <w:color w:val="000000"/>
          <w:sz w:val="28"/>
          <w:szCs w:val="28"/>
        </w:rPr>
        <w:lastRenderedPageBreak/>
        <w:t>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w:t>
      </w:r>
      <w:bookmarkStart w:id="0" w:name="_GoBack"/>
      <w:bookmarkEnd w:id="0"/>
      <w:r w:rsidRPr="009317FB">
        <w:rPr>
          <w:color w:val="000000"/>
          <w:sz w:val="28"/>
          <w:szCs w:val="28"/>
        </w:rPr>
        <w:t xml:space="preserve">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9317FB">
        <w:rPr>
          <w:color w:val="000000"/>
          <w:sz w:val="28"/>
          <w:szCs w:val="28"/>
        </w:rPr>
        <w:t>саморегуляции</w:t>
      </w:r>
      <w:proofErr w:type="spellEnd"/>
      <w:r w:rsidRPr="009317FB">
        <w:rPr>
          <w:color w:val="000000"/>
          <w:sz w:val="28"/>
          <w:szCs w:val="28"/>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xml:space="preserve">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w:t>
      </w:r>
      <w:r w:rsidRPr="009317FB">
        <w:rPr>
          <w:color w:val="000000"/>
          <w:sz w:val="28"/>
          <w:szCs w:val="28"/>
        </w:rPr>
        <w:lastRenderedPageBreak/>
        <w:t>стыке двух возрастов и является завершением предыдущего этапа (в данном случае дошкольного) и начала следующего (школьного).</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sidRPr="009317FB">
        <w:rPr>
          <w:color w:val="000000"/>
          <w:sz w:val="28"/>
          <w:szCs w:val="28"/>
        </w:rPr>
        <w:t>вертлявой</w:t>
      </w:r>
      <w:proofErr w:type="gramEnd"/>
      <w:r w:rsidRPr="009317FB">
        <w:rPr>
          <w:color w:val="000000"/>
          <w:sz w:val="28"/>
          <w:szCs w:val="28"/>
        </w:rPr>
        <w:t>»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lastRenderedPageBreak/>
        <w:t>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xml:space="preserve">          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w:t>
      </w:r>
      <w:r w:rsidRPr="009317FB">
        <w:rPr>
          <w:color w:val="000000"/>
          <w:sz w:val="28"/>
          <w:szCs w:val="28"/>
        </w:rPr>
        <w:lastRenderedPageBreak/>
        <w:t xml:space="preserve">трудности, чем те дети, у которых кризис семи лет до школы никак не проявлялся. </w:t>
      </w:r>
      <w:proofErr w:type="gramStart"/>
      <w:r w:rsidRPr="009317FB">
        <w:rPr>
          <w:color w:val="000000"/>
          <w:sz w:val="28"/>
          <w:szCs w:val="28"/>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sidRPr="009317FB">
        <w:rPr>
          <w:color w:val="000000"/>
          <w:sz w:val="28"/>
          <w:szCs w:val="28"/>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sidRPr="009317FB">
        <w:rPr>
          <w:color w:val="000000"/>
          <w:sz w:val="28"/>
          <w:szCs w:val="28"/>
        </w:rPr>
        <w:t>со</w:t>
      </w:r>
      <w:proofErr w:type="gramEnd"/>
      <w:r w:rsidRPr="009317FB">
        <w:rPr>
          <w:color w:val="000000"/>
          <w:sz w:val="28"/>
          <w:szCs w:val="28"/>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7A387D" w:rsidRPr="009317FB" w:rsidRDefault="007A387D" w:rsidP="009317FB">
      <w:pPr>
        <w:pStyle w:val="a5"/>
        <w:spacing w:before="120" w:beforeAutospacing="0" w:after="216" w:afterAutospacing="0" w:line="360" w:lineRule="auto"/>
        <w:jc w:val="both"/>
        <w:rPr>
          <w:rFonts w:ascii="Calibri" w:hAnsi="Calibri"/>
          <w:color w:val="000000"/>
          <w:sz w:val="28"/>
          <w:szCs w:val="28"/>
        </w:rPr>
      </w:pPr>
      <w:r w:rsidRPr="009317FB">
        <w:rPr>
          <w:color w:val="000000"/>
          <w:sz w:val="28"/>
          <w:szCs w:val="28"/>
        </w:rPr>
        <w:t>          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6B2B11" w:rsidRPr="009317FB" w:rsidRDefault="006B2B11" w:rsidP="009317FB">
      <w:pPr>
        <w:spacing w:line="360" w:lineRule="auto"/>
        <w:jc w:val="both"/>
        <w:rPr>
          <w:sz w:val="28"/>
          <w:szCs w:val="28"/>
        </w:rPr>
      </w:pPr>
    </w:p>
    <w:sectPr w:rsidR="006B2B11" w:rsidRPr="00931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7D"/>
    <w:rsid w:val="006B2B11"/>
    <w:rsid w:val="007A387D"/>
    <w:rsid w:val="00931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7A3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A387D"/>
    <w:rPr>
      <w:b/>
      <w:bCs/>
    </w:rPr>
  </w:style>
  <w:style w:type="character" w:styleId="a4">
    <w:name w:val="Emphasis"/>
    <w:basedOn w:val="a0"/>
    <w:uiPriority w:val="20"/>
    <w:qFormat/>
    <w:rsid w:val="007A387D"/>
    <w:rPr>
      <w:i/>
      <w:iCs/>
    </w:rPr>
  </w:style>
  <w:style w:type="paragraph" w:styleId="a5">
    <w:name w:val="Normal (Web)"/>
    <w:basedOn w:val="a"/>
    <w:uiPriority w:val="99"/>
    <w:semiHidden/>
    <w:unhideWhenUsed/>
    <w:rsid w:val="007A3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3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7A3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A387D"/>
    <w:rPr>
      <w:b/>
      <w:bCs/>
    </w:rPr>
  </w:style>
  <w:style w:type="character" w:styleId="a4">
    <w:name w:val="Emphasis"/>
    <w:basedOn w:val="a0"/>
    <w:uiPriority w:val="20"/>
    <w:qFormat/>
    <w:rsid w:val="007A387D"/>
    <w:rPr>
      <w:i/>
      <w:iCs/>
    </w:rPr>
  </w:style>
  <w:style w:type="paragraph" w:styleId="a5">
    <w:name w:val="Normal (Web)"/>
    <w:basedOn w:val="a"/>
    <w:uiPriority w:val="99"/>
    <w:semiHidden/>
    <w:unhideWhenUsed/>
    <w:rsid w:val="007A3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2015-03-03T18:01:00Z</dcterms:created>
  <dcterms:modified xsi:type="dcterms:W3CDTF">2015-03-04T03:30:00Z</dcterms:modified>
</cp:coreProperties>
</file>