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B8" w:rsidRPr="00E57695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576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Самоанализ проведенного урока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6095"/>
        <w:gridCol w:w="3204"/>
      </w:tblGrid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для итогового анализа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оптимальности действия учителя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были спланированы и поставлены перед учениками задачи урока?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Оптимально, не оптимально, улучшить планирование таких-то задач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можно оценить избранную учителем структуру основных элементов урока и время, выделенное на каждый из них?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можно оценить избранное содержание урока?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Можно ли считать оптимальным (для данной темы, подготовленности класса и возможностей учителя) избранное сочетание методов преподавания, стимулирования и контроля</w:t>
            </w:r>
          </w:p>
          <w:p w:rsidR="00F15EB8" w:rsidRPr="00E57695" w:rsidRDefault="00F15EB8" w:rsidP="00F15EB8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опросе</w:t>
            </w:r>
          </w:p>
          <w:p w:rsidR="00F15EB8" w:rsidRPr="00E57695" w:rsidRDefault="00F15EB8" w:rsidP="00F15EB8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изучении нового материала</w:t>
            </w:r>
          </w:p>
          <w:p w:rsidR="00F15EB8" w:rsidRPr="00E57695" w:rsidRDefault="00F15EB8" w:rsidP="00F15EB8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закреплении</w:t>
            </w:r>
          </w:p>
          <w:p w:rsidR="00F15EB8" w:rsidRPr="00E57695" w:rsidRDefault="00F15EB8" w:rsidP="00F15EB8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обобщении </w:t>
            </w:r>
            <w:proofErr w:type="gramStart"/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Насколько удачным оказалось сочетание обще классных, групповых и индивидуальных форм организации учебного процесса на уроке. Обеспечило ли оно дифференцированный подход к слабоуспевающим и наиболее подготовленным ученикам?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Рационально ли использовались на уроке средства наглядности, ТСО и пр.?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Творческое применение имеющихся педагогических инноваций, педагогические достижения на уроке:</w:t>
            </w:r>
          </w:p>
          <w:p w:rsidR="00F15EB8" w:rsidRPr="00E57695" w:rsidRDefault="00F15EB8" w:rsidP="00F15EB8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опорных схем, конспектов</w:t>
            </w:r>
          </w:p>
          <w:p w:rsidR="00F15EB8" w:rsidRPr="00E57695" w:rsidRDefault="00F15EB8" w:rsidP="00F15EB8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обучающих программ;</w:t>
            </w:r>
          </w:p>
          <w:p w:rsidR="00F15EB8" w:rsidRPr="00E57695" w:rsidRDefault="00F15EB8" w:rsidP="00F15EB8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заданий и задач с развивающим содержанием;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можно оценить стиль общения учителя с учениками на уроке, соблюдение педагогического такта?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Соблюдались ли на уроке необходимые гигиенические условия, применялись ли способы поддержания работоспособности учеников?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Насколько успешно решены на уроке задачи образования, воспитания и развития школьников?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15EB8" w:rsidRPr="00E57695" w:rsidTr="00174819"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 ли определен объем, сложность домашнего задания, умело ли проведен инструктаж?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EB8" w:rsidRPr="00E57695" w:rsidRDefault="00F15EB8" w:rsidP="0017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15EB8" w:rsidRPr="00F15EB8" w:rsidRDefault="00F15EB8" w:rsidP="00F15EB8">
      <w:pPr>
        <w:spacing w:after="0" w:line="270" w:lineRule="atLeast"/>
        <w:jc w:val="center"/>
        <w:rPr>
          <w:rFonts w:ascii="Times New Roman" w:eastAsia="Times New Roman" w:hAnsi="Times New Roman"/>
          <w:i/>
          <w:sz w:val="28"/>
          <w:szCs w:val="28"/>
          <w:lang w:val="tt-RU" w:eastAsia="ru-RU"/>
        </w:rPr>
      </w:pPr>
      <w:bookmarkStart w:id="0" w:name="_GoBack"/>
      <w:bookmarkEnd w:id="0"/>
      <w:r w:rsidRPr="00F15EB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САМОАНАЛИЗ УРОКА</w:t>
      </w:r>
      <w:r w:rsidRPr="00F15EB8">
        <w:rPr>
          <w:rFonts w:ascii="Times New Roman" w:eastAsia="Times New Roman" w:hAnsi="Times New Roman"/>
          <w:b/>
          <w:bCs/>
          <w:i/>
          <w:sz w:val="28"/>
          <w:szCs w:val="28"/>
          <w:lang w:val="tt-RU" w:eastAsia="ru-RU"/>
        </w:rPr>
        <w:t xml:space="preserve"> (дидактический аспект)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1. Оценка общей структуры урока.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К какому типу урока может быть отнесен данный урок? Каково место урока в теме, разделе, курсе? Четко ли выделены элементы урока данного типа и правильно ли определена дозировка времени, отводимая на каждую часть урока?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2. Реализация основной дидактической цели урока.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ли требования программы по данной теме (вопросу) получили отражение в уроке? Насколько активны были учащиеся при ознакомлении с новым материалом (восприятие, понимание, пробуждение познавательного интереса)? </w:t>
      </w:r>
      <w:proofErr w:type="gramStart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proofErr w:type="gramEnd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 xml:space="preserve"> ли продумана методика решения отдельных “блоков” нового материала?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Как и что следовало изменить в изучении нового материала и почему?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Имела ли место организация первичного, сопутствующего закрепления (в процессе ознакомления с новым, на специально выделенном этапе урока)? Как осуществлялась проверка качества знаний, умений и навыков учащихся (каким был охват учащихся, принцип вызова и т.п.)?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3. Осуществление развития учащихся в процессе обучения.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 xml:space="preserve">Имело ли место вовлечение учащихся в основные мыслительные операции (анализ, синтез, обобщение, классификация, систематизация)? Осуществлялись ли </w:t>
      </w:r>
      <w:proofErr w:type="spellStart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внутрипредметные</w:t>
      </w:r>
      <w:proofErr w:type="spellEnd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связи? Были ли использованы средства развития творческого мышления? Сообщалась ли на уроке какая-либо информация для общего развития? Имело ли место эстетическое развитие учащихся?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4. Воспитание в процессе урока.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Были ли полностью использованы воспитательные возможности содержания учебного материала? Какая работа велась по формированию мировоззрения? Как была обеспечена на уроке связь обучения с жизнью? Были ли использованы воспитательные возможности оценки знаний? Каково было воспитательное воздействие личности самого учителя?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5. Соблюдение основных принципов дидактики.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Правильно ли была организована деятельность учителя и деятельность учащихся с позиции реализации принципов обучения?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6. Выбор методов обучения.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Соблюдались ли общие требования к выбору методов обучения (в зависимости от общей целевой направленности, дидактической цели, специфики учебного материала, предмета, возраста и индивидуальных особенностей учащихся и т.п.)?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7. Работа учителя на уроке.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Какие виды деятельности учителя имели место на уроке и в каком соотношении (речевая деятельность, слушание, записывание, помощь учащимся и др.)? Был ли достигнут конта</w:t>
      </w:r>
      <w:proofErr w:type="gramStart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кт с кл</w:t>
      </w:r>
      <w:proofErr w:type="gramEnd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ассом.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8. Работа учащихся на уроке.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Какой была активность учащихся на разных этапах урока? Какими были виды деятельности учащихся на уроке? Обращалось ли внимание на культуру труда? Какая дисциплина была на уроке и почему?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9. Гигиенические условия урока.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Достаточна освещенность классной комнаты: Сидят ли учащиеся с учетом их здоровья, роста, успеваемости? Удачно ли составлено расписание?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10. Некоторые социальные задачи.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Задачи, связанные с решением педсовета, метод объединения или продиктованы исследованием школы.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момента анализ может проводиться не по всем параметрам, а по двум-трем из </w:t>
      </w:r>
      <w:proofErr w:type="gramStart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proofErr w:type="gramEnd"/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5EB8" w:rsidRPr="00F15EB8" w:rsidRDefault="00F15EB8" w:rsidP="00F15EB8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EB8">
        <w:rPr>
          <w:rFonts w:ascii="Times New Roman" w:eastAsia="Times New Roman" w:hAnsi="Times New Roman"/>
          <w:sz w:val="28"/>
          <w:szCs w:val="28"/>
          <w:lang w:eastAsia="ru-RU"/>
        </w:rPr>
        <w:t>Самоанализ – это уже начало подготовки учителя к следующему уроку. В настоящие время многие ученые и практики сходятся на том, что педагоги должны владеть различными схемами урока и анализировать урок применительно к различным целям.</w:t>
      </w:r>
    </w:p>
    <w:p w:rsidR="00640433" w:rsidRDefault="00640433"/>
    <w:sectPr w:rsidR="0064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D4E"/>
    <w:multiLevelType w:val="multilevel"/>
    <w:tmpl w:val="D92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753F84"/>
    <w:multiLevelType w:val="multilevel"/>
    <w:tmpl w:val="DCF4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BD"/>
    <w:rsid w:val="005138BD"/>
    <w:rsid w:val="00640433"/>
    <w:rsid w:val="00DB08A3"/>
    <w:rsid w:val="00F1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Shinsa13</dc:creator>
  <cp:keywords/>
  <dc:description/>
  <cp:lastModifiedBy>Shinsa13</cp:lastModifiedBy>
  <cp:revision>2</cp:revision>
  <cp:lastPrinted>2013-12-06T18:31:00Z</cp:lastPrinted>
  <dcterms:created xsi:type="dcterms:W3CDTF">2013-12-06T18:27:00Z</dcterms:created>
  <dcterms:modified xsi:type="dcterms:W3CDTF">2013-12-06T19:13:00Z</dcterms:modified>
</cp:coreProperties>
</file>