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0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ГОРОДА МОСКВЫ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06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ОКРУЖНОЕ УПРАВЛЕНИЕ ОБРАЗОВАНИЯ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СПЕЦИАЛЬНАЯ (КОРРЕКЦИОННАЯ) ОБЩЕОБРАЗОВАТЕЛЬНАЯ ШКОЛА </w:t>
      </w:r>
      <w:r w:rsidRPr="006900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69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ВИДА № 532</w:t>
      </w:r>
    </w:p>
    <w:p w:rsidR="0069006B" w:rsidRPr="0069006B" w:rsidRDefault="0069006B" w:rsidP="0069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6B" w:rsidRPr="0069006B" w:rsidRDefault="0069006B" w:rsidP="0069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9006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9006B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предмету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«Чтение»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КЛАСС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учащихся с легкой и умеренной степенью интеллектуальных нарушений)</w:t>
      </w: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 программы:</w:t>
      </w: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Анастасия Андреевна</w:t>
      </w: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9006B" w:rsidRPr="0069006B" w:rsidRDefault="0069006B" w:rsidP="006900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задачи, решаемые при реализации программы.</w:t>
      </w:r>
    </w:p>
    <w:p w:rsidR="0069006B" w:rsidRPr="0069006B" w:rsidRDefault="0069006B" w:rsidP="006900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детей с интеллектуальными нарушениями предполагает формирование у них коммуникативно-речевых умений, владение которыми, в дальнейшем поможет выпускникам максимально реализоваться в самостоятельной жизни.</w:t>
      </w:r>
    </w:p>
    <w:p w:rsidR="0069006B" w:rsidRPr="0069006B" w:rsidRDefault="0069006B" w:rsidP="006900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 чтению реализуется на основании следующих </w:t>
      </w: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нормативно-правовых документов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</w:t>
      </w:r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И.М.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на уроках чтения проходит в соответствии с нормами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применением ИКТ.</w:t>
      </w:r>
    </w:p>
    <w:p w:rsidR="0069006B" w:rsidRPr="0069006B" w:rsidRDefault="0069006B" w:rsidP="0069006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«Чтение» в учебном плане отводится </w:t>
      </w: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 в неделю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ученика.  </w:t>
      </w:r>
    </w:p>
    <w:p w:rsidR="0069006B" w:rsidRPr="0069006B" w:rsidRDefault="0069006B" w:rsidP="0069006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учитель может использовать различные </w:t>
      </w: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</w:t>
      </w:r>
    </w:p>
    <w:p w:rsidR="0069006B" w:rsidRP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умений и знаний учащихся по предмету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оцениваться в </w:t>
      </w:r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 от</w:t>
      </w:r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особенностей, потребностей учащегося.   Критерии </w:t>
      </w:r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данной</w:t>
      </w:r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учащихся  ориентированы  на 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требования к умениям учащихся по предмету:</w:t>
      </w:r>
    </w:p>
    <w:p w:rsidR="0069006B" w:rsidRP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63"/>
        <w:gridCol w:w="4850"/>
      </w:tblGrid>
      <w:tr w:rsidR="0069006B" w:rsidRPr="0069006B" w:rsidTr="00645BF8">
        <w:tc>
          <w:tcPr>
            <w:tcW w:w="5033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033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033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</w:tr>
      <w:tr w:rsidR="0069006B" w:rsidRPr="0069006B" w:rsidTr="00645BF8">
        <w:tc>
          <w:tcPr>
            <w:tcW w:w="5033" w:type="dxa"/>
          </w:tcPr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чтение произведения учителем, отвечать на вопросы по содержанию;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вслух целыми словами;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участвовать в анализе произведения пересказывать содержание рассказа по частям близко к тексту с опорой на картинный план;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свое отношение к поступку героя, к событию после проведенного анализа произведения;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 наизусть 5-7 стихотворений.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чтение произведения учителем, отвечать на вопросы информационного плана;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читать текст вслух по слогам с постепенным переходом на чтение целым словом часто встречающихся двусложных слов;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иллюстрацию с определенным отрывком текста;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содержание части текста по вопросам учителя или по картинно-символическому плану к каждому предложению;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 наизусть 3-4 небольших стихотворения.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чтение произведения учителем, отвечать на вопросы с помощью картинно-символического плана;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по слогам;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иллюстрацию с определенным отрывком;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тексту с помощью учителя.</w:t>
            </w:r>
          </w:p>
          <w:p w:rsidR="0069006B" w:rsidRPr="0069006B" w:rsidRDefault="0069006B" w:rsidP="0069006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06B" w:rsidRPr="0069006B" w:rsidRDefault="0069006B" w:rsidP="0069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006B" w:rsidRPr="0069006B" w:rsidRDefault="0069006B" w:rsidP="0069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осуществляется по учебникам: 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В.В. Воронкова, И.В.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Коломыткина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Букварь для 1 класса специальных (коррекционных) образовательных учреждений </w:t>
      </w:r>
      <w:r w:rsidRPr="00690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– </w:t>
      </w:r>
      <w:proofErr w:type="spellStart"/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2008; 2. Чтение. 3 класс: Учебник для специальных (коррекционных) образовательных учреждений </w:t>
      </w:r>
      <w:r w:rsidRPr="00690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Авт.сост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Смирнова З.Н., Гусева Г.М. – </w:t>
      </w:r>
      <w:proofErr w:type="spellStart"/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</w:t>
      </w:r>
    </w:p>
    <w:p w:rsidR="0069006B" w:rsidRPr="0069006B" w:rsidRDefault="0069006B" w:rsidP="0069006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основу содержания программы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три основные принципа: доступность, практическая значимость и жизненная </w:t>
      </w:r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тех</w:t>
      </w:r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навыков, которыми будут овладевать учащиеся. </w:t>
      </w:r>
    </w:p>
    <w:p w:rsidR="0069006B" w:rsidRPr="0069006B" w:rsidRDefault="0069006B" w:rsidP="006900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может </w:t>
      </w:r>
      <w:r w:rsidRPr="006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традиционным как звуковым аналитико-синтетическим методом, так и нетрадиционными методами. Первоначально опора должна быть на зрительную память, на запоминание зрительного образа буквы с постепенным подключением слухового анализатора. На этом же основании используются также элементы глобального чтения.</w:t>
      </w:r>
    </w:p>
    <w:p w:rsidR="0069006B" w:rsidRPr="0069006B" w:rsidRDefault="0069006B" w:rsidP="0069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Обучение чтению во 2-ом классе начинается с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послебукварного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периода. Задачи этого этапа: закреплять навыки плавного </w:t>
      </w:r>
      <w:proofErr w:type="spell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ранее усвоенных слоговых структур, учить читать новые слоговые структуры в словах, совершенствовать </w:t>
      </w:r>
      <w:proofErr w:type="spellStart"/>
      <w:proofErr w:type="gramStart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отдельных слов, продолжать работу над дикцией и выразительностью речи.</w:t>
      </w:r>
    </w:p>
    <w:p w:rsidR="0069006B" w:rsidRPr="0069006B" w:rsidRDefault="0069006B" w:rsidP="0069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Содержание рабочей программы по предмету «Чтение».</w:t>
      </w:r>
    </w:p>
    <w:p w:rsidR="0069006B" w:rsidRPr="0069006B" w:rsidRDefault="0069006B" w:rsidP="0069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2409"/>
        <w:gridCol w:w="1701"/>
        <w:gridCol w:w="1985"/>
        <w:gridCol w:w="1701"/>
        <w:gridCol w:w="1843"/>
      </w:tblGrid>
      <w:tr w:rsidR="0069006B" w:rsidRPr="0069006B" w:rsidTr="00645BF8">
        <w:trPr>
          <w:cantSplit/>
          <w:trHeight w:val="1154"/>
        </w:trPr>
        <w:tc>
          <w:tcPr>
            <w:tcW w:w="568" w:type="dxa"/>
            <w:vMerge w:val="restart"/>
            <w:textDirection w:val="btLr"/>
          </w:tcPr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в программе</w:t>
            </w:r>
          </w:p>
        </w:tc>
        <w:tc>
          <w:tcPr>
            <w:tcW w:w="3118" w:type="dxa"/>
            <w:vMerge w:val="restart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2409" w:type="dxa"/>
            <w:vMerge w:val="restart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(характеристика деятельности учащихся)</w:t>
            </w:r>
          </w:p>
        </w:tc>
        <w:tc>
          <w:tcPr>
            <w:tcW w:w="1701" w:type="dxa"/>
            <w:vMerge w:val="restart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проверки достижений учащихся</w:t>
            </w:r>
          </w:p>
        </w:tc>
        <w:tc>
          <w:tcPr>
            <w:tcW w:w="5529" w:type="dxa"/>
            <w:gridSpan w:val="3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69006B" w:rsidRPr="0069006B" w:rsidTr="00645BF8">
        <w:trPr>
          <w:cantSplit/>
          <w:trHeight w:val="70"/>
        </w:trPr>
        <w:tc>
          <w:tcPr>
            <w:tcW w:w="568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уровень</w:t>
            </w:r>
          </w:p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уровень</w:t>
            </w:r>
          </w:p>
        </w:tc>
        <w:tc>
          <w:tcPr>
            <w:tcW w:w="1843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уровень</w:t>
            </w:r>
          </w:p>
        </w:tc>
      </w:tr>
      <w:tr w:rsidR="0069006B" w:rsidRPr="0069006B" w:rsidTr="00645BF8">
        <w:trPr>
          <w:cantSplit/>
          <w:trHeight w:val="13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учебные действия</w:t>
            </w:r>
          </w:p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006B" w:rsidRPr="0069006B" w:rsidTr="00645BF8">
        <w:trPr>
          <w:cantSplit/>
          <w:trHeight w:val="11183"/>
        </w:trPr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Чтение, техника чтения. Выразительное, сознательное чтение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русского народного творчества: сказки, загадки, поговорки, игровые песни. Небольшие рассказы и стихотворения русских и зарубежных авторов о природе родного края, о жизни детей и взрослых, о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труде,  о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 праздниках, о нравственных и этических нормах поведения. Статьи, содержащие практические советы на темы, связанные с трудом, школой, семьей, природой.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Техника чтения.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Чтение без искажения звукового состава слова с соблюдением правильного ударения. Переход на чтение целыми словами.  </w:t>
            </w:r>
            <w:proofErr w:type="spell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Послоговое</w:t>
            </w:r>
            <w:proofErr w:type="spell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слов, трудных по семантике и слоговой структуре (речевая зарядка). Переход с орфографического на орфоэпическое чтение односложных и двусложных слов.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Выразительное чтение.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знаков препинания. Интонация законченности повествовательного предложения, вопросительная 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восклицательная интонация. Передача тоном голоса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эмоционального содержания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читаемого и характера персонажа. Выразительное чтение по ролям коротких отрывков с прямой речью после работы над текстом.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Отрабатывать  чтение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без искажения звукового состава слова с соблюдением правильного ударения.</w:t>
            </w: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 целыми словами, </w:t>
            </w:r>
            <w:proofErr w:type="spellStart"/>
            <w:proofErr w:type="gramStart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послоговое</w:t>
            </w:r>
            <w:proofErr w:type="spellEnd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слов, трудных по семантике и слоговой структуре. </w:t>
            </w: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Совершенствовать звуковую культуру речи.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Научить отвечать на вопросы по содержанию текста. Уметь вычленять слова из предложений по заданию учителя и соотносить слова и предложения с иллюстративном материалом.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Разучить  загадки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потешеки</w:t>
            </w:r>
            <w:proofErr w:type="spellEnd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стихотворения с голоса учителя; уметь воспроизвести их </w:t>
            </w: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игровой ситуации.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Учащимся необходимо прейти на чтение целыми словами без </w:t>
            </w: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искажения звукового состава небольших, простых по содержанию и структуре слов и предложений, рассказов и стихотворений. Развивать звуковую культуру речи. Отвечать на вопросы по содержанию текста. Пересказывать содержание рассказа по частям близко к тексту с опорой на картинный план. Необходимо уметь вычленять слова из предложений по заданию учителя и соотносить слова и предложения с иллюстративном материалом; разучивать загадки, </w:t>
            </w:r>
            <w:proofErr w:type="spellStart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потешеки</w:t>
            </w:r>
            <w:proofErr w:type="spellEnd"/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стихотворения с голоса учителя; уметь воспроизвести их в игровой ситуации.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Слушать чтение произведения учителем, отвечать на вопросы по содержанию.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 текст вслух целыми словами (по слогам трудные по семантике и структуре слова).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звуковую культуру речи.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прочитанного и находить в тексте предложения, подтверждающие правильность ответа. Уметь устанавливать с помощью учителя простых смысловых связей между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событиями  и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поступками героев; соотносить предложения и абзацы текста с иллюстративным материалом, а также содержания 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рассказа и его заглавия.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Читать без искажения звукового состава слов с правильным ударением в них.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Соблюдать  интонации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конца предложения и пауз между предложениями. Правильно читать текст вслух по слогам с постепенным переходом на чтение целым словом часто встречающихся двусложных слов. Выразительно читать, по возможности, наизусть 3-4 небольших стихотворения по образцу учителя.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Читать, по возможности, без искажения звукового состава слов с правильным ударением в них.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Прослушивать текст, знакомиться с новыми словами с опорой на наглядные средства. Соотносить предложения и абзацы текста с </w:t>
            </w:r>
            <w:proofErr w:type="spellStart"/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иллюстратив-ным</w:t>
            </w:r>
            <w:proofErr w:type="spellEnd"/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материалом.</w:t>
            </w:r>
          </w:p>
        </w:tc>
      </w:tr>
      <w:tr w:rsidR="0069006B" w:rsidRPr="0069006B" w:rsidTr="00645BF8">
        <w:trPr>
          <w:cantSplit/>
          <w:trHeight w:val="11612"/>
        </w:trPr>
        <w:tc>
          <w:tcPr>
            <w:tcW w:w="568" w:type="dxa"/>
            <w:textDirection w:val="btLr"/>
          </w:tcPr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наизусть коротких стихотворений с опорой на чтение учителя. </w:t>
            </w:r>
          </w:p>
          <w:p w:rsidR="0069006B" w:rsidRPr="0069006B" w:rsidRDefault="0069006B" w:rsidP="006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Сознательное чтение. </w:t>
            </w: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Прослушивание текста с установкой на осмысление его содержания и эмоциональную оценку. 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 по содержанию. Выборочное чтение для ответа на вопрос, для соотнесения предложения текста с иллюстрацией. Установление последовательности действий героев произведения и взаимосвязи событий. Объяснение поступков действующих лиц, оценка их поведения. Развитие умения прогнозировать содержание произведения до его чтения по заглавию. Объяснение семантики слова с опорой на наглядный материал после разбора его с учителем. Коллективная работа по выделению главной мысли произведения с помощью наводящих вопросов учителя. Деление текста на части с опорой на серию картинок.  </w:t>
            </w:r>
          </w:p>
          <w:p w:rsidR="0069006B" w:rsidRPr="0069006B" w:rsidRDefault="0069006B" w:rsidP="0069006B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006B" w:rsidRPr="0069006B" w:rsidRDefault="0069006B" w:rsidP="0069006B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006B" w:rsidRPr="0069006B" w:rsidRDefault="0069006B" w:rsidP="0069006B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Отрабатывать чтение без искажения звукового состава слов с правильным ударением в них. Соблюдать интонации конца предложения и пауз между предложениями. Уметь читать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выразительно  стихотворения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. Отвечать на вопросы по содержанию прочитанного и находить в тексте предложения, подтверждающие правильность ответа.  Уметь делить текст на части с опорой на серию картинок, устанавливать с помощью учителя простых смысловых связей между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событиями  и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поступками героев; соотносить предложения и абзацы текста с иллюстративном </w:t>
            </w: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материалом, а также содержания рассказа и его заглавия.</w:t>
            </w:r>
          </w:p>
        </w:tc>
        <w:tc>
          <w:tcPr>
            <w:tcW w:w="2409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Необходимо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соблюдать  интонации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конца предложения и пауз между предложениями. Выразительно читать наизусть короткие стихотворения по образцу учителя. Прослушивать текст, знакомиться с новыми словами с опорой на наглядные средства. Отвечать на вопросы по содержанию прочитанного и находить в тексте предложения, подтверждающие правильность ответа. Уметь устанавливать с помощью учителя простых смысловых связей между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событиями  и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поступками героев; соотносить предложения и абзацы текста с иллюстративном материалом, а также содержания рассказа и его заглавия.</w:t>
            </w: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техники чтения</w:t>
            </w: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 наизусть 5-7 стихотворений. Прослушивать текст, знакомиться с новыми словами с опорой на наглядные средства. </w:t>
            </w: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Прослушивать текст, знакомиться с новыми словами с опорой на наглядные средства. Отвечать на вопросы по содержанию прочитанного по наводящим вопросам учителя. Соотносить предложения и абзацы текста с </w:t>
            </w:r>
            <w:proofErr w:type="spellStart"/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иллюстратив-ным</w:t>
            </w:r>
            <w:proofErr w:type="spellEnd"/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материалом.</w:t>
            </w:r>
          </w:p>
        </w:tc>
        <w:tc>
          <w:tcPr>
            <w:tcW w:w="1843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9006B" w:rsidRPr="0069006B" w:rsidTr="00645BF8">
        <w:trPr>
          <w:cantSplit/>
          <w:trHeight w:val="1134"/>
        </w:trPr>
        <w:tc>
          <w:tcPr>
            <w:tcW w:w="568" w:type="dxa"/>
            <w:textDirection w:val="btLr"/>
          </w:tcPr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Развитие речи</w:t>
            </w:r>
          </w:p>
        </w:tc>
        <w:tc>
          <w:tcPr>
            <w:tcW w:w="3118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Пересказ текста по частям словами, близкими к тексту, с опорой на картинку; выделение в тексте слов, характеризующих персонажей; использование этих слов в пересказе. Словесное рисование картин к каждой части. Запоминание диалогов после их чтения по ролям, работа над драматизацией.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Учить пересказывать текст по частям словами, близкими к тексту, с опорой на картинку; выделение в тексте слов, характеризующих персонажей; использование этих слов в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пересказе.  </w:t>
            </w:r>
            <w:proofErr w:type="gramEnd"/>
          </w:p>
        </w:tc>
        <w:tc>
          <w:tcPr>
            <w:tcW w:w="2409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должны  научиться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пересказывать текст по частям словами, близкими к тексту, с опорой на картинку; выделять в тексте слова, характеризующие персонажей; использовать эти слова в пересказе.  </w:t>
            </w: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Предметно-практическая деятельность, беседа.</w:t>
            </w: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Уметь правильно строить предложения при ответе на вопросы; работать на правильной интонацией.  Пересказывать с опорой на картинно-символический план к каждому предложению. Разучивать небольшие стихотворения с голоса учителя.</w:t>
            </w: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Уметь правильно строить предложения при ответе на вопросы.  Пересказывать с опорой на картинно-символический план к каждому предложению с помощью учителя. Разучивать небольшие стихотворения с голоса учителя (по возможности).</w:t>
            </w:r>
          </w:p>
        </w:tc>
        <w:tc>
          <w:tcPr>
            <w:tcW w:w="1843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правильно строить предложения при ответе на наводящие вопросы учителя.  Разучивать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двустишия  с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 голоса учителя (по возможности).</w:t>
            </w:r>
          </w:p>
        </w:tc>
      </w:tr>
      <w:tr w:rsidR="0069006B" w:rsidRPr="0069006B" w:rsidTr="00645BF8">
        <w:trPr>
          <w:cantSplit/>
          <w:trHeight w:val="1134"/>
        </w:trPr>
        <w:tc>
          <w:tcPr>
            <w:tcW w:w="568" w:type="dxa"/>
            <w:textDirection w:val="btLr"/>
          </w:tcPr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Внеклассное чтение</w:t>
            </w:r>
          </w:p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006B" w:rsidRPr="0069006B" w:rsidRDefault="0069006B" w:rsidP="0069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Самостоятельное чтение доступных по содержанию детских книг. Правильное называние заглавия произведения и его автора. Знакомство с книгой по иллюстрации на обложке и ее заглавию. Знакомство с жанрами (сказки, рассказы, стихи).</w:t>
            </w: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Мотивировать учащихся к самостоятельному чтению книг, прививать любовь к художественному чтению и к активному участию в анализе произведения.  Учить эмоционально выражать содержание прочитанного, выделяя основные личностные качества, черты главных героев.</w:t>
            </w:r>
          </w:p>
        </w:tc>
        <w:tc>
          <w:tcPr>
            <w:tcW w:w="2409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Самостоятельно читать художественную литературу по мимо школьной программы.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Уметь эмоционально выражать содержание прочитанного, выделяя основные личностные качества, черты главных героев. Уметь высказывать свое отношение к поступку героя, к событию после проведенного анализа произведения.</w:t>
            </w: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на уроках по внеклассному чтению.</w:t>
            </w:r>
          </w:p>
        </w:tc>
        <w:tc>
          <w:tcPr>
            <w:tcW w:w="1985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Самостоятельно читать художественную литературу по мимо школьной программы.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Уметь эмоционально выражать содержание прочитанного, выделяя основные личностные качества, черты главных героев. 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Высказывать свое отношение к поступку героя, к событию после проведенного анализа произведения.</w:t>
            </w:r>
          </w:p>
        </w:tc>
        <w:tc>
          <w:tcPr>
            <w:tcW w:w="1701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>Читать художественную литературу по мимо школьной программы с родителями.</w:t>
            </w:r>
          </w:p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lang w:eastAsia="ru-RU"/>
              </w:rPr>
              <w:t xml:space="preserve">Излагать прочитанное, опираясь на картинный план. </w:t>
            </w:r>
          </w:p>
        </w:tc>
        <w:tc>
          <w:tcPr>
            <w:tcW w:w="1843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Слушать чтение художественной литературы на магнитных носителях или при помощи родителей.</w:t>
            </w:r>
          </w:p>
        </w:tc>
      </w:tr>
    </w:tbl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по предмету «Чтение»</w:t>
      </w:r>
    </w:p>
    <w:p w:rsidR="0069006B" w:rsidRPr="0069006B" w:rsidRDefault="0069006B" w:rsidP="006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02"/>
        <w:gridCol w:w="2193"/>
        <w:gridCol w:w="2083"/>
      </w:tblGrid>
      <w:tr w:rsidR="0069006B" w:rsidRPr="0069006B" w:rsidTr="00645BF8">
        <w:tc>
          <w:tcPr>
            <w:tcW w:w="582" w:type="dxa"/>
            <w:vMerge w:val="restart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96" w:type="dxa"/>
            <w:vMerge w:val="restart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 в программе</w:t>
            </w:r>
          </w:p>
        </w:tc>
        <w:tc>
          <w:tcPr>
            <w:tcW w:w="4308" w:type="dxa"/>
            <w:gridSpan w:val="2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(134 ч)</w:t>
            </w:r>
          </w:p>
        </w:tc>
      </w:tr>
      <w:tr w:rsidR="0069006B" w:rsidRPr="0069006B" w:rsidTr="00645BF8">
        <w:tc>
          <w:tcPr>
            <w:tcW w:w="582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6" w:type="dxa"/>
            <w:vMerge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мероприятия</w:t>
            </w:r>
          </w:p>
        </w:tc>
      </w:tr>
      <w:tr w:rsidR="0069006B" w:rsidRPr="0069006B" w:rsidTr="00645BF8">
        <w:tc>
          <w:tcPr>
            <w:tcW w:w="582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96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690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пройденного  материала</w:t>
            </w:r>
            <w:proofErr w:type="gramEnd"/>
            <w:r w:rsidRPr="00690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2-ом классе.</w:t>
            </w:r>
          </w:p>
        </w:tc>
        <w:tc>
          <w:tcPr>
            <w:tcW w:w="2222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086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9006B" w:rsidRPr="0069006B" w:rsidTr="00645BF8">
        <w:tc>
          <w:tcPr>
            <w:tcW w:w="582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96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Содержание, выразительность, техника чтения </w:t>
            </w:r>
          </w:p>
        </w:tc>
        <w:tc>
          <w:tcPr>
            <w:tcW w:w="2222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 ч</w:t>
            </w:r>
          </w:p>
        </w:tc>
        <w:tc>
          <w:tcPr>
            <w:tcW w:w="2086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9006B" w:rsidRPr="0069006B" w:rsidTr="00645BF8">
        <w:trPr>
          <w:trHeight w:val="191"/>
        </w:trPr>
        <w:tc>
          <w:tcPr>
            <w:tcW w:w="582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96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</w:tc>
        <w:tc>
          <w:tcPr>
            <w:tcW w:w="2222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 ч</w:t>
            </w:r>
          </w:p>
        </w:tc>
        <w:tc>
          <w:tcPr>
            <w:tcW w:w="2086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9006B" w:rsidRPr="0069006B" w:rsidTr="00645BF8">
        <w:trPr>
          <w:trHeight w:val="191"/>
        </w:trPr>
        <w:tc>
          <w:tcPr>
            <w:tcW w:w="582" w:type="dxa"/>
          </w:tcPr>
          <w:p w:rsidR="0069006B" w:rsidRPr="0069006B" w:rsidRDefault="0069006B" w:rsidP="006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9896" w:type="dxa"/>
          </w:tcPr>
          <w:p w:rsidR="0069006B" w:rsidRPr="0069006B" w:rsidRDefault="0069006B" w:rsidP="0069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чтение </w:t>
            </w:r>
          </w:p>
        </w:tc>
        <w:tc>
          <w:tcPr>
            <w:tcW w:w="2222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086" w:type="dxa"/>
          </w:tcPr>
          <w:p w:rsidR="0069006B" w:rsidRPr="0069006B" w:rsidRDefault="0069006B" w:rsidP="00690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5B04F5" w:rsidRPr="0069006B" w:rsidRDefault="005B04F5" w:rsidP="0069006B"/>
    <w:sectPr w:rsidR="005B04F5" w:rsidRPr="0069006B" w:rsidSect="0013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2AAD"/>
    <w:multiLevelType w:val="singleLevel"/>
    <w:tmpl w:val="EAECF6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B"/>
    <w:rsid w:val="00131438"/>
    <w:rsid w:val="005B04F5"/>
    <w:rsid w:val="0069006B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E43B-C83B-4324-AA6A-8DECA68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3</cp:revision>
  <dcterms:created xsi:type="dcterms:W3CDTF">2014-12-17T19:25:00Z</dcterms:created>
  <dcterms:modified xsi:type="dcterms:W3CDTF">2014-12-17T19:39:00Z</dcterms:modified>
</cp:coreProperties>
</file>