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D9" w:rsidRPr="005B42A2" w:rsidRDefault="005545D9" w:rsidP="005545D9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2"/>
          <w:szCs w:val="22"/>
        </w:rPr>
      </w:pPr>
      <w:r w:rsidRPr="005545D9">
        <w:rPr>
          <w:rFonts w:ascii="Times New Roman" w:hAnsi="Times New Roman" w:cs="Times New Roman"/>
          <w:b/>
          <w:bCs/>
          <w:spacing w:val="30"/>
          <w:sz w:val="22"/>
          <w:szCs w:val="22"/>
        </w:rPr>
        <w:t>Сценарий урока</w:t>
      </w:r>
      <w:r w:rsidR="005B42A2">
        <w:rPr>
          <w:rFonts w:ascii="Times New Roman" w:hAnsi="Times New Roman" w:cs="Times New Roman"/>
          <w:b/>
          <w:bCs/>
          <w:spacing w:val="30"/>
          <w:sz w:val="22"/>
          <w:szCs w:val="22"/>
          <w:lang w:val="en-US"/>
        </w:rPr>
        <w:t xml:space="preserve"> </w:t>
      </w:r>
      <w:r w:rsidR="005B42A2">
        <w:rPr>
          <w:rFonts w:ascii="Times New Roman" w:hAnsi="Times New Roman" w:cs="Times New Roman"/>
          <w:b/>
          <w:bCs/>
          <w:spacing w:val="30"/>
          <w:sz w:val="22"/>
          <w:szCs w:val="22"/>
        </w:rPr>
        <w:t>обучение чтению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382"/>
        <w:gridCol w:w="1907"/>
        <w:gridCol w:w="3185"/>
        <w:gridCol w:w="2404"/>
        <w:gridCol w:w="2524"/>
        <w:gridCol w:w="1983"/>
      </w:tblGrid>
      <w:tr w:rsidR="005545D9" w:rsidRPr="005545D9" w:rsidTr="005545D9">
        <w:trPr>
          <w:jc w:val="center"/>
        </w:trPr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</w:t>
            </w:r>
          </w:p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4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6</w:t>
            </w: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Организация начала урока.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Словесный. Слово учителя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Приветствие учащихся.</w:t>
            </w:r>
          </w:p>
          <w:p w:rsidR="005545D9" w:rsidRPr="005545D9" w:rsidRDefault="005545D9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Давайте улыбнемся друг другу. Я рада вновь видеть ваши лица, ваши улыбки и думаю, что урок принесёт нам всем радость общения друг с другом.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Проявляют эмоциональную отзывчивость на слова учителя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</w:t>
            </w: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Наблюдение учителя</w:t>
            </w:r>
          </w:p>
        </w:tc>
      </w:tr>
      <w:tr w:rsidR="005545D9" w:rsidRPr="005545D9" w:rsidTr="005545D9">
        <w:trPr>
          <w:trHeight w:val="34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 w:rsidP="005545D9">
            <w:pPr>
              <w:rPr>
                <w:rFonts w:ascii="Times New Roman" w:hAnsi="Times New Roman" w:cs="Times New Roman"/>
                <w:b/>
                <w:bCs/>
              </w:rPr>
            </w:pPr>
            <w:r w:rsidRPr="005545D9">
              <w:rPr>
                <w:rFonts w:ascii="Times New Roman" w:hAnsi="Times New Roman" w:cs="Times New Roman"/>
                <w:b/>
                <w:bCs/>
                <w:spacing w:val="30"/>
              </w:rPr>
              <w:br w:type="page"/>
            </w:r>
            <w:r w:rsidRPr="005545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 многое узнаете и многому научитесь.</w:t>
            </w:r>
          </w:p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Проверим готовность к уроку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5D9" w:rsidRPr="005545D9" w:rsidTr="005545D9">
        <w:trPr>
          <w:trHeight w:val="34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Речевая разминка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Коллективная. Практический.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Артикуляционная гимнастика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Выполним упражнения:</w:t>
            </w:r>
          </w:p>
          <w:p w:rsidR="005545D9" w:rsidRPr="005545D9" w:rsidRDefault="005545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«Пароход», «Иголка»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Готовят артикуляционный аппарат к чтению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Коллективный. Наблюдение учителя</w:t>
            </w:r>
          </w:p>
        </w:tc>
      </w:tr>
      <w:tr w:rsidR="005545D9" w:rsidRPr="005545D9" w:rsidTr="005545D9">
        <w:trPr>
          <w:trHeight w:val="34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Постановка учебной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Словесный. Слово учителя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– С какими звуками и буквами мы познакомились на прошлом уроке? Сегодня продолжим учиться читать слова с буквами </w:t>
            </w: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М, м, 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будем работать с пословицами, составлять рассказы по иллюстрациям, разгадывать ребусы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Отвечают на вопросы, слушают рассказ учителя о предстоящей работе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Принимают учебную задачу, сформулированную учителем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 Устные ответы</w:t>
            </w:r>
          </w:p>
        </w:tc>
      </w:tr>
      <w:tr w:rsidR="005545D9" w:rsidRPr="005545D9" w:rsidTr="005545D9">
        <w:trPr>
          <w:trHeight w:val="34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Закрепление знаний и способов действий.</w:t>
            </w:r>
          </w:p>
          <w:p w:rsidR="005545D9" w:rsidRPr="005545D9" w:rsidRDefault="005545D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1. Работа с рассказом «Мурка» (учебник, с. 87)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Словесный, практический. Беседа, чтение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Прочитайте рассказ выразительно, соблюдая интонацию.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– Почему слова </w:t>
            </w: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Марина 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Мурка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 написаны с большой буквы?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Читают рассказ по предложению.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– Это имя девочки 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кличка кошки, </w:t>
            </w:r>
            <w:proofErr w:type="spell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онипишутся</w:t>
            </w:r>
            <w:proofErr w:type="spell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 с большой буквы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Осуществляют плавное слоговое чтение с постепенным переходом на чтение целыми словами.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Объясняют правописание имен собственных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 Устные ответы, чтение</w:t>
            </w:r>
          </w:p>
        </w:tc>
      </w:tr>
      <w:tr w:rsidR="005545D9" w:rsidRPr="005545D9" w:rsidTr="005545D9">
        <w:trPr>
          <w:trHeight w:val="34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2. Работа с рассказом «Кролики» (учебник, с. 87)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Словесный, практический. Чтение, рассказ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Прочитайте рассказ выразительно, соблюдая интонацию.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Расскажи, что делали Максим и Ира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Читают текст рассказа по предложению. Отвечают на вопрос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Читают с интонацией текст, соблюдая знаки препинания. Строят рассказ, соблюдая логику изложения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 Чтение, рассказ</w:t>
            </w:r>
          </w:p>
        </w:tc>
      </w:tr>
      <w:tr w:rsidR="005545D9" w:rsidRPr="005545D9" w:rsidTr="005545D9">
        <w:trPr>
          <w:trHeight w:val="142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 Физкультминутка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Коллективная. Практический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before="15"/>
              <w:ind w:left="360" w:firstLine="465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caps/>
                <w:sz w:val="22"/>
                <w:szCs w:val="22"/>
              </w:rPr>
              <w:t>Музыканты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(Дети изображают игру </w:t>
            </w: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на скрипке.)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Я на скрипочке играю,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Тили-тили-тили.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Скачут зайки на лужайке,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Тили-тили-тили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(Изображают скачущих зайчиков.)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А теперь – на барабане.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Бум-бум-бум,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Трам-трам-трам</w:t>
            </w:r>
            <w:proofErr w:type="spell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 страхе зайки разбежались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По кустам.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 тексту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Осуществляют профилактику утомления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Коллективный. Правильное выполнение движений</w:t>
            </w:r>
          </w:p>
        </w:tc>
      </w:tr>
      <w:tr w:rsidR="005545D9" w:rsidRPr="005545D9" w:rsidTr="005545D9">
        <w:trPr>
          <w:trHeight w:val="1620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3. Работа с рассказом «Мама» (учебник, с. 87)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Групповая, индивидуальная. Словесный, практический. Чтение, рассказ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Прочитайте рассказ выразительно, соблюдая интонацию.</w:t>
            </w:r>
          </w:p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– Придумайте веселый </w:t>
            </w:r>
            <w:proofErr w:type="gram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рассказ про кота</w:t>
            </w:r>
            <w:proofErr w:type="gram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используя слова, данные в учебнике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Читают по предложению текст. Составляют рассказ, используя предлагаемые слова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Выразительно читают текст, соблюдая знаки препинания. Строят рассказ на основе опорных слов, соблюдая логику изложения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Групповой, индивидуальный.</w:t>
            </w:r>
          </w:p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Чтение, рассказ</w:t>
            </w:r>
          </w:p>
        </w:tc>
      </w:tr>
      <w:tr w:rsidR="005545D9" w:rsidRPr="005545D9" w:rsidTr="005545D9">
        <w:trPr>
          <w:trHeight w:val="7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4. Работа с иллюстрацией, чтение рассказа «Кто кем станет», составление рассказа (учебник, с. 88)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Коллективная. Словесный, практический. Чтение, рассказ, работа с картинкой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Рассмотрите картинку, прочитайте рассказ.</w:t>
            </w:r>
          </w:p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«Кто кем станет».</w:t>
            </w:r>
          </w:p>
          <w:p w:rsidR="005545D9" w:rsidRPr="005545D9" w:rsidRDefault="005545D9">
            <w:pPr>
              <w:pStyle w:val="ParagraphStyle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А кем хочешь стать ты? Расскажи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Рассматривают картинку, читают рассказ. Составляют рассказ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Воспринимают смысл рассказа с опорой на иллюстрацию, составляют рассказ о своей будущей профессии, используя имеющиеся знания и </w:t>
            </w:r>
            <w:proofErr w:type="spellStart"/>
            <w:proofErr w:type="gram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ин-формацию</w:t>
            </w:r>
            <w:proofErr w:type="spellEnd"/>
            <w:proofErr w:type="gram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полученную на уроках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Коллективный.</w:t>
            </w:r>
          </w:p>
          <w:p w:rsidR="005545D9" w:rsidRPr="005545D9" w:rsidRDefault="005545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Чтение, рассказ</w:t>
            </w:r>
          </w:p>
        </w:tc>
      </w:tr>
      <w:tr w:rsidR="005545D9" w:rsidRPr="005545D9" w:rsidTr="005545D9">
        <w:trPr>
          <w:trHeight w:val="55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 5. Работа с пословицами (учебник, с. 88)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Словесный, проблемный. Чтение, беседа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Прочитайте пословицы.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Найдите слова с противоположным значением.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Как вы понимаете смысл этих пословиц?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Читают пословицы.</w:t>
            </w:r>
          </w:p>
          <w:p w:rsidR="005545D9" w:rsidRPr="005545D9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Много – мало. Больше – меньше.</w:t>
            </w:r>
          </w:p>
          <w:p w:rsidR="005545D9" w:rsidRPr="005545D9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Объясняют смысл пословиц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Находят слова с противоположным значением, объясняют смысл пословиц, высказывают собственное мнение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 Устные ответы, чтение</w:t>
            </w:r>
          </w:p>
        </w:tc>
      </w:tr>
      <w:tr w:rsidR="005545D9" w:rsidRPr="005545D9" w:rsidTr="005545D9">
        <w:trPr>
          <w:trHeight w:val="103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6. Дидактическая игра «Лото»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(учебник, с. 89)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Парная. Словесный, практический. Чтение, игра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A2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Составьте слова из предлагаемых слогов</w:t>
            </w:r>
          </w:p>
          <w:p w:rsidR="005B42A2" w:rsidRPr="005B42A2" w:rsidRDefault="005B42A2" w:rsidP="005B42A2"/>
          <w:p w:rsidR="005545D9" w:rsidRPr="005B42A2" w:rsidRDefault="005545D9" w:rsidP="005B42A2">
            <w:pPr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Рамы, лопата. Молоко, корова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Осуществляют словообразование, составляют слова на основе предлагаемых слогов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Парный. Устные ответы</w:t>
            </w:r>
          </w:p>
        </w:tc>
      </w:tr>
      <w:tr w:rsidR="005545D9" w:rsidRPr="005545D9" w:rsidTr="005545D9">
        <w:trPr>
          <w:trHeight w:val="1485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Решение ребусов</w:t>
            </w:r>
          </w:p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(учебник, с. 89)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Парная. Практический. Разгадывание ребусов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Посмотрите на ребусы и разгадайте их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Сом – сок, лампа – лапа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Рассматривают ребусы, разгадывают их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Парный. Ребусы</w:t>
            </w:r>
          </w:p>
        </w:tc>
      </w:tr>
      <w:tr w:rsidR="005545D9" w:rsidRPr="005545D9" w:rsidTr="005545D9">
        <w:trPr>
          <w:trHeight w:val="270"/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Физкультминутка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Коллективная. Практический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before="15" w:line="225" w:lineRule="auto"/>
              <w:ind w:firstLine="81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caps/>
                <w:sz w:val="22"/>
                <w:szCs w:val="22"/>
              </w:rPr>
              <w:t>Мяч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Стукнешь о стенку –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(Любой рукой имитируют удар о стенку.)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Я отскочу.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(Прыжок в одну сторону.)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Бросишь на землю –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(Любой рукой имитируют удар о пол.)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А я подскочу.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(Высоко подскакивают вверх.)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Я из ладоней в ладони лечу,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(Броски мяча из руки в руку.)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6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 тексту под руководством учителя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Коллективный. Правильное выполнение движений</w:t>
            </w: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 w:rsidP="005545D9">
            <w:pPr>
              <w:rPr>
                <w:rFonts w:ascii="Times New Roman" w:hAnsi="Times New Roman" w:cs="Times New Roman"/>
                <w:b/>
                <w:bCs/>
              </w:rPr>
            </w:pPr>
            <w:r w:rsidRPr="005545D9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545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Смирно лежать я никак не хочу.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(Высоко подскакивают вверх.)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Контроль знаний и способов действий.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Беседа «Проверь себя»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Словесный. Беседа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Назовите буквы, обозначающие гласные звуки. Разделите их на две группы: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545D9"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уквы, обозначающие твердость согласных звуков;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5545D9"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уквы, обозначающие мягкость согласных звуков.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 Назовите буквы, обозначающие согласные звуки. Разделите их на две группы: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1. Буквы, обозначающие глухие согласные звуки;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2. Буквы, обозначающие звонкие согласные звуки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А, о, у, </w:t>
            </w:r>
            <w:proofErr w:type="spell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и, е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1. А, о, у, </w:t>
            </w:r>
            <w:proofErr w:type="spell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2. И, е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Н, м, л, </w:t>
            </w:r>
            <w:proofErr w:type="spellStart"/>
            <w:proofErr w:type="gram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, в, </w:t>
            </w:r>
            <w:proofErr w:type="spell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к, т, с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к, т, с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 xml:space="preserve">2. Н, м, л, </w:t>
            </w:r>
            <w:proofErr w:type="spellStart"/>
            <w:proofErr w:type="gramStart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Осуществляют классификацию звуков и букв по определенным критериям. Различают буквы, обозначающие гласные и согласные звуки. Определяют буквы, обозначающие твердость и мягкость согласных звуков. Различают буквы, обозначающие глухие и звонкие согласные звуки. Привлекают имеющиеся знания, осуществляют их контроль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Фронтальный. Устные ответы</w:t>
            </w:r>
          </w:p>
        </w:tc>
      </w:tr>
      <w:tr w:rsidR="005545D9" w:rsidRPr="005545D9" w:rsidTr="005545D9">
        <w:trPr>
          <w:jc w:val="center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VI. Рефлексивно-оценочный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Словесный. Беседа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Что нового вы узнали на уроке?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Что особенно вам понравилось? Почему?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Что вызвало затруднение? Почему?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Какие знания, умения, навыки помогали нам сегодня на уроке?</w:t>
            </w:r>
          </w:p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– Спасибо за урок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Отвечают на вопросы учителя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5D9" w:rsidRPr="005545D9" w:rsidRDefault="005545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5D9">
              <w:rPr>
                <w:rFonts w:ascii="Times New Roman" w:hAnsi="Times New Roman" w:cs="Times New Roman"/>
                <w:sz w:val="22"/>
                <w:szCs w:val="22"/>
              </w:rPr>
              <w:t>Индивидуальный, фронтальный. Устные ответы</w:t>
            </w:r>
          </w:p>
        </w:tc>
      </w:tr>
    </w:tbl>
    <w:p w:rsidR="005545D9" w:rsidRDefault="005545D9" w:rsidP="005545D9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AB5B4D" w:rsidRDefault="00AB5B4D"/>
    <w:sectPr w:rsidR="00AB5B4D" w:rsidSect="005B42A2">
      <w:pgSz w:w="15840" w:h="12240" w:orient="landscape"/>
      <w:pgMar w:top="295" w:right="113" w:bottom="709" w:left="11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D9"/>
    <w:rsid w:val="005545D9"/>
    <w:rsid w:val="005B1B96"/>
    <w:rsid w:val="005B42A2"/>
    <w:rsid w:val="00872D9A"/>
    <w:rsid w:val="00AB5B4D"/>
    <w:rsid w:val="00B7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4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977</Words>
  <Characters>5570</Characters>
  <Application>Microsoft Office Word</Application>
  <DocSecurity>0</DocSecurity>
  <Lines>46</Lines>
  <Paragraphs>13</Paragraphs>
  <ScaleCrop>false</ScaleCrop>
  <Company>home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2014-10-27T13:30:00Z</dcterms:created>
  <dcterms:modified xsi:type="dcterms:W3CDTF">2014-11-11T16:34:00Z</dcterms:modified>
</cp:coreProperties>
</file>