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685"/>
        <w:gridCol w:w="993"/>
        <w:gridCol w:w="708"/>
        <w:gridCol w:w="3686"/>
        <w:gridCol w:w="1984"/>
        <w:gridCol w:w="2410"/>
        <w:gridCol w:w="1134"/>
      </w:tblGrid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592712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685" w:type="dxa"/>
          </w:tcPr>
          <w:p w:rsidR="00592712" w:rsidRDefault="00592712" w:rsidP="00CA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592712" w:rsidRPr="00CA0CF6" w:rsidRDefault="00592712" w:rsidP="00CA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</w:tcPr>
          <w:p w:rsidR="00592712" w:rsidRDefault="00592712" w:rsidP="00CA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592712" w:rsidRPr="00CA0CF6" w:rsidRDefault="00592712" w:rsidP="006D0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  <w:r w:rsidR="006D03B4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понятия)</w:t>
            </w:r>
          </w:p>
        </w:tc>
        <w:tc>
          <w:tcPr>
            <w:tcW w:w="1984" w:type="dxa"/>
          </w:tcPr>
          <w:p w:rsidR="00592712" w:rsidRPr="00CA0CF6" w:rsidRDefault="00592712" w:rsidP="00CA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410" w:type="dxa"/>
          </w:tcPr>
          <w:p w:rsidR="00592712" w:rsidRPr="00CA0CF6" w:rsidRDefault="00592712" w:rsidP="00CA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134" w:type="dxa"/>
          </w:tcPr>
          <w:p w:rsidR="00592712" w:rsidRPr="00CA0CF6" w:rsidRDefault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bookmarkStart w:id="0" w:name="_GoBack"/>
            <w:bookmarkEnd w:id="0"/>
          </w:p>
        </w:tc>
      </w:tr>
      <w:tr w:rsidR="00592712" w:rsidRPr="00CA0CF6" w:rsidTr="00A72FC1">
        <w:tc>
          <w:tcPr>
            <w:tcW w:w="16160" w:type="dxa"/>
            <w:gridSpan w:val="9"/>
          </w:tcPr>
          <w:p w:rsidR="00592712" w:rsidRPr="00592712" w:rsidRDefault="00592712" w:rsidP="0059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2">
              <w:rPr>
                <w:rFonts w:ascii="Times New Roman" w:hAnsi="Times New Roman" w:cs="Times New Roman"/>
                <w:b/>
                <w:sz w:val="24"/>
                <w:szCs w:val="24"/>
              </w:rPr>
              <w:t>Былины. Летописи. Жития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4354C0" w:rsidRPr="00CA0CF6" w:rsidTr="00A74546">
        <w:tc>
          <w:tcPr>
            <w:tcW w:w="709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 xml:space="preserve">«И повесил Олег щит свой на вратах </w:t>
            </w:r>
            <w:proofErr w:type="spellStart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Цареграда</w:t>
            </w:r>
            <w:proofErr w:type="spellEnd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993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творчества. Различие жанров произведений. Выделение языковых средств выразительности.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Знать жанр «летопись».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Уметь проводить сравнительный анализ летописи и стихотворения А.С. Пушкина; читать осознанно текст художественного произведения; высказывать оценочные суждения о прочитанном произведении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другими видами искусств. Тема, главная мысль, событий, последовательность. 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Знать жанр устного народного творчества «былина».</w:t>
            </w:r>
          </w:p>
          <w:p w:rsidR="004354C0" w:rsidRPr="00CA0CF6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пересказывать текст, использовать приобретенные умения для самостоятельного чтения</w:t>
            </w:r>
          </w:p>
        </w:tc>
        <w:tc>
          <w:tcPr>
            <w:tcW w:w="1984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Яства, гривна, паволоки, узорочье</w:t>
            </w:r>
          </w:p>
        </w:tc>
        <w:tc>
          <w:tcPr>
            <w:tcW w:w="2410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C0" w:rsidRPr="00CA0CF6" w:rsidTr="00A74546">
        <w:tc>
          <w:tcPr>
            <w:tcW w:w="709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вспомнил Олег коня своего»</w:t>
            </w:r>
          </w:p>
        </w:tc>
        <w:tc>
          <w:tcPr>
            <w:tcW w:w="993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Укорить,</w:t>
            </w:r>
          </w:p>
          <w:p w:rsidR="004354C0" w:rsidRPr="00CA0CF6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слывёт</w:t>
            </w:r>
          </w:p>
        </w:tc>
        <w:tc>
          <w:tcPr>
            <w:tcW w:w="2410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4C0" w:rsidRPr="00CA0CF6" w:rsidTr="00A74546">
        <w:tc>
          <w:tcPr>
            <w:tcW w:w="709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</w:t>
            </w:r>
            <w:proofErr w:type="spellStart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4C0" w:rsidRPr="004354C0" w:rsidRDefault="004354C0" w:rsidP="0043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Росстань, булатная броня, яхонты, палица, калёна стрела,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быванье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латынщина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башлыки,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полушечка</w:t>
            </w:r>
            <w:proofErr w:type="spellEnd"/>
          </w:p>
          <w:p w:rsidR="004354C0" w:rsidRPr="00CA0CF6" w:rsidRDefault="004354C0" w:rsidP="0043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Росстань, булатная броня, яхонты, палица, калёна стрела,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быванье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латынщина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башлыки,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полушечка</w:t>
            </w:r>
            <w:proofErr w:type="spellEnd"/>
          </w:p>
        </w:tc>
        <w:tc>
          <w:tcPr>
            <w:tcW w:w="2410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4354C0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CA0CF6" w:rsidRDefault="00A4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</w:t>
            </w:r>
          </w:p>
        </w:tc>
        <w:tc>
          <w:tcPr>
            <w:tcW w:w="993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Знать произведение «Житие Сергия Радонежского».</w:t>
            </w:r>
          </w:p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язык </w:t>
            </w:r>
            <w:r w:rsidRPr="0043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произведения, оценивать мотивы поведения героев, пересказывать доступный по объему текст, делить текст на смысловые части, составлять его простой план. </w:t>
            </w:r>
          </w:p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54C0" w:rsidRPr="004354C0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Росстань, булатная броня, яхонты, палица, калёна стрела,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быванье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латынщина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башлыки,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полушечка</w:t>
            </w:r>
            <w:proofErr w:type="spellEnd"/>
          </w:p>
          <w:p w:rsidR="00592712" w:rsidRPr="00CA0CF6" w:rsidRDefault="004354C0" w:rsidP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Росстань, булатная броня, яхонты, палица, калёна стрела,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быванье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латынщина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, башлыки,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полушечка</w:t>
            </w:r>
            <w:proofErr w:type="spellEnd"/>
          </w:p>
        </w:tc>
        <w:tc>
          <w:tcPr>
            <w:tcW w:w="2410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92712" w:rsidRPr="00CA0CF6" w:rsidRDefault="00A4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«Сообщение о </w:t>
            </w:r>
            <w:proofErr w:type="gramStart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46B2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историческом</w:t>
            </w:r>
          </w:p>
        </w:tc>
        <w:tc>
          <w:tcPr>
            <w:tcW w:w="993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 Уметь читать осознанно вслух тексты художественных произведений целыми словами, соблюдая орфоэпические нормы русского литературного языка. Уметь читать выразительно художественный текст, приводить примеры фольклорных произведений, определять тему и главную мысль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92712" w:rsidRPr="00A46B2A" w:rsidRDefault="00A46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1  « Книги, прочитанные летом</w:t>
            </w:r>
            <w:proofErr w:type="gramStart"/>
            <w:r w:rsidRPr="00A46B2A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3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Подготовить представление – презентацию «Моё летнее чтение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2FC1">
        <w:tc>
          <w:tcPr>
            <w:tcW w:w="16160" w:type="dxa"/>
            <w:gridSpan w:val="9"/>
          </w:tcPr>
          <w:p w:rsidR="00592712" w:rsidRPr="00592712" w:rsidRDefault="00592712" w:rsidP="0059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2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</w:t>
            </w:r>
            <w:r w:rsidRPr="0059271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4677D" w:rsidRPr="00CA0CF6" w:rsidTr="00A74546">
        <w:tc>
          <w:tcPr>
            <w:tcW w:w="709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П. П. Ершов. «Конек-горбунок» (отрывок);</w:t>
            </w:r>
          </w:p>
        </w:tc>
        <w:tc>
          <w:tcPr>
            <w:tcW w:w="993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</w:t>
            </w:r>
          </w:p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Знать название и основное содержание изученного произведения.</w:t>
            </w:r>
          </w:p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осознанно вслух тексты художественных произведений целыми словами, </w:t>
            </w:r>
            <w:r w:rsidRPr="00E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орфоэпические нормы русского литературного языка</w:t>
            </w:r>
          </w:p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произведения, иллюстрация и ее роль в понимании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произведений, народная сказка, литературная сказка. </w:t>
            </w:r>
          </w:p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П.Ершова</w:t>
            </w:r>
            <w:proofErr w:type="spell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77D" w:rsidRPr="00CA0CF6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произведения, отвечать на вопросы по тексту</w:t>
            </w:r>
          </w:p>
        </w:tc>
        <w:tc>
          <w:tcPr>
            <w:tcW w:w="198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7D" w:rsidRPr="00CA0CF6" w:rsidTr="00A74546">
        <w:tc>
          <w:tcPr>
            <w:tcW w:w="709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П. П. Ершов. «Конек-горбунок» (отрывок);</w:t>
            </w:r>
          </w:p>
        </w:tc>
        <w:tc>
          <w:tcPr>
            <w:tcW w:w="993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7D" w:rsidRPr="00CA0CF6" w:rsidTr="00A74546">
        <w:tc>
          <w:tcPr>
            <w:tcW w:w="709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П. П. Ершов. «Конек-горбунок» (отрывок);</w:t>
            </w:r>
          </w:p>
        </w:tc>
        <w:tc>
          <w:tcPr>
            <w:tcW w:w="993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7D" w:rsidRPr="00CA0CF6" w:rsidTr="00A74546">
        <w:tc>
          <w:tcPr>
            <w:tcW w:w="709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П. П. Ершов. «Конек-горбунок» (отрывок);</w:t>
            </w:r>
          </w:p>
        </w:tc>
        <w:tc>
          <w:tcPr>
            <w:tcW w:w="993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Пенять, лубок, </w:t>
            </w:r>
            <w:proofErr w:type="spell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пласть</w:t>
            </w:r>
            <w:proofErr w:type="spell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балаган</w:t>
            </w:r>
            <w:proofErr w:type="gram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ровля,</w:t>
            </w:r>
            <w:r w:rsidRPr="00E46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жом</w:t>
            </w:r>
            <w:proofErr w:type="spell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зельно</w:t>
            </w:r>
            <w:proofErr w:type="spellEnd"/>
          </w:p>
          <w:p w:rsidR="00E4677D" w:rsidRPr="00CA0CF6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Буерак, </w:t>
            </w:r>
            <w:proofErr w:type="spell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загребь</w:t>
            </w:r>
            <w:proofErr w:type="spell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, городничий, содом, красно платье, порука</w:t>
            </w:r>
          </w:p>
        </w:tc>
        <w:tc>
          <w:tcPr>
            <w:tcW w:w="2410" w:type="dxa"/>
          </w:tcPr>
          <w:p w:rsidR="00E4677D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1134" w:type="dxa"/>
          </w:tcPr>
          <w:p w:rsidR="00E4677D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92712" w:rsidRPr="00CA0CF6" w:rsidRDefault="00A4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>кин. «Няне», «Туча»</w:t>
            </w:r>
          </w:p>
        </w:tc>
        <w:tc>
          <w:tcPr>
            <w:tcW w:w="993" w:type="dxa"/>
          </w:tcPr>
          <w:p w:rsidR="00592712" w:rsidRPr="00CA0CF6" w:rsidRDefault="00A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92712" w:rsidRPr="00A46B2A" w:rsidRDefault="00A46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B2A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2  «Летописи, былины, сказания»</w:t>
            </w:r>
          </w:p>
        </w:tc>
        <w:tc>
          <w:tcPr>
            <w:tcW w:w="993" w:type="dxa"/>
          </w:tcPr>
          <w:p w:rsidR="00592712" w:rsidRPr="00CA0CF6" w:rsidRDefault="00A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Организация диспута по теме «Былины», обучение аргументированию. Былинные герои: известные и малоизвестные. Практическое знакомство с русскими народными играми («Голуби», «Серый волк»)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2712" w:rsidRPr="00CA0CF6" w:rsidRDefault="00A4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46B2A">
              <w:rPr>
                <w:rFonts w:ascii="Times New Roman" w:hAnsi="Times New Roman" w:cs="Times New Roman"/>
                <w:sz w:val="24"/>
                <w:szCs w:val="24"/>
              </w:rPr>
              <w:t xml:space="preserve">кин «Унылая пора!..»,  </w:t>
            </w:r>
          </w:p>
        </w:tc>
        <w:tc>
          <w:tcPr>
            <w:tcW w:w="993" w:type="dxa"/>
          </w:tcPr>
          <w:p w:rsidR="00592712" w:rsidRPr="00CA0CF6" w:rsidRDefault="00A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4677D" w:rsidRPr="00E4677D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произведения, восприятие и понимание из эмоционально-нравственных переживаний. </w:t>
            </w:r>
          </w:p>
          <w:p w:rsidR="00592712" w:rsidRPr="00CA0CF6" w:rsidRDefault="00E4677D" w:rsidP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Уметь читать стихотворные произведения наизусть (по выбору), отвечать на вопросы по тексту</w:t>
            </w:r>
          </w:p>
        </w:tc>
        <w:tc>
          <w:tcPr>
            <w:tcW w:w="1984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Алчная</w:t>
            </w:r>
            <w:proofErr w:type="gramEnd"/>
            <w:r w:rsidRPr="00E4677D">
              <w:rPr>
                <w:rFonts w:ascii="Times New Roman" w:hAnsi="Times New Roman" w:cs="Times New Roman"/>
                <w:sz w:val="24"/>
                <w:szCs w:val="24"/>
              </w:rPr>
              <w:t>, сени</w:t>
            </w:r>
          </w:p>
        </w:tc>
        <w:tc>
          <w:tcPr>
            <w:tcW w:w="2410" w:type="dxa"/>
          </w:tcPr>
          <w:p w:rsidR="00592712" w:rsidRPr="00CA0CF6" w:rsidRDefault="00E4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кин «Сказка о мертвой царевне и о семи богатырях»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из эмоционально-нравственных переживаний.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и основное содержание изученного произведения. 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поведение героев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 на основе сравнения персонажей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небольшое монологическое высказывание с опорой на авторский текст, оценивать события, героев произведения, отвечать </w:t>
            </w:r>
            <w:proofErr w:type="gram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, отвечать на них.</w:t>
            </w:r>
          </w:p>
          <w:p w:rsidR="00842BC7" w:rsidRPr="00CA0CF6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Сочельник, персты, сенная девушка, молва</w:t>
            </w:r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кин «Сказка о мертвой царевне и о семи богатырях»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кин «Сказка о мертвой царевне и о семи богатырях»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</w:t>
            </w: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кин «Сказка о мертвой царевне и о семи богатырях»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BC7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отрывка</w:t>
            </w: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592712" w:rsidRPr="00A627DB" w:rsidRDefault="00A6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DB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3  «КВН по сказкам А. С. Пушкина»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жизни и творчестве поэта. Восприятие и понимание эмоционально-нр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авственных переживаний героя. 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92712" w:rsidRPr="00CA0CF6" w:rsidRDefault="00A6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Лермонтов. «Дары Терека» (отрывок),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эмоционально-нравственных переживаний героя. Знать </w:t>
            </w:r>
            <w:r w:rsidRPr="0084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и основное содержание изученного произведения, творчество </w:t>
            </w:r>
            <w:proofErr w:type="spell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. Уметь различать жанры произведений</w:t>
            </w:r>
          </w:p>
        </w:tc>
        <w:tc>
          <w:tcPr>
            <w:tcW w:w="1984" w:type="dxa"/>
          </w:tcPr>
          <w:p w:rsidR="00592712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Валуны</w:t>
            </w:r>
          </w:p>
        </w:tc>
        <w:tc>
          <w:tcPr>
            <w:tcW w:w="2410" w:type="dxa"/>
          </w:tcPr>
          <w:p w:rsidR="00592712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Лермонтов. «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Кебир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Устное изложение текста по плану. Умение ставить вопросы по содержанию </w:t>
            </w:r>
            <w:proofErr w:type="gram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произведения; делить текст на составные части, составлять его простой план.</w:t>
            </w:r>
          </w:p>
          <w:p w:rsidR="00842BC7" w:rsidRPr="00CA0CF6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классической литературе</w:t>
            </w: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Лермонтов. «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Кебир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7" w:rsidRPr="00CA0CF6" w:rsidTr="00A74546">
        <w:tc>
          <w:tcPr>
            <w:tcW w:w="709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Лермонтов. «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Кебир</w:t>
            </w:r>
            <w:proofErr w:type="spellEnd"/>
            <w:r w:rsidRPr="00A62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, наречённая, </w:t>
            </w:r>
            <w:proofErr w:type="spell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сааз</w:t>
            </w:r>
            <w:proofErr w:type="spellEnd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чауши</w:t>
            </w:r>
            <w:proofErr w:type="spellEnd"/>
          </w:p>
        </w:tc>
        <w:tc>
          <w:tcPr>
            <w:tcW w:w="2410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842BC7" w:rsidRPr="00CA0CF6" w:rsidRDefault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592712" w:rsidRPr="00CA0CF6" w:rsidRDefault="003E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2">
              <w:rPr>
                <w:rFonts w:ascii="Times New Roman" w:hAnsi="Times New Roman" w:cs="Times New Roman"/>
                <w:sz w:val="24"/>
                <w:szCs w:val="24"/>
              </w:rPr>
              <w:t>Л. Н. Толстой  «Детство»,  « Как мужик  камень убрал»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42BC7" w:rsidRPr="00842BC7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Произведения классической литературы. Жанры литературных произведений. Осознанное, выразительное чтение текста</w:t>
            </w:r>
          </w:p>
          <w:p w:rsidR="00592712" w:rsidRPr="00CA0CF6" w:rsidRDefault="00842BC7" w:rsidP="0084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C7">
              <w:rPr>
                <w:rFonts w:ascii="Times New Roman" w:hAnsi="Times New Roman" w:cs="Times New Roman"/>
                <w:sz w:val="24"/>
                <w:szCs w:val="24"/>
              </w:rPr>
              <w:t>Уметь создавать небольшой устный текст на заданную тему. Уметь читать осознанно вслух тексты художественных произведений целыми словами, соблюдать орфоэпические нормы русского литературного языка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Осознанное, выразительное чтение текста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592712" w:rsidRPr="003E4042" w:rsidRDefault="003E4042" w:rsidP="003E4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04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4  «Литерату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рное путешествие по творчеству  </w:t>
            </w:r>
            <w:r w:rsidRPr="003E4042">
              <w:rPr>
                <w:rFonts w:ascii="Times New Roman" w:hAnsi="Times New Roman" w:cs="Times New Roman"/>
                <w:b/>
                <w:sz w:val="24"/>
                <w:szCs w:val="24"/>
              </w:rPr>
              <w:t>Л. Н. Толстого»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жизни и творчестве писателя. Жанры литературных произведений (автобиографическая повесть)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EC" w:rsidRPr="00CA0CF6" w:rsidTr="00A74546">
        <w:tc>
          <w:tcPr>
            <w:tcW w:w="709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5B4EEC" w:rsidRPr="00CA0CF6" w:rsidRDefault="005B4EEC" w:rsidP="003E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«Мальчики»</w:t>
            </w:r>
          </w:p>
        </w:tc>
        <w:tc>
          <w:tcPr>
            <w:tcW w:w="993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эмоционально-нравственных </w:t>
            </w:r>
            <w:r w:rsidRPr="005B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 героя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Знать название и основное содержание изученного произведения, творчество АП Чехова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Уметь различать жанры произведения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услышанного Умение ставить вопросы по содержанию прочитанного, отвечать на них 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Знать отличие рассказа от сказки.</w:t>
            </w:r>
          </w:p>
          <w:p w:rsidR="005B4EEC" w:rsidRPr="00CA0CF6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составные части, составлять его простой план читать осознанно вслух тексты художественных произведений целыми словами, соблюдать орфоэпические нормы русского литературного языка</w:t>
            </w:r>
          </w:p>
        </w:tc>
        <w:tc>
          <w:tcPr>
            <w:tcW w:w="198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Башлык, бас</w:t>
            </w:r>
          </w:p>
        </w:tc>
        <w:tc>
          <w:tcPr>
            <w:tcW w:w="2410" w:type="dxa"/>
            <w:vMerge w:val="restart"/>
          </w:tcPr>
          <w:p w:rsidR="005B4EEC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B4EEC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13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EC" w:rsidRPr="00CA0CF6" w:rsidTr="00A74546">
        <w:tc>
          <w:tcPr>
            <w:tcW w:w="709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5B4EEC" w:rsidRPr="003E4042" w:rsidRDefault="005B4EEC" w:rsidP="003E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042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3E4042">
              <w:rPr>
                <w:rFonts w:ascii="Times New Roman" w:hAnsi="Times New Roman" w:cs="Times New Roman"/>
                <w:sz w:val="24"/>
                <w:szCs w:val="24"/>
              </w:rPr>
              <w:t>. «Мальчики»</w:t>
            </w:r>
          </w:p>
          <w:p w:rsidR="005B4EEC" w:rsidRPr="00CA0CF6" w:rsidRDefault="005B4EEC" w:rsidP="003E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Проверим свои достижения.</w:t>
            </w:r>
          </w:p>
        </w:tc>
        <w:tc>
          <w:tcPr>
            <w:tcW w:w="993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1" w:rsidRPr="00CA0CF6" w:rsidTr="00A72FC1">
        <w:tc>
          <w:tcPr>
            <w:tcW w:w="16160" w:type="dxa"/>
            <w:gridSpan w:val="9"/>
          </w:tcPr>
          <w:p w:rsidR="000E4031" w:rsidRPr="000E4031" w:rsidRDefault="000E4031" w:rsidP="000E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Поэтическая тетрадь  7 часов</w:t>
            </w:r>
          </w:p>
        </w:tc>
      </w:tr>
      <w:tr w:rsidR="005B4EEC" w:rsidRPr="00CA0CF6" w:rsidTr="00A74546">
        <w:tc>
          <w:tcPr>
            <w:tcW w:w="709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Тютчев. «Еще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печален вид...», «Как не</w:t>
            </w: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ожиданно и ярко...»;</w:t>
            </w:r>
          </w:p>
        </w:tc>
        <w:tc>
          <w:tcPr>
            <w:tcW w:w="993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 на основе сравнения персонажей. Связь литературы с музыкой и живописью. Уметь читать стихотворные произведения наизусть по выбору, рисовать словесные картины</w:t>
            </w:r>
          </w:p>
          <w:p w:rsidR="005B4EEC" w:rsidRPr="00CA0CF6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Настроение лирического героя. Образные языковые средства. Выразительное чтение, использование интонаций, соответствующих смыслу тексту</w:t>
            </w:r>
          </w:p>
        </w:tc>
        <w:tc>
          <w:tcPr>
            <w:tcW w:w="198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</w:p>
        </w:tc>
        <w:tc>
          <w:tcPr>
            <w:tcW w:w="2410" w:type="dxa"/>
          </w:tcPr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B4EEC" w:rsidRPr="00CA0CF6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EC" w:rsidRPr="00CA0CF6" w:rsidTr="00A74546">
        <w:tc>
          <w:tcPr>
            <w:tcW w:w="709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А. А. Фет. «Весенний дождь», «Бабочка»;</w:t>
            </w:r>
          </w:p>
        </w:tc>
        <w:tc>
          <w:tcPr>
            <w:tcW w:w="993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Е. А. Баратынский. «Весна, весна! Как воздух чист...», «Где сладкий шепот...»;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лирического героя. Образные языковые средства. Выразительное чтение, использование интонаций, </w:t>
            </w:r>
            <w:r w:rsidRPr="005B4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смыслу тексту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A471E3" w:rsidRDefault="00A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5  «М. М. Пришвин – певец русской природы»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Интегрированный тематический урок. Наблюдение над передачей чувств и настроения в разных видах искусств. Подбор образных рядов по сочетаемости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471E3" w:rsidRPr="00A471E3" w:rsidRDefault="00A471E3" w:rsidP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И. С. Никитин. «В синем небе плы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вут над поля</w:t>
            </w: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ми...»;</w:t>
            </w:r>
          </w:p>
          <w:p w:rsidR="00592712" w:rsidRPr="00CA0CF6" w:rsidRDefault="00A471E3" w:rsidP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А. Н. Плещеев. «Дети и птичка»;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чтения. Уметь читать, соблюдая логическое ударение, отвечать на вопросы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Знать произведения о Родине.</w:t>
            </w:r>
          </w:p>
          <w:p w:rsidR="00592712" w:rsidRPr="00CA0CF6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о прочитанном произведении, отвечать на вопросы</w:t>
            </w:r>
          </w:p>
        </w:tc>
        <w:tc>
          <w:tcPr>
            <w:tcW w:w="1984" w:type="dxa"/>
          </w:tcPr>
          <w:p w:rsidR="00592712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Грезит</w:t>
            </w:r>
          </w:p>
        </w:tc>
        <w:tc>
          <w:tcPr>
            <w:tcW w:w="2410" w:type="dxa"/>
          </w:tcPr>
          <w:p w:rsidR="00592712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Н. А. Некрасов. «Школьник», «В зимние сумерки нянины сказки...»;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4EEC" w:rsidRPr="005B4EEC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</w:t>
            </w:r>
          </w:p>
          <w:p w:rsidR="00592712" w:rsidRPr="00CA0CF6" w:rsidRDefault="005B4EEC" w:rsidP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C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стихотворные произведения, анализировать образные языковые средства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Default="005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r w:rsidR="005B4EEC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</w:p>
          <w:p w:rsidR="005B4EEC" w:rsidRPr="00CA0CF6" w:rsidRDefault="005B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471E3" w:rsidRPr="00A471E3" w:rsidRDefault="00A471E3" w:rsidP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И. А. Бунин. «Листопад».</w:t>
            </w:r>
          </w:p>
          <w:p w:rsidR="00592712" w:rsidRPr="00CA0CF6" w:rsidRDefault="00A471E3" w:rsidP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18">
              <w:rPr>
                <w:rFonts w:ascii="Times New Roman" w:hAnsi="Times New Roman" w:cs="Times New Roman"/>
                <w:sz w:val="24"/>
                <w:szCs w:val="24"/>
              </w:rPr>
              <w:t>Образные языковые средства. Уметь читать стихотворные произведения наизусть, рисовать словесные картины</w:t>
            </w:r>
          </w:p>
        </w:tc>
        <w:tc>
          <w:tcPr>
            <w:tcW w:w="1984" w:type="dxa"/>
          </w:tcPr>
          <w:p w:rsidR="00592712" w:rsidRPr="00CA0CF6" w:rsidRDefault="005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A18">
              <w:rPr>
                <w:rFonts w:ascii="Times New Roman" w:hAnsi="Times New Roman" w:cs="Times New Roman"/>
                <w:sz w:val="24"/>
                <w:szCs w:val="24"/>
              </w:rPr>
              <w:t xml:space="preserve">Лазурь, </w:t>
            </w:r>
            <w:proofErr w:type="gramStart"/>
            <w:r w:rsidRPr="00575A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D03B4">
              <w:rPr>
                <w:rFonts w:ascii="Times New Roman" w:hAnsi="Times New Roman" w:cs="Times New Roman"/>
                <w:sz w:val="24"/>
                <w:szCs w:val="24"/>
              </w:rPr>
              <w:t>ворожён</w:t>
            </w:r>
            <w:r w:rsidRPr="00575A1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575A18">
              <w:rPr>
                <w:rFonts w:ascii="Times New Roman" w:hAnsi="Times New Roman" w:cs="Times New Roman"/>
                <w:sz w:val="24"/>
                <w:szCs w:val="24"/>
              </w:rPr>
              <w:t>, вдова</w:t>
            </w:r>
          </w:p>
        </w:tc>
        <w:tc>
          <w:tcPr>
            <w:tcW w:w="2410" w:type="dxa"/>
          </w:tcPr>
          <w:p w:rsidR="00592712" w:rsidRDefault="005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1" w:rsidRPr="00CA0CF6" w:rsidTr="00A72FC1">
        <w:tc>
          <w:tcPr>
            <w:tcW w:w="16160" w:type="dxa"/>
            <w:gridSpan w:val="9"/>
          </w:tcPr>
          <w:p w:rsidR="000E4031" w:rsidRPr="000E4031" w:rsidRDefault="000E4031" w:rsidP="000E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13 часов</w:t>
            </w:r>
          </w:p>
        </w:tc>
      </w:tr>
      <w:tr w:rsidR="006D03B4" w:rsidRPr="00CA0CF6" w:rsidTr="00A74546">
        <w:tc>
          <w:tcPr>
            <w:tcW w:w="709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табакерке»;</w:t>
            </w:r>
          </w:p>
        </w:tc>
        <w:tc>
          <w:tcPr>
            <w:tcW w:w="993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D03B4" w:rsidRPr="006D03B4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  <w:p w:rsidR="006D03B4" w:rsidRPr="006D03B4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изученные литературные произведения и их авторов, основное содержание изученных литературных произведений. Уметь читать осознано вслух тексты художественных произведений целыми словами, соблюдая </w:t>
            </w:r>
            <w:r w:rsidRPr="006D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  <w:p w:rsidR="006D03B4" w:rsidRPr="006D03B4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6D03B4" w:rsidRPr="00CA0CF6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1984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B4" w:rsidRPr="00CA0CF6" w:rsidTr="00A74546">
        <w:tc>
          <w:tcPr>
            <w:tcW w:w="709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табакерке»;</w:t>
            </w:r>
          </w:p>
        </w:tc>
        <w:tc>
          <w:tcPr>
            <w:tcW w:w="993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3B4" w:rsidRPr="006D03B4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>Табакерка,</w:t>
            </w:r>
          </w:p>
          <w:p w:rsidR="006D03B4" w:rsidRPr="00CA0CF6" w:rsidRDefault="006D03B4" w:rsidP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3B4">
              <w:rPr>
                <w:rFonts w:ascii="Times New Roman" w:hAnsi="Times New Roman" w:cs="Times New Roman"/>
                <w:sz w:val="24"/>
                <w:szCs w:val="24"/>
              </w:rPr>
              <w:t>учтиво</w:t>
            </w:r>
          </w:p>
        </w:tc>
        <w:tc>
          <w:tcPr>
            <w:tcW w:w="2410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Комбиниролванный</w:t>
            </w:r>
            <w:proofErr w:type="spellEnd"/>
          </w:p>
        </w:tc>
        <w:tc>
          <w:tcPr>
            <w:tcW w:w="1134" w:type="dxa"/>
          </w:tcPr>
          <w:p w:rsidR="006D03B4" w:rsidRPr="00CA0CF6" w:rsidRDefault="006D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A471E3" w:rsidRDefault="00A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6  «Такие разные книги»</w:t>
            </w:r>
          </w:p>
        </w:tc>
        <w:tc>
          <w:tcPr>
            <w:tcW w:w="993" w:type="dxa"/>
          </w:tcPr>
          <w:p w:rsidR="00592712" w:rsidRPr="00A471E3" w:rsidRDefault="00CC6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CA0CF6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В. Ф. Одоевский. «Городок в табакерке»;</w:t>
            </w:r>
          </w:p>
        </w:tc>
        <w:tc>
          <w:tcPr>
            <w:tcW w:w="993" w:type="dxa"/>
          </w:tcPr>
          <w:p w:rsidR="00592712" w:rsidRPr="00CA0CF6" w:rsidRDefault="00C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FB" w:rsidRPr="00CA0CF6" w:rsidTr="00A74546">
        <w:tc>
          <w:tcPr>
            <w:tcW w:w="709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В. М. Гаршин. «Сказка о жабе и розе».</w:t>
            </w:r>
          </w:p>
        </w:tc>
        <w:tc>
          <w:tcPr>
            <w:tcW w:w="993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</w:t>
            </w:r>
          </w:p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В.М.Гаршина</w:t>
            </w:r>
            <w:proofErr w:type="spellEnd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2FB" w:rsidRPr="00CA0CF6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иллюстрациями, анализировать мотивы поведения героев, пересказывать </w:t>
            </w:r>
            <w:proofErr w:type="gramStart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FB" w:rsidRPr="00CA0CF6" w:rsidTr="00A74546">
        <w:tc>
          <w:tcPr>
            <w:tcW w:w="709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В. М. Гаршин. «Сказка о жабе и розе».</w:t>
            </w:r>
          </w:p>
        </w:tc>
        <w:tc>
          <w:tcPr>
            <w:tcW w:w="993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FB" w:rsidRPr="00CA0CF6" w:rsidTr="00A74546">
        <w:tc>
          <w:tcPr>
            <w:tcW w:w="709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 Ба</w:t>
            </w: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жов. «Серебряное копытце»;</w:t>
            </w:r>
          </w:p>
        </w:tc>
        <w:tc>
          <w:tcPr>
            <w:tcW w:w="993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Народная сказка, литературная, работа с иллюстрацией</w:t>
            </w:r>
          </w:p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</w:p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Уметь работать с иллюстрациями, анализировать мотивы поведения героев, пересказывать по плану</w:t>
            </w:r>
          </w:p>
          <w:p w:rsidR="008472FB" w:rsidRPr="008472FB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Оценка иллюстрации к произведению. Выразительное чтение, использование интонаций, соответствующих смыслу текста </w:t>
            </w:r>
          </w:p>
          <w:p w:rsidR="008472FB" w:rsidRPr="00CA0CF6" w:rsidRDefault="008472FB" w:rsidP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осознанно текст </w:t>
            </w:r>
            <w:r w:rsidRPr="0084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 «про себя», анализировать особенности речи героев произведения</w:t>
            </w:r>
          </w:p>
        </w:tc>
        <w:tc>
          <w:tcPr>
            <w:tcW w:w="1984" w:type="dxa"/>
            <w:vMerge w:val="restart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Подарёнка</w:t>
            </w:r>
            <w:proofErr w:type="spellEnd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голбчик</w:t>
            </w:r>
            <w:proofErr w:type="spellEnd"/>
            <w:r w:rsidRPr="008472FB">
              <w:rPr>
                <w:rFonts w:ascii="Times New Roman" w:hAnsi="Times New Roman" w:cs="Times New Roman"/>
                <w:sz w:val="24"/>
                <w:szCs w:val="24"/>
              </w:rPr>
              <w:t>, балаган, покосный ложок, хризолиты</w:t>
            </w:r>
          </w:p>
        </w:tc>
        <w:tc>
          <w:tcPr>
            <w:tcW w:w="2410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FB" w:rsidRPr="00CA0CF6" w:rsidTr="00A74546">
        <w:tc>
          <w:tcPr>
            <w:tcW w:w="709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П. Ба</w:t>
            </w: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жов. «Серебряное копытце»;</w:t>
            </w:r>
          </w:p>
        </w:tc>
        <w:tc>
          <w:tcPr>
            <w:tcW w:w="993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2FB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92712" w:rsidRPr="00A471E3" w:rsidRDefault="00A47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7  «Рассказы о дрессированных животных и людях, которые их дрессируют»</w:t>
            </w:r>
          </w:p>
        </w:tc>
        <w:tc>
          <w:tcPr>
            <w:tcW w:w="993" w:type="dxa"/>
          </w:tcPr>
          <w:p w:rsidR="00592712" w:rsidRPr="00CA0CF6" w:rsidRDefault="00C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Умение,  подбирать книги по заданной теме. Аннотация произведения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847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82" w:rsidRPr="00CA0CF6" w:rsidTr="00A74546">
        <w:tc>
          <w:tcPr>
            <w:tcW w:w="709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С. Т. Аксаков. «Аленький цветочек»;</w:t>
            </w:r>
          </w:p>
        </w:tc>
        <w:tc>
          <w:tcPr>
            <w:tcW w:w="993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Осознанность и выразительность чтения</w:t>
            </w:r>
          </w:p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произведений. Уметь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</w:t>
            </w:r>
          </w:p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5E7582" w:rsidRPr="00CA0CF6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Уметь делить текст на смысловые части, составлять его простой план, пересказывать текст, анализировать характер героя</w:t>
            </w:r>
          </w:p>
        </w:tc>
        <w:tc>
          <w:tcPr>
            <w:tcW w:w="1984" w:type="dxa"/>
            <w:vMerge w:val="restart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Парча, казна, «паче зеницы ока», пригорок муравчатый, челядь</w:t>
            </w:r>
          </w:p>
        </w:tc>
        <w:tc>
          <w:tcPr>
            <w:tcW w:w="2410" w:type="dxa"/>
            <w:vMerge w:val="restart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82" w:rsidRPr="00CA0CF6" w:rsidTr="00A74546">
        <w:tc>
          <w:tcPr>
            <w:tcW w:w="709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С. Т. Аксаков. «Аленький цветочек»;</w:t>
            </w:r>
          </w:p>
        </w:tc>
        <w:tc>
          <w:tcPr>
            <w:tcW w:w="993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82" w:rsidRPr="00CA0CF6" w:rsidTr="00A74546">
        <w:tc>
          <w:tcPr>
            <w:tcW w:w="709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С. Т. Аксаков. «Аленький цветочек»;</w:t>
            </w:r>
          </w:p>
        </w:tc>
        <w:tc>
          <w:tcPr>
            <w:tcW w:w="993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CC6684" w:rsidRDefault="00A47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1E3">
              <w:rPr>
                <w:rFonts w:ascii="Times New Roman" w:hAnsi="Times New Roman" w:cs="Times New Roman"/>
                <w:sz w:val="24"/>
                <w:szCs w:val="24"/>
              </w:rPr>
              <w:t>С. Т. Аксаков. «Аленький цветочек»;</w:t>
            </w:r>
          </w:p>
          <w:p w:rsidR="00592712" w:rsidRPr="00CC6684" w:rsidRDefault="00CC66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CC66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Проверим свои достижения.</w:t>
            </w:r>
          </w:p>
          <w:p w:rsidR="00CC6684" w:rsidRPr="00CA0CF6" w:rsidRDefault="00CC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712" w:rsidRPr="00CA0CF6" w:rsidRDefault="00CC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Уметь создавать небольшой устный текст на заданную тему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1" w:rsidRPr="00CA0CF6" w:rsidTr="00A72FC1">
        <w:tc>
          <w:tcPr>
            <w:tcW w:w="16160" w:type="dxa"/>
            <w:gridSpan w:val="9"/>
          </w:tcPr>
          <w:p w:rsidR="000E4031" w:rsidRPr="000E4031" w:rsidRDefault="000E4031" w:rsidP="000E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31">
              <w:rPr>
                <w:rFonts w:ascii="Times New Roman" w:hAnsi="Times New Roman" w:cs="Times New Roman"/>
                <w:b/>
                <w:sz w:val="24"/>
                <w:szCs w:val="24"/>
              </w:rPr>
              <w:t>Делу время — потехе час  10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E7582" w:rsidRPr="00CA0CF6" w:rsidTr="00A74546">
        <w:tc>
          <w:tcPr>
            <w:tcW w:w="709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 xml:space="preserve">Е. Д. Шварц. «Сказка о 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потерянном времени»;</w:t>
            </w:r>
          </w:p>
        </w:tc>
        <w:tc>
          <w:tcPr>
            <w:tcW w:w="993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сказка. Участие в </w:t>
            </w:r>
            <w:r w:rsidRPr="005E7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диалоге при обсуждении </w:t>
            </w:r>
            <w:proofErr w:type="gramStart"/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сказки народные и литературные, отвечать на вопросы, высказывать оценочные суждения о </w:t>
            </w:r>
            <w:proofErr w:type="gramStart"/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  <w:p w:rsidR="005E7582" w:rsidRPr="005E7582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5E7582" w:rsidRPr="00CA0CF6" w:rsidRDefault="005E7582" w:rsidP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82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582" w:rsidRPr="00CA0CF6" w:rsidTr="00A74546">
        <w:tc>
          <w:tcPr>
            <w:tcW w:w="709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Е. Д. Шварц. «Сказка о потерянном времени»;</w:t>
            </w:r>
          </w:p>
        </w:tc>
        <w:tc>
          <w:tcPr>
            <w:tcW w:w="993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582" w:rsidRPr="00CA0CF6" w:rsidRDefault="005E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8  «Здравствуй, гостья-зима!» (стихи русских поэтов о зиме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Природа зимой. Наблюдение над явлением и соотношение его со строками стихов. Подбор образных средств языка к зимним явлениям. Конкурс чтецов во время экскурсии (фрагментарное)</w:t>
            </w:r>
          </w:p>
          <w:p w:rsidR="00592712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Уточнение сведений жизни автора. Анализ произведения. Обсуждение причин, эмоционального состояния и поступков героев. Обучение умению вести диалог. С.38-46</w:t>
            </w:r>
          </w:p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Е. Д. Шварц. «Сказка о потерянном времени»;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гунский. «Главные реки»,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письменных ответов на поставленный вопрос по прочитанному произведению. Выразительное чтение, использование интонаций, </w:t>
            </w:r>
            <w:r w:rsidRPr="0050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смыслу текста</w:t>
            </w:r>
          </w:p>
          <w:p w:rsidR="00592712" w:rsidRPr="00CA0CF6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Уметь создавать небольшой устный текст на заданную тему, анализировать образные языковые средства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гунский «Что любит Мишка»;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</w:t>
            </w:r>
          </w:p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В. Ю.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гунский «Что любит Мишка»;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Внеклассное чтение 9 «Творчество В. И. Даля»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справочной литературы на заданную тему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. «Никакой горчицы я не ел».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592712" w:rsidRPr="00CA0CF6" w:rsidRDefault="000E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110DD" w:rsidRPr="000110DD" w:rsidRDefault="000110DD" w:rsidP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. «Никакой горчицы я не ел».</w:t>
            </w:r>
          </w:p>
          <w:p w:rsidR="00592712" w:rsidRPr="00CA0CF6" w:rsidRDefault="000110DD" w:rsidP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простейшие задания для викторины. Знать/понимать: изученные литературные произведения и их авторов, основное содержание изученных литературных произведений. Уметь читать осознано вслух тексты художественных произведений целыми словами, соблюдая орфоэпические нормы русского литературного языка, читать выразительно художественный текст, определять тему и главную мысль произведения, пересказывать доступный по объёму текст</w:t>
            </w:r>
          </w:p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1" w:rsidRPr="00CA0CF6" w:rsidTr="00A72FC1">
        <w:tc>
          <w:tcPr>
            <w:tcW w:w="16160" w:type="dxa"/>
            <w:gridSpan w:val="9"/>
          </w:tcPr>
          <w:p w:rsidR="000E4031" w:rsidRPr="000E4031" w:rsidRDefault="000E4031" w:rsidP="000E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 детства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 часов</w:t>
            </w: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Б. С. Житков. «Как я ловил человечков»;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оценочные суждения о прочитанном </w:t>
            </w:r>
            <w:r w:rsidRPr="0050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 (героев, событии)</w:t>
            </w:r>
          </w:p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501DF3" w:rsidRPr="00CA0CF6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текст, различать жанры литературных произведений, отвечать на вопросы</w:t>
            </w: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фронтальный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Б. С. Житков. «Как я ловил человечков»;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Пауст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овский. «Корзина с еловыми шишками»;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составлять вопросы по тексту</w:t>
            </w:r>
          </w:p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воспроизводить содержание рассказа</w:t>
            </w:r>
          </w:p>
          <w:p w:rsidR="00501DF3" w:rsidRPr="00CA0CF6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01DF3" w:rsidRPr="000110DD" w:rsidRDefault="0050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10  «Лес ни школа, а всему научит» (по рассказам Н. И. Сладкова)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товский. «Корзина с еловыми шишками»;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Паус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товский. «Корзина с еловыми шишками»;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Ботфорты, симфония</w:t>
            </w: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М. М. Зощенко. «Елка».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 при обсуждении произведения.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01DF3">
              <w:rPr>
                <w:rFonts w:ascii="Times New Roman" w:hAnsi="Times New Roman" w:cs="Times New Roman"/>
                <w:sz w:val="24"/>
                <w:szCs w:val="24"/>
              </w:rPr>
              <w:t xml:space="preserve">, отвечать на них </w:t>
            </w:r>
          </w:p>
          <w:p w:rsidR="00501DF3" w:rsidRPr="00CA0CF6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о прочитанном произведении (героев, событии), анализировать образные языковые средства</w:t>
            </w: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F3" w:rsidRPr="00CA0CF6" w:rsidTr="00A74546">
        <w:tc>
          <w:tcPr>
            <w:tcW w:w="709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01DF3" w:rsidRPr="000110DD" w:rsidRDefault="00501DF3" w:rsidP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М. М. Зощенко. «Елка».</w:t>
            </w:r>
          </w:p>
          <w:p w:rsidR="00501DF3" w:rsidRPr="000110DD" w:rsidRDefault="00501DF3" w:rsidP="000110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01DF3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31" w:rsidRPr="00CA0CF6" w:rsidTr="00A72FC1">
        <w:tc>
          <w:tcPr>
            <w:tcW w:w="16160" w:type="dxa"/>
            <w:gridSpan w:val="9"/>
          </w:tcPr>
          <w:p w:rsidR="000E4031" w:rsidRPr="00A45ACF" w:rsidRDefault="00A45ACF" w:rsidP="000E4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5 часов</w:t>
            </w: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 xml:space="preserve">В. Я. Брюсов. «Опять сон», </w:t>
            </w:r>
            <w:r w:rsidRPr="00011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«Детская»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1DF3" w:rsidRPr="00501DF3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произведений. </w:t>
            </w:r>
            <w:r w:rsidRPr="0050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чтение, использование интонаций, соответствующих смыслу текста. Уметь определять тему и главную мысль произведения, читать осознанно вслух текст</w:t>
            </w:r>
          </w:p>
          <w:p w:rsidR="00592712" w:rsidRPr="00CA0CF6" w:rsidRDefault="00501DF3" w:rsidP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3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0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92712" w:rsidRPr="000110DD" w:rsidRDefault="000110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 11  Рассказы И. </w:t>
            </w:r>
            <w:proofErr w:type="gramStart"/>
            <w:r w:rsidRPr="000110DD">
              <w:rPr>
                <w:rFonts w:ascii="Times New Roman" w:hAnsi="Times New Roman" w:cs="Times New Roman"/>
                <w:b/>
                <w:sz w:val="24"/>
                <w:szCs w:val="24"/>
              </w:rPr>
              <w:t>Акимушкина</w:t>
            </w:r>
            <w:proofErr w:type="gramEnd"/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Организация авторской выставки книг. Анализ произведения. Иллюстрации и художественный текст. Викторина. Групповая работа по моделированию обложки произведения.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С. А. Есенин. «Бабушкины сказки»;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</w:t>
            </w:r>
          </w:p>
          <w:p w:rsidR="00592712" w:rsidRPr="00CA0CF6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отвечать на вопросы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CA0CF6" w:rsidRDefault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М. И. Цветаева. «Бежит тропинка с бугорка...»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  <w:p w:rsidR="00592712" w:rsidRPr="00CA0CF6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различать жанры литературных произведений, прогнозировать содержание по заглавию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110DD" w:rsidRPr="000110DD" w:rsidRDefault="000110DD" w:rsidP="00011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sz w:val="24"/>
                <w:szCs w:val="24"/>
              </w:rPr>
              <w:t>М. И. Цветаева. «Наши царства».</w:t>
            </w:r>
          </w:p>
          <w:p w:rsidR="00592712" w:rsidRPr="000110DD" w:rsidRDefault="000110DD" w:rsidP="000110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0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книге стихи перед аудиторией. Выразительное чтение, использование интонаций, соответствующих смыслу текста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CF" w:rsidRPr="00CA0CF6" w:rsidTr="00A72FC1">
        <w:tc>
          <w:tcPr>
            <w:tcW w:w="16160" w:type="dxa"/>
            <w:gridSpan w:val="9"/>
          </w:tcPr>
          <w:p w:rsidR="00A45ACF" w:rsidRPr="00A45ACF" w:rsidRDefault="00A45ACF" w:rsidP="00A4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13 часов</w:t>
            </w:r>
          </w:p>
        </w:tc>
      </w:tr>
      <w:tr w:rsidR="00E007D4" w:rsidRPr="00CA0CF6" w:rsidTr="00A74546">
        <w:tc>
          <w:tcPr>
            <w:tcW w:w="709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«Приемыш»;</w:t>
            </w:r>
          </w:p>
        </w:tc>
        <w:tc>
          <w:tcPr>
            <w:tcW w:w="993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аргументация своей позиции с привлечением </w:t>
            </w:r>
            <w:r w:rsidRPr="00E0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произведения</w:t>
            </w:r>
          </w:p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proofErr w:type="gram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Мамина</w:t>
            </w:r>
            <w:proofErr w:type="spellEnd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-Сибиряка</w:t>
            </w:r>
            <w:proofErr w:type="gramEnd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отвечать на вопросы, различать жанры произведения</w:t>
            </w:r>
          </w:p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последовательно воспроизводить содержание рассказа.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E007D4" w:rsidRPr="00CA0CF6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Протока, </w:t>
            </w:r>
            <w:proofErr w:type="spell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сайма</w:t>
            </w:r>
            <w:proofErr w:type="spellEnd"/>
          </w:p>
        </w:tc>
        <w:tc>
          <w:tcPr>
            <w:tcW w:w="2410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D4" w:rsidRPr="00CA0CF6" w:rsidTr="00A74546">
        <w:tc>
          <w:tcPr>
            <w:tcW w:w="709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gram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«Приемыш»;</w:t>
            </w:r>
          </w:p>
        </w:tc>
        <w:tc>
          <w:tcPr>
            <w:tcW w:w="993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9A7062" w:rsidRDefault="009A7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12   Сказки писателей о детях</w:t>
            </w:r>
          </w:p>
        </w:tc>
        <w:tc>
          <w:tcPr>
            <w:tcW w:w="993" w:type="dxa"/>
          </w:tcPr>
          <w:p w:rsidR="00592712" w:rsidRPr="009A7062" w:rsidRDefault="00435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D4" w:rsidRPr="00CA0CF6" w:rsidTr="00A74546">
        <w:tc>
          <w:tcPr>
            <w:tcW w:w="709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«Барбос и 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993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произведения, умение последовательно воспроизводить содержание рассказа </w:t>
            </w:r>
          </w:p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7D4" w:rsidRPr="00CA0CF6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работать с иллюстрациями, создавать небольшой устный текст на заданную тему</w:t>
            </w:r>
          </w:p>
        </w:tc>
        <w:tc>
          <w:tcPr>
            <w:tcW w:w="198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D4" w:rsidRPr="00CA0CF6" w:rsidTr="00A74546">
        <w:tc>
          <w:tcPr>
            <w:tcW w:w="709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А. И. Куприн. «Барбос и 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993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7D4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М. Пришвин. «Выскочка»;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  <w:p w:rsidR="00E007D4" w:rsidRPr="00E007D4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E007D4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</w:p>
          <w:p w:rsidR="00592712" w:rsidRPr="00CA0CF6" w:rsidRDefault="00E007D4" w:rsidP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D4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 и </w:t>
            </w:r>
            <w:r w:rsidRPr="00E0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главную мысль произведения, анализировать особенности характера героев, мотивы их поведения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E00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« Кабан»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своих </w:t>
            </w:r>
            <w:proofErr w:type="gramStart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произведении (героях, событиях).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творчество </w:t>
            </w:r>
            <w:proofErr w:type="spellStart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Е.И.Чарушина</w:t>
            </w:r>
            <w:proofErr w:type="spellEnd"/>
          </w:p>
          <w:p w:rsidR="00592712" w:rsidRPr="00CA0CF6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В. П. Астафьев. «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92712" w:rsidRPr="009A7062" w:rsidRDefault="009A7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13     Детская приключенческая книга.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Анализ главной мысли. Средства достижения понимания главной мысли. Философский смысл произведений. Словесное рисование. Практическая групповая работа.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AF" w:rsidRPr="00CA0CF6" w:rsidTr="00A74546">
        <w:tc>
          <w:tcPr>
            <w:tcW w:w="709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В. П. Астафьев. «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993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</w:t>
            </w:r>
          </w:p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Уметь создавать небольшой устный текст на заданную тему, отвечать на вопросы, различать жанры произведения</w:t>
            </w:r>
          </w:p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перечитать текст с целью переосмысления</w:t>
            </w:r>
          </w:p>
          <w:p w:rsidR="003364AF" w:rsidRPr="00CA0CF6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жанры художественной литературы, работать с иллюстрациями, </w:t>
            </w:r>
            <w:r w:rsidRPr="0033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образные языковые средства</w:t>
            </w:r>
          </w:p>
        </w:tc>
        <w:tc>
          <w:tcPr>
            <w:tcW w:w="198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</w:t>
            </w:r>
          </w:p>
        </w:tc>
        <w:tc>
          <w:tcPr>
            <w:tcW w:w="2410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AF" w:rsidRPr="00CA0CF6" w:rsidTr="00A74546">
        <w:tc>
          <w:tcPr>
            <w:tcW w:w="709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В. П. Астафьев. «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993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AF" w:rsidRPr="00CA0CF6" w:rsidTr="00A74546">
        <w:tc>
          <w:tcPr>
            <w:tcW w:w="709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В. П. Астафьев. «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993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64AF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92712" w:rsidRPr="009A7062" w:rsidRDefault="009A70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4AF" w:rsidRPr="003364AF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  <w:p w:rsidR="00592712" w:rsidRPr="00CA0CF6" w:rsidRDefault="003364AF" w:rsidP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AF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 о природе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33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CF" w:rsidRPr="00CA0CF6" w:rsidTr="00A72FC1">
        <w:tc>
          <w:tcPr>
            <w:tcW w:w="16160" w:type="dxa"/>
            <w:gridSpan w:val="9"/>
          </w:tcPr>
          <w:p w:rsidR="00A45ACF" w:rsidRPr="00A45ACF" w:rsidRDefault="00A45ACF" w:rsidP="00A4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5 часов</w:t>
            </w: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Б. Л. Пастернак. «Золотая осень»;</w:t>
            </w:r>
            <w:proofErr w:type="gram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А. Клычков. «Весна в лесу»;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05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другими видами искусства. Выразительное чтение, использование интонаций, соответствующих смыслу текста. Уметь определять тему и главную мысль произведения, анализировать образные языковые средства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92712" w:rsidRPr="009A7062" w:rsidRDefault="009A7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14  Произведения о Великой Отечественной войне.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0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книг. Зачитывание, обсуждение и размышления по теме. Построение монолога.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«Бабье лето»;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D4905" w:rsidRPr="00BD4905" w:rsidRDefault="00BD4905" w:rsidP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05"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Уметь читать стихотворные произведения наизусть, отвечать на вопросы</w:t>
            </w:r>
          </w:p>
          <w:p w:rsidR="00BD4905" w:rsidRPr="00BD4905" w:rsidRDefault="00BD4905" w:rsidP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05">
              <w:rPr>
                <w:rFonts w:ascii="Times New Roman" w:hAnsi="Times New Roman" w:cs="Times New Roman"/>
                <w:sz w:val="24"/>
                <w:szCs w:val="24"/>
              </w:rPr>
              <w:t>Связь литературы с другими видами искусства</w:t>
            </w:r>
          </w:p>
          <w:p w:rsidR="00592712" w:rsidRPr="00CA0CF6" w:rsidRDefault="00BD4905" w:rsidP="00BD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905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произведения; работать с иллюстрациями;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  <w:r w:rsidR="000543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М. Руб</w:t>
            </w: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цов. «Сентябрь»;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аргументация </w:t>
            </w:r>
            <w:r w:rsidRPr="0005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позиции с привлечением текста произведения</w:t>
            </w:r>
          </w:p>
          <w:p w:rsidR="00592712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использование интонаций, соответствующих смыслу текста. Уметь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A7062" w:rsidRPr="009A7062" w:rsidRDefault="009A7062" w:rsidP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С. А. Есенин. «Лебедушка»</w:t>
            </w:r>
          </w:p>
          <w:p w:rsidR="00592712" w:rsidRPr="009A7062" w:rsidRDefault="009A7062" w:rsidP="009A70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Проверим свои достижения.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  <w:p w:rsidR="00592712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CF" w:rsidRPr="00CA0CF6" w:rsidTr="00A72FC1">
        <w:tc>
          <w:tcPr>
            <w:tcW w:w="16160" w:type="dxa"/>
            <w:gridSpan w:val="9"/>
          </w:tcPr>
          <w:p w:rsidR="00A45ACF" w:rsidRPr="00A45ACF" w:rsidRDefault="00A45ACF" w:rsidP="00A4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F">
              <w:rPr>
                <w:rFonts w:ascii="Times New Roman" w:hAnsi="Times New Roman" w:cs="Times New Roman"/>
                <w:b/>
                <w:sz w:val="24"/>
                <w:szCs w:val="24"/>
              </w:rPr>
              <w:t>Родина  4 часа</w:t>
            </w: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92712" w:rsidRPr="00CA0CF6" w:rsidRDefault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.И. С. Никитин «Русь»;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Декламация произведений. Уметь читать стихотворные произведения наизусть, отвечать на вопросы</w:t>
            </w:r>
          </w:p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Связь литературы с другими видами искусства</w:t>
            </w:r>
          </w:p>
          <w:p w:rsidR="00592712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произведения; работать с иллюстрациями; отвечать на вопросы</w:t>
            </w:r>
          </w:p>
        </w:tc>
        <w:tc>
          <w:tcPr>
            <w:tcW w:w="1984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Грани, нива, курган</w:t>
            </w:r>
          </w:p>
        </w:tc>
        <w:tc>
          <w:tcPr>
            <w:tcW w:w="2410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92712" w:rsidRPr="00CA0CF6" w:rsidRDefault="00A4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7062" w:rsidRPr="009A7062" w:rsidRDefault="009A7062" w:rsidP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С. Д. Дрожжин. «Родине»;</w:t>
            </w:r>
          </w:p>
          <w:p w:rsidR="00592712" w:rsidRPr="00CA0CF6" w:rsidRDefault="009A7062" w:rsidP="009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.    «О,    Родина!    В    неярком    блеске...»;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Декламация произведений. Выразительное чтение, использование интонаций, соответствующих смыслу текста. Уметь определять тему и главную мысль произведения, </w:t>
            </w:r>
            <w:r w:rsidRPr="0005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осознанно вслух текст</w:t>
            </w:r>
          </w:p>
          <w:p w:rsidR="00592712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5431B" w:rsidRPr="009A7062" w:rsidRDefault="00054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 15     «В путь, друзья!»   </w:t>
            </w:r>
            <w:proofErr w:type="gramStart"/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путешествиях и путешественниках, настоящих и вымышленных)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личного отношения к </w:t>
            </w:r>
            <w:proofErr w:type="gramStart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, аргументация своей позиции с привлечением текста произведения</w:t>
            </w:r>
          </w:p>
          <w:p w:rsidR="0005431B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5431B" w:rsidRPr="009A7062" w:rsidRDefault="00054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«Россия – Родина моя»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ACF" w:rsidRPr="00CA0CF6" w:rsidTr="00A72FC1">
        <w:tc>
          <w:tcPr>
            <w:tcW w:w="16160" w:type="dxa"/>
            <w:gridSpan w:val="9"/>
          </w:tcPr>
          <w:p w:rsidR="00A45ACF" w:rsidRPr="00A45ACF" w:rsidRDefault="00A45ACF" w:rsidP="00A4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CF">
              <w:rPr>
                <w:rFonts w:ascii="Times New Roman" w:hAnsi="Times New Roman" w:cs="Times New Roman"/>
                <w:b/>
                <w:sz w:val="24"/>
                <w:szCs w:val="24"/>
              </w:rPr>
              <w:t>Страна «Фантазия»  4 часа</w:t>
            </w: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«Приключения Электроника».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произведения. Участие в диалоге при обсуждении прочитанного, прослушанного произведения. Умение ставить вопросы по содержанию </w:t>
            </w:r>
            <w:proofErr w:type="gramStart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, отвечать на них. Уметь 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</w:t>
            </w: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Кибернетик</w:t>
            </w: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Е. С. Велтистов. «Приключения Электроника».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К. Булычев. «Путешествие Алисы».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5431B" w:rsidRPr="0005431B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небольших письменных ответов на </w:t>
            </w:r>
            <w:proofErr w:type="gramStart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поставленные</w:t>
            </w:r>
            <w:proofErr w:type="gramEnd"/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 вопрос по прочитанному произведению.</w:t>
            </w:r>
          </w:p>
          <w:p w:rsidR="0005431B" w:rsidRPr="00CA0CF6" w:rsidRDefault="0005431B" w:rsidP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1B" w:rsidRPr="00CA0CF6" w:rsidTr="00A74546">
        <w:tc>
          <w:tcPr>
            <w:tcW w:w="709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2">
              <w:rPr>
                <w:rFonts w:ascii="Times New Roman" w:hAnsi="Times New Roman" w:cs="Times New Roman"/>
                <w:sz w:val="24"/>
                <w:szCs w:val="24"/>
              </w:rPr>
              <w:t>К. Булычев. «Путешествие Алисы».</w:t>
            </w:r>
          </w:p>
        </w:tc>
        <w:tc>
          <w:tcPr>
            <w:tcW w:w="993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134" w:type="dxa"/>
          </w:tcPr>
          <w:p w:rsidR="0005431B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98" w:rsidRPr="00CA0CF6" w:rsidTr="00A72FC1">
        <w:tc>
          <w:tcPr>
            <w:tcW w:w="16160" w:type="dxa"/>
            <w:gridSpan w:val="9"/>
          </w:tcPr>
          <w:p w:rsidR="00B33898" w:rsidRPr="00B33898" w:rsidRDefault="00B33898" w:rsidP="00B3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98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7 часов</w:t>
            </w: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592712" w:rsidRPr="00CA0CF6" w:rsidRDefault="00B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 16    « Мой любимый литературный </w:t>
            </w:r>
            <w:r w:rsidRPr="004354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герой</w:t>
            </w: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1B">
              <w:rPr>
                <w:rFonts w:ascii="Times New Roman" w:hAnsi="Times New Roman" w:cs="Times New Roman"/>
                <w:sz w:val="24"/>
                <w:szCs w:val="24"/>
              </w:rPr>
              <w:t xml:space="preserve">Итоги уроков внеклассного чтения. Представление героев. </w:t>
            </w:r>
            <w:r w:rsidRPr="0005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Аргументация. Защита литературных героев.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05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1" w:type="dxa"/>
          </w:tcPr>
          <w:p w:rsidR="00592712" w:rsidRPr="00CA0CF6" w:rsidRDefault="00B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Дж. Свифт. «Путешествие Гулливера»;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тест с целью переосмысления</w:t>
            </w:r>
          </w:p>
          <w:p w:rsidR="00592712" w:rsidRPr="00CA0CF6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29" w:rsidRPr="00CA0CF6" w:rsidTr="00A74546">
        <w:tc>
          <w:tcPr>
            <w:tcW w:w="709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X. Андер</w:t>
            </w: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сен. «Русалочка»;</w:t>
            </w:r>
          </w:p>
        </w:tc>
        <w:tc>
          <w:tcPr>
            <w:tcW w:w="993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– восприятие и понимание их эмоционально-нравственных переживаний.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, отвечать на них</w:t>
            </w:r>
          </w:p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Знать творчество Г.-</w:t>
            </w:r>
            <w:proofErr w:type="spellStart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Х.Андерсена</w:t>
            </w:r>
            <w:proofErr w:type="spellEnd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работать с иллюстрациями, отвечать на вопросы</w:t>
            </w:r>
          </w:p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Герои произведения, восприятие и понимание их эмоционально-нравственных переживаний</w:t>
            </w:r>
          </w:p>
          <w:p w:rsidR="006D6929" w:rsidRPr="00CA0CF6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29" w:rsidRPr="00CA0CF6" w:rsidTr="00A74546">
        <w:tc>
          <w:tcPr>
            <w:tcW w:w="709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X. Андер</w:t>
            </w: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сен. «Русалочка»;</w:t>
            </w:r>
          </w:p>
        </w:tc>
        <w:tc>
          <w:tcPr>
            <w:tcW w:w="993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929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72FC1" w:rsidP="00A72FC1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2712" w:rsidRPr="00CA0CF6" w:rsidRDefault="00B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людей. 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D6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них. Герои произведения, восприятие и понимание их эмоционально-нравственных переживаний. </w:t>
            </w:r>
          </w:p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пересказывать текст, анализировать мотивы поведения героев, отвечать на вопросы. </w:t>
            </w:r>
          </w:p>
          <w:p w:rsidR="00592712" w:rsidRPr="00CA0CF6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Уметь составлять небольшое высказывание с опорой на авторский текст, оценивать события, героев произведения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12" w:rsidRPr="00CA0CF6" w:rsidTr="00A74546">
        <w:tc>
          <w:tcPr>
            <w:tcW w:w="709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</w:tcPr>
          <w:p w:rsidR="00592712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. «Святая ночь», «В Назарете».</w:t>
            </w:r>
          </w:p>
        </w:tc>
        <w:tc>
          <w:tcPr>
            <w:tcW w:w="993" w:type="dxa"/>
          </w:tcPr>
          <w:p w:rsidR="00592712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6929" w:rsidRPr="006D6929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Умение последовательно и сознательно перечитывать текст с целью переосмысления</w:t>
            </w:r>
          </w:p>
          <w:p w:rsidR="00592712" w:rsidRPr="00CA0CF6" w:rsidRDefault="006D6929" w:rsidP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29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главную мысль произведения, работать с иллюстрациями</w:t>
            </w:r>
          </w:p>
        </w:tc>
        <w:tc>
          <w:tcPr>
            <w:tcW w:w="198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2712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134" w:type="dxa"/>
          </w:tcPr>
          <w:p w:rsidR="00592712" w:rsidRPr="00CA0CF6" w:rsidRDefault="0059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C1" w:rsidRPr="00CA0CF6" w:rsidTr="00A74546">
        <w:tc>
          <w:tcPr>
            <w:tcW w:w="709" w:type="dxa"/>
          </w:tcPr>
          <w:p w:rsidR="00A72FC1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A72FC1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72FC1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C0">
              <w:rPr>
                <w:rFonts w:ascii="Times New Roman" w:hAnsi="Times New Roman" w:cs="Times New Roman"/>
                <w:sz w:val="24"/>
                <w:szCs w:val="24"/>
              </w:rPr>
              <w:t>Внеклассное чтение 17  Путешествие по дорогам любимых книг»</w:t>
            </w:r>
          </w:p>
        </w:tc>
        <w:tc>
          <w:tcPr>
            <w:tcW w:w="993" w:type="dxa"/>
          </w:tcPr>
          <w:p w:rsidR="00A72FC1" w:rsidRPr="00CA0CF6" w:rsidRDefault="0043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2FC1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2FC1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 для чтения</w:t>
            </w:r>
          </w:p>
        </w:tc>
        <w:tc>
          <w:tcPr>
            <w:tcW w:w="1984" w:type="dxa"/>
          </w:tcPr>
          <w:p w:rsidR="00A72FC1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FC1" w:rsidRPr="00CA0CF6" w:rsidRDefault="006D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индивидуальный</w:t>
            </w:r>
          </w:p>
        </w:tc>
        <w:tc>
          <w:tcPr>
            <w:tcW w:w="1134" w:type="dxa"/>
          </w:tcPr>
          <w:p w:rsidR="00A72FC1" w:rsidRPr="00CA0CF6" w:rsidRDefault="00A7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1EE" w:rsidRPr="00CA0CF6" w:rsidRDefault="00B061EE">
      <w:pPr>
        <w:rPr>
          <w:rFonts w:ascii="Times New Roman" w:hAnsi="Times New Roman" w:cs="Times New Roman"/>
          <w:sz w:val="24"/>
          <w:szCs w:val="24"/>
        </w:rPr>
      </w:pPr>
    </w:p>
    <w:sectPr w:rsidR="00B061EE" w:rsidRPr="00CA0CF6" w:rsidSect="00CA0C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D"/>
    <w:rsid w:val="000110DD"/>
    <w:rsid w:val="0005431B"/>
    <w:rsid w:val="000E4031"/>
    <w:rsid w:val="003364AF"/>
    <w:rsid w:val="003C592D"/>
    <w:rsid w:val="003E4042"/>
    <w:rsid w:val="004354C0"/>
    <w:rsid w:val="00501DF3"/>
    <w:rsid w:val="00575A18"/>
    <w:rsid w:val="00592712"/>
    <w:rsid w:val="005B4EEC"/>
    <w:rsid w:val="005E7582"/>
    <w:rsid w:val="006D03B4"/>
    <w:rsid w:val="006D6929"/>
    <w:rsid w:val="00842BC7"/>
    <w:rsid w:val="008472FB"/>
    <w:rsid w:val="009A7062"/>
    <w:rsid w:val="00A45ACF"/>
    <w:rsid w:val="00A46B2A"/>
    <w:rsid w:val="00A471E3"/>
    <w:rsid w:val="00A52CAD"/>
    <w:rsid w:val="00A627DB"/>
    <w:rsid w:val="00A72FC1"/>
    <w:rsid w:val="00A74546"/>
    <w:rsid w:val="00A819D6"/>
    <w:rsid w:val="00B061EE"/>
    <w:rsid w:val="00B33898"/>
    <w:rsid w:val="00BD4905"/>
    <w:rsid w:val="00CA0CF6"/>
    <w:rsid w:val="00CC6684"/>
    <w:rsid w:val="00E007D4"/>
    <w:rsid w:val="00E4677D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2013-10-02T20:24:00Z</cp:lastPrinted>
  <dcterms:created xsi:type="dcterms:W3CDTF">2013-10-02T17:07:00Z</dcterms:created>
  <dcterms:modified xsi:type="dcterms:W3CDTF">2013-10-02T20:26:00Z</dcterms:modified>
</cp:coreProperties>
</file>