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1B" w:rsidRDefault="00F06C1B" w:rsidP="00F06C1B">
      <w:pPr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F06C1B" w:rsidRDefault="00F06C1B" w:rsidP="00F06C1B">
      <w:pPr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F06C1B" w:rsidRDefault="00F06C1B" w:rsidP="00F06C1B">
      <w:pPr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F06C1B" w:rsidRDefault="00F06C1B" w:rsidP="00F06C1B">
      <w:pPr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F06C1B" w:rsidRDefault="00F06C1B" w:rsidP="00F06C1B">
      <w:pPr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F06C1B" w:rsidRDefault="00F06C1B" w:rsidP="00F06C1B">
      <w:pPr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F06C1B" w:rsidRDefault="00F06C1B" w:rsidP="00F06C1B">
      <w:pPr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A02260" w:rsidRPr="00F06C1B" w:rsidRDefault="00F06C1B" w:rsidP="00F06C1B">
      <w:pPr>
        <w:tabs>
          <w:tab w:val="left" w:pos="8505"/>
        </w:tabs>
        <w:jc w:val="center"/>
        <w:rPr>
          <w:rFonts w:ascii="Times New Roman" w:hAnsi="Times New Roman"/>
          <w:b/>
          <w:sz w:val="48"/>
          <w:szCs w:val="48"/>
        </w:rPr>
      </w:pPr>
      <w:r w:rsidRPr="00F06C1B">
        <w:rPr>
          <w:rFonts w:ascii="Times New Roman" w:hAnsi="Times New Roman"/>
          <w:b/>
          <w:sz w:val="48"/>
          <w:szCs w:val="48"/>
        </w:rPr>
        <w:t>Опыт работы</w:t>
      </w:r>
    </w:p>
    <w:p w:rsidR="00F06C1B" w:rsidRPr="00F06C1B" w:rsidRDefault="00F06C1B" w:rsidP="00F06C1B">
      <w:pPr>
        <w:tabs>
          <w:tab w:val="left" w:pos="8505"/>
        </w:tabs>
        <w:jc w:val="center"/>
        <w:rPr>
          <w:rFonts w:ascii="Times New Roman" w:hAnsi="Times New Roman"/>
          <w:sz w:val="44"/>
          <w:szCs w:val="44"/>
        </w:rPr>
      </w:pPr>
      <w:r w:rsidRPr="00F06C1B">
        <w:rPr>
          <w:rFonts w:ascii="Times New Roman" w:hAnsi="Times New Roman"/>
          <w:sz w:val="44"/>
          <w:szCs w:val="44"/>
        </w:rPr>
        <w:t>по теме: «Нетрадиционное рисование как средство развития способностей детей дошкольного возраста»</w:t>
      </w:r>
    </w:p>
    <w:p w:rsidR="00F06C1B" w:rsidRDefault="00A02260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06C1B" w:rsidRDefault="00F06C1B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C1B" w:rsidRDefault="00F06C1B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C1B" w:rsidRDefault="00F06C1B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C1B" w:rsidRDefault="00F06C1B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C1B" w:rsidRDefault="00F06C1B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C1B" w:rsidRDefault="00F06C1B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C1B" w:rsidRDefault="00F06C1B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C1B" w:rsidRDefault="00F06C1B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C1B" w:rsidRDefault="00F06C1B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C1B" w:rsidRDefault="00F06C1B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C1B" w:rsidRDefault="00F06C1B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C1B" w:rsidRDefault="00F06C1B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C1B" w:rsidRDefault="00F06C1B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C1B" w:rsidRDefault="00F06C1B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057E" w:rsidRDefault="0060057E" w:rsidP="009D109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057E" w:rsidRDefault="0060057E" w:rsidP="009D109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06C1B" w:rsidRDefault="009D1095" w:rsidP="009D109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Муравикова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</w:t>
      </w:r>
    </w:p>
    <w:p w:rsidR="00F06C1B" w:rsidRDefault="00F06C1B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C1B" w:rsidRDefault="00F06C1B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C1B" w:rsidRDefault="00F06C1B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057E" w:rsidRDefault="0060057E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260" w:rsidRDefault="0060057E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F06C1B">
        <w:rPr>
          <w:rFonts w:ascii="Times New Roman" w:hAnsi="Times New Roman"/>
          <w:sz w:val="28"/>
          <w:szCs w:val="28"/>
        </w:rPr>
        <w:t xml:space="preserve"> </w:t>
      </w:r>
      <w:r w:rsidR="00A02260">
        <w:rPr>
          <w:rFonts w:ascii="Times New Roman" w:hAnsi="Times New Roman"/>
          <w:sz w:val="28"/>
          <w:szCs w:val="28"/>
        </w:rPr>
        <w:t xml:space="preserve">Приоритетным направлением работы нашего детского сада является художественно – эстетическое воспитание. Художественно – эстетическое воспитание осуществляется в процессе ознакомления с разными видами искусства и активного включения детей в различные виды деятельности. Оно направлено на приобщение детей к искусству как неотъемлемой части духовной и материальной культуры. </w:t>
      </w:r>
    </w:p>
    <w:p w:rsidR="00A02260" w:rsidRDefault="00A02260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0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личность и художественно - эстетическую культуру особенно важно в наиболее благоприятном для этого дошкольном возрасте, поскольку именно в этом возрасте закладываются  все основы будущего развития человека. Это период приобщения ребенка к познанию окружающего мира, период его начальной социализации, период, когда активизируется самостоятельность мышления, развивается познавательный интерес детей и любознательность.</w:t>
      </w:r>
    </w:p>
    <w:p w:rsidR="00A02260" w:rsidRDefault="00A02260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0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поэтому одним из наиболее близких и доступных видов работы с детьми в детском саду является изобразительная деятельность, создающая условия для вовлечения ребенка в процесс, от которого создается что-то красивое, необычное. Этому нужно учить шаг за шагом, от </w:t>
      </w:r>
      <w:proofErr w:type="gramStart"/>
      <w:r>
        <w:rPr>
          <w:rFonts w:ascii="Times New Roman" w:hAnsi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сложному.</w:t>
      </w:r>
    </w:p>
    <w:p w:rsidR="00A02260" w:rsidRDefault="00A02260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0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Занимаясь изобразительной деятельностью, дети имеют возможность выразить свои впечатления, свое понимание окружающей их жизни и эмоциональное отношение к ней в художественном творчестве: рисовании, лепке, аппликации.</w:t>
      </w:r>
    </w:p>
    <w:p w:rsidR="00A02260" w:rsidRDefault="00A02260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Рисование является одним из важнейших средств познания мира и развития эстетического восприятия, т.к. оно связано с самостоятельной, практической и творческой деятельностью ребенка. В процессе рисования у ребенка совершенствуется наблюдательность, эстетическое восприятие, художественный вкус, творческие способности. Дети рисуют все, что видят, знают, слышат и ощущают. Рисуя, ребенок отражает и упорядочивает свои знания о мире, осознает себя в нем. Таким образом, рисовать ребенку также необходимо, как и разговаривать.</w:t>
      </w:r>
    </w:p>
    <w:p w:rsidR="00A02260" w:rsidRDefault="00A02260" w:rsidP="009D32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 все времена нужны были творческие личности, так именно они определяют прогресс человечества. Наше время также требует творческих, нестандартно мыслящих и действующих людей во благо развития личности и общества. Многие способности и чувства, которые наделяет нас природа, к сожалению, остаются недостаточно развитыми и не раскрытыми, а значит, и нереализованными в будущей жизни. Наличие развитого воображения в </w:t>
      </w:r>
      <w:r>
        <w:rPr>
          <w:rFonts w:ascii="Times New Roman" w:hAnsi="Times New Roman"/>
          <w:sz w:val="28"/>
          <w:szCs w:val="28"/>
        </w:rPr>
        <w:lastRenderedPageBreak/>
        <w:t>зрелые годы обуславливает успешность любого вида профессиональной деятельности человека. Поэтому творчество и его развитие  – одна из главных задач дошкольного  воспитания. Исходя из выше сказанного, считаю, что тема «Нетрадиционное рисование, как средство развития творческих способностей детей дошкольного возраста» актуальна и необходима 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 перехода на ФГОС.   </w:t>
      </w:r>
    </w:p>
    <w:p w:rsidR="00A02260" w:rsidRPr="00283788" w:rsidRDefault="00A02260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0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Теоретической основой опыта считаю исследования известного психолога Л.С. Выготского, который исследовал психолого-педагогические основы развития творческого воображения детей. Проблемами целенаправленного и активного воздействия художественно – творческих способностей занимались педагоги под руководством Н.А. Ветлугиной (Т.Г. Казакова, В.А. </w:t>
      </w:r>
      <w:proofErr w:type="spellStart"/>
      <w:r>
        <w:rPr>
          <w:rFonts w:ascii="Times New Roman" w:hAnsi="Times New Roman"/>
          <w:sz w:val="28"/>
          <w:szCs w:val="28"/>
        </w:rPr>
        <w:t>Езикеева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 области рисунка). Авторами исследовалось детское творчество в целом, его своеобразие, особенности развития, пути воздействия на детей. Мной были изучены труды Л.Г. Выготского «Воображение и творчество в детском возрасте», Н.А. Ветлугиной «Художественное творчество и ребенок», Т.С. Комаровой, О.Ю. Зыряновой «Преемственность в формировании художественного творчества детей», Т.С. Комаровой «Детское художественное творчество». Авторы этих трудов придавали большое значение развитию художественно-творческих способностей детей, рассматривали специфику организации занятий по изобразительной деятельности.</w:t>
      </w:r>
    </w:p>
    <w:p w:rsidR="00A02260" w:rsidRDefault="00A02260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0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правило,  организованная образовательная деятельность сводится лишь к стандартному набору изобразительных материалов и традиционным способам передачи полученной информации. Но, учитывая огромный скачок умственного развития и потенциал нового поколения, этого недостаточно для развития творческих способностей. Нужно что-то интересное, оригинальное, что способствовало бы развитию творчества у детей.</w:t>
      </w:r>
    </w:p>
    <w:p w:rsidR="00A02260" w:rsidRDefault="00A02260" w:rsidP="00042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Определившись с темой «Нетрадиционное рисование, как средство развития творческих способностей детей дошкольного возраста», поставила </w:t>
      </w:r>
      <w:r w:rsidRPr="006E40C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творческих способностей дошкольников через нетрадиционное рисование. Для развития творчества и систематизации знаний детей сформулировала перед собой следующие </w:t>
      </w:r>
      <w:r w:rsidRPr="006E40C5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A02260" w:rsidRDefault="00A02260" w:rsidP="00CC0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Продолжать знакомить с различными нетрадиционными техниками </w:t>
      </w:r>
    </w:p>
    <w:p w:rsidR="00A02260" w:rsidRDefault="00A02260" w:rsidP="00CC0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рисования.</w:t>
      </w:r>
    </w:p>
    <w:p w:rsidR="00A02260" w:rsidRDefault="00A02260" w:rsidP="00CC0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Учить детей использовать в рисовании разнообразные материалы и </w:t>
      </w:r>
    </w:p>
    <w:p w:rsidR="00A02260" w:rsidRDefault="00A02260" w:rsidP="00CC0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технику, разные способы создания изображения, соединяя в одном рисунке</w:t>
      </w:r>
    </w:p>
    <w:p w:rsidR="00A02260" w:rsidRDefault="00A02260" w:rsidP="00CC0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разные материалы с целью получения выразительного образа.</w:t>
      </w:r>
    </w:p>
    <w:p w:rsidR="00A02260" w:rsidRDefault="00A02260" w:rsidP="00CC0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Развивать чувства формы, цвет, ритм, композицию, творческие </w:t>
      </w:r>
    </w:p>
    <w:p w:rsidR="00A02260" w:rsidRDefault="00A02260" w:rsidP="00CC0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проявления и воображения, желание рисовать.</w:t>
      </w:r>
    </w:p>
    <w:p w:rsidR="00A02260" w:rsidRDefault="00A02260" w:rsidP="00CC0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Воспитывать внимание, аккуратность, работать в коллективе,</w:t>
      </w:r>
    </w:p>
    <w:p w:rsidR="00A02260" w:rsidRDefault="00A02260" w:rsidP="00CC0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индивидуально.</w:t>
      </w:r>
    </w:p>
    <w:p w:rsidR="00A02260" w:rsidRDefault="00A02260" w:rsidP="00A43A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Свою работу строю </w:t>
      </w:r>
      <w:r w:rsidRPr="006E40C5">
        <w:rPr>
          <w:rFonts w:ascii="Times New Roman" w:hAnsi="Times New Roman"/>
          <w:b/>
          <w:sz w:val="28"/>
          <w:szCs w:val="28"/>
        </w:rPr>
        <w:t>на следующих принципах</w:t>
      </w:r>
      <w:r>
        <w:rPr>
          <w:rFonts w:ascii="Times New Roman" w:hAnsi="Times New Roman"/>
          <w:sz w:val="28"/>
          <w:szCs w:val="28"/>
        </w:rPr>
        <w:t>:</w:t>
      </w:r>
    </w:p>
    <w:p w:rsidR="00A02260" w:rsidRPr="00140D3F" w:rsidRDefault="00A02260" w:rsidP="00CC0B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систематичности и последовательности. </w:t>
      </w:r>
    </w:p>
    <w:p w:rsidR="00A02260" w:rsidRDefault="00A02260" w:rsidP="00CC0B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31E6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5331E6">
        <w:rPr>
          <w:rFonts w:ascii="Times New Roman" w:hAnsi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сложному, </w:t>
      </w:r>
      <w:r w:rsidRPr="005331E6">
        <w:rPr>
          <w:rFonts w:ascii="Times New Roman" w:hAnsi="Times New Roman"/>
          <w:sz w:val="28"/>
          <w:szCs w:val="28"/>
        </w:rPr>
        <w:t>где предусмотрен переход от простых занятий</w:t>
      </w:r>
      <w:r>
        <w:rPr>
          <w:rFonts w:ascii="Times New Roman" w:hAnsi="Times New Roman"/>
          <w:sz w:val="28"/>
          <w:szCs w:val="28"/>
        </w:rPr>
        <w:t xml:space="preserve"> к сложным.</w:t>
      </w:r>
    </w:p>
    <w:p w:rsidR="00A02260" w:rsidRDefault="00A02260" w:rsidP="00CC0B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A02260" w:rsidRDefault="00A02260" w:rsidP="00CC0B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индивидуализации обеспечивает вовлечение каждого ребенка в воспитательный процесс.</w:t>
      </w:r>
    </w:p>
    <w:p w:rsidR="00A02260" w:rsidRDefault="00A02260" w:rsidP="00CC0B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повторности материала.</w:t>
      </w:r>
    </w:p>
    <w:p w:rsidR="00A02260" w:rsidRPr="005331E6" w:rsidRDefault="00A02260" w:rsidP="00CC0B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обучения с жизнью: изображение должно опираться на впечатление, полученное ребенком от окружающей действительности.</w:t>
      </w:r>
      <w:r w:rsidRPr="005331E6">
        <w:rPr>
          <w:rFonts w:ascii="Times New Roman" w:hAnsi="Times New Roman"/>
          <w:sz w:val="28"/>
          <w:szCs w:val="28"/>
        </w:rPr>
        <w:t xml:space="preserve"> 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 2012 года я занимаюсь изучением этой проблемы. Одной из причин, почему нет у детей интереса к рисованию, я определила в ходе педагогической диагностики. Ко мне в группу пришли «домашние» дети 3-4 лет. Из 20 детей у 13 (65%) были слабо развиты элементарные технические и изобразительные навыки в рисовании - дети не правильно держали карандаш, неравномерно сжимали его пальцами: одни сильно сдавливали его, другие еле держали в руке, так, что карандаш падал. Излишнее напряжение вызывало скованность движений, быстрое утомление руки, формообразующие движения были не достаточно сформированы. Дети боялись рисовать, на предложение нарисовать что-либо, отвечали: «Я не умею». 7 воспитанников (35%) имели хорошую технику рисования, но рисунки были бедные по замыслу, отсутствовал творческий подход.</w:t>
      </w:r>
      <w:r w:rsidRPr="000A3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того чтобы у детей повысился интерес к рисованию</w:t>
      </w:r>
      <w:r w:rsidRPr="00B45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считаю, что для начала необходимо, чтобы дети научились правильно держать карандаш. Для этого я регулярно показывала и учила, как надо правильно брать карандаш в руку, удерживать его, используя различные </w:t>
      </w:r>
      <w:r w:rsidRPr="00962FA9">
        <w:rPr>
          <w:rFonts w:ascii="Times New Roman" w:hAnsi="Times New Roman"/>
          <w:b/>
          <w:sz w:val="28"/>
          <w:szCs w:val="28"/>
        </w:rPr>
        <w:t>приемы: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FA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Взять щепотью за не заточенный конец карандаша и передвигать пальцы к другому концу скользящим движением, опираясь заточенной частью карандаша, например о поверхность стола. Когда пальчики будут почти у грифеля, они правильно распределяться, при этом  зафиксировать внимание ребенка на том, как надо держать карандаш. 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Раскрыв ручку ребенка ладошкой вниз, вложить карандаш нижней его частью между большим и указательным пальцами, затем попросить ребенка сжать пальцы. 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Взять половину салфетки и зажать безымянным пальцем и мизинцем. Затем попросить ребенка взять карандаш, при этом, чтобы салфетка оказалась зажатой в руке. Пока салфетка зажата мизинцем и безымянным пальцем, ребенок держит карандаш правильно. Предлагала каждому ребенку взять какую-нибудь игрушку и показать ей, как надо держать карандаш. Убедившись, что все дети держат карандаш правильно, предлагала показать игрушкам, как рисуют карандашом по бумаге, и выполнить какое-нибудь изображение, а далее рассказать своей игрушке, что он для нее нарисовал.       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Применяла в своей работе различные игровые упражнения на развитие мелкой моторики: собирание мозаики, открывание и закрывание, а так же откручивание и закручивание крышечки от тюбика, складывание мелких предметов в коробочку, сортирование разных по величине круп (пре</w:t>
      </w:r>
      <w:r w:rsidR="004D5D71">
        <w:rPr>
          <w:rFonts w:ascii="Times New Roman" w:hAnsi="Times New Roman"/>
          <w:sz w:val="28"/>
          <w:szCs w:val="28"/>
        </w:rPr>
        <w:t xml:space="preserve">дварительно </w:t>
      </w:r>
      <w:proofErr w:type="gramStart"/>
      <w:r w:rsidR="004D5D71">
        <w:rPr>
          <w:rFonts w:ascii="Times New Roman" w:hAnsi="Times New Roman"/>
          <w:sz w:val="28"/>
          <w:szCs w:val="28"/>
        </w:rPr>
        <w:t>их</w:t>
      </w:r>
      <w:proofErr w:type="gramEnd"/>
      <w:r w:rsidR="004D5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смешав), поиск мелких игрушек в чашке с крупой, игры с бельевыми прищепками, складывание бумаги, пальчиковые игры и др. Такие занятия способствовали выработке у детей навыка держать предмет для рисования щепотью (большим, указательным и средним пальцем) и расслаблять напряженные пальцы руки. Большое внимание уделяла развитию детьми формообразующих движений, т.к. от этого зависит уровень изобразительного творчества на дальнейших возрастных этапах. Для того  чтобы у детей были развиты движения руки, использовала игровые упражнения: «намотаем клубочек ниток», «ровненькие дорожки», «дождик кап-кап» и др. Таким образом, дети осваивали технику рисования округлых и прямолинейных предметов, учились передавать ритм изображения. Постепенно, шаг за шагом, от занятия к занятию, у детей стали развиваться формообразующие движения, стал повышаться интерес к рисованию. Дети охотнее стали брать карандаши в руки, при этом я всегда обращала внимание, как ребенок удерживает карандаш, по необходимости поправляла. </w:t>
      </w:r>
      <w:r w:rsidRPr="00616E5D">
        <w:rPr>
          <w:rFonts w:ascii="Times New Roman" w:hAnsi="Times New Roman"/>
          <w:sz w:val="28"/>
          <w:szCs w:val="28"/>
        </w:rPr>
        <w:t>Предлагала</w:t>
      </w:r>
      <w:r>
        <w:rPr>
          <w:rFonts w:ascii="Times New Roman" w:hAnsi="Times New Roman"/>
          <w:sz w:val="28"/>
          <w:szCs w:val="28"/>
        </w:rPr>
        <w:t xml:space="preserve"> детям раскраски, где учила, как правильно раскрашивать изображение:  не выходить за контур, раскрашивать в заданном направлении регулируя силу нажима на карандаш, выполнять размах рукой, без лишнего напряжения движения, ритмично наносить штрихи. Так же проводила с детьми</w:t>
      </w:r>
      <w:r w:rsidRPr="00962FA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рисование с помощью трафаретов, где учила детей обводить трафарет по контуру, дорисовывать и раскрашивать получившееся изображение, создавать композиции, при этом у ребенка тренируются руки, развивается моторика, воображение, творчество.  Знакомя детей с красками, старалась, чтобы дети прочувствовали кисть и цвет, использовала такие задания:  </w:t>
      </w:r>
      <w:proofErr w:type="gramStart"/>
      <w:r>
        <w:rPr>
          <w:rFonts w:ascii="Times New Roman" w:hAnsi="Times New Roman"/>
          <w:sz w:val="28"/>
          <w:szCs w:val="28"/>
        </w:rPr>
        <w:t xml:space="preserve">«Зажги свет в окошках» (на нарисованном карандашом доме с большими окнами,  ребенок «зажигает свет в окошках», закрашивая их желтой краской); «Следы на дорожке» (на нарисованной «дорожке» (две параллельные линии) </w:t>
      </w:r>
      <w:r>
        <w:rPr>
          <w:rFonts w:ascii="Times New Roman" w:hAnsi="Times New Roman"/>
          <w:sz w:val="28"/>
          <w:szCs w:val="28"/>
        </w:rPr>
        <w:lastRenderedPageBreak/>
        <w:t xml:space="preserve">ребенок прикладывает кисть боковой стороной к бумаге); «Осенние листья» (ребенок покрывает лист бумаги красными, желтыми, оранжевыми пятнами);  «Звезды на небе» </w:t>
      </w:r>
      <w:r w:rsidR="004D5D7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черной бумаге ребенок наносит разноцветные точки концом кисти);</w:t>
      </w:r>
      <w:proofErr w:type="gramEnd"/>
      <w:r>
        <w:rPr>
          <w:rFonts w:ascii="Times New Roman" w:hAnsi="Times New Roman"/>
          <w:sz w:val="28"/>
          <w:szCs w:val="28"/>
        </w:rPr>
        <w:t xml:space="preserve"> «Облака» (голубая бумага покрывается белыми и серыми пятнами) и т.д. При систематической рисовальной деятельности  у детей улучшились технические и изобразительные навыки в рисовании. Они стали пытаться создать те образы, которые вызвали у него интерес, радость, удивление, используя технические и изобразительные навыки. 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того чтобы обучение проходило с успехом и интересом, в своей работе использовала </w:t>
      </w:r>
      <w:r w:rsidRPr="00CC0B93">
        <w:rPr>
          <w:rFonts w:ascii="Times New Roman" w:hAnsi="Times New Roman"/>
          <w:b/>
          <w:sz w:val="28"/>
          <w:szCs w:val="28"/>
        </w:rPr>
        <w:t>инновационные методы и приемы:</w:t>
      </w:r>
    </w:p>
    <w:p w:rsidR="00A02260" w:rsidRDefault="00A02260" w:rsidP="00CC0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 – рецептивный, который включает такие приемы как</w:t>
      </w:r>
    </w:p>
    <w:p w:rsidR="00A02260" w:rsidRDefault="00A02260" w:rsidP="00CC0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рассматривание, наблюдение, образец и показ воспитателя;</w:t>
      </w:r>
    </w:p>
    <w:p w:rsidR="00A02260" w:rsidRDefault="00A02260" w:rsidP="00CC0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репродуктивный метод направлен на закрепление знаний и навыков детей;</w:t>
      </w:r>
    </w:p>
    <w:p w:rsidR="00A02260" w:rsidRDefault="00A02260" w:rsidP="00CC0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эвретический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 направлен на проявление самостоятельности в </w:t>
      </w:r>
      <w:proofErr w:type="gramStart"/>
      <w:r>
        <w:rPr>
          <w:rFonts w:ascii="Times New Roman" w:hAnsi="Times New Roman"/>
          <w:sz w:val="28"/>
          <w:szCs w:val="28"/>
        </w:rPr>
        <w:t>каком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A02260" w:rsidRDefault="00A02260" w:rsidP="00CC0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либо </w:t>
      </w:r>
      <w:proofErr w:type="gramStart"/>
      <w:r>
        <w:rPr>
          <w:rFonts w:ascii="Times New Roman" w:hAnsi="Times New Roman"/>
          <w:sz w:val="28"/>
          <w:szCs w:val="28"/>
        </w:rPr>
        <w:t>моменте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на занятии;</w:t>
      </w:r>
    </w:p>
    <w:p w:rsidR="00A02260" w:rsidRDefault="00A02260" w:rsidP="00CC0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исследовательский метод направлен на развитие у детей не только</w:t>
      </w:r>
    </w:p>
    <w:p w:rsidR="00A02260" w:rsidRDefault="00A02260" w:rsidP="00CC0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самостоятельности, но и фантазии и творчества.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заинтересовать малышей</w:t>
      </w:r>
      <w:r w:rsidRPr="000C1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использовала игровые персонажи-куклы, придумывала интересные случаи из жизни персонажей, их просьбы, сюрпризы, подарки для детей. Через сказочных героев, либо от их лица знакомила детей и с другими изобразительными материалами и инструментами: «Знакомство с Королевой Кисточкой», «Петрушка пришел с цветными карандашами», «Почтальон принес посылку с  карандашами и мелками», «Девочки-краски» и т.д., обыгрывала выполненные детьми изображения: «Погуляем по осеннему парку», «Полюбуемся зимней природой», «Послушаем птиц», «Экскурсия на выставку», «Придумывание рассказов»  и т.д., обыгрывала игровые ситуации с ролевым поведением: «В художественной мастерской», «В гости к краскам», «У художника в гостях» и т.д. Так же с детьми решала проблемные ситуации: «Поможем ежику», «Очистим дорожку от снега», «Спасем зайчиков» и т.д. Для того чтобы усилить воображение, способствовать художественному замыслу и развитию художественных способностей, использовала художественную литературу, музыкальное сопровождение, фольклорный и игровой материал. 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Продолжала отрабатывать навыки, входящие в умение правильно и красиво закрашивать рисунки карандашом и кистью: навык сохранения направленности движений (в одном направлении), навык своевременной остановки движения, навык регуляции размаха движений (в зависимости от величины закрашиваемой поверхности). Развивая навыки детей на занятиях, использовала</w:t>
      </w:r>
      <w:r w:rsidRPr="00962FA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 сотворчества, когда дети выполняют рисунок на </w:t>
      </w:r>
      <w:r>
        <w:rPr>
          <w:rFonts w:ascii="Times New Roman" w:hAnsi="Times New Roman"/>
          <w:sz w:val="28"/>
          <w:szCs w:val="28"/>
        </w:rPr>
        <w:lastRenderedPageBreak/>
        <w:t xml:space="preserve">подготовленном мною силуэте, дорисовывают элементы; прием -  обыгрывание выполненного изображения, что позволяет закрепить предложенный мотив деятельности; прием «оживление» образа, который является основой художественно-творческой деятельности. 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Анализируя детские работы, обращала внимание на соблюдение направлений линий, на их характер, на интенсивность заполнения листа, на использование цвета и нажим на инструмент не для того, чтобы сделать замечание ребенку, а для того, чтобы на следующем занятии помочь ему справиться с трудностями. Я заметила, что у детей повысился интерес к рисованию, они стали больше рисовать, раскрашивать, на занятиях и в свободной деятельности по рисованию они самостоятельно и по желанию дополняли сюжет рисунка.</w:t>
      </w:r>
    </w:p>
    <w:p w:rsidR="00A64272" w:rsidRDefault="00A02260" w:rsidP="00A642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целью определения уровня развития технических и изобразительных навыков у детей в рисовании в 2013 году провела диагностику. Результат показал, что высоким уровнем по техническим знаниям, умениям и навыкам овладели 60% детей (12), средний уровень у 30% (6), низкий уровень был у 10% детей (2).  </w:t>
      </w:r>
    </w:p>
    <w:p w:rsidR="00A64272" w:rsidRDefault="00A64272" w:rsidP="00A642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02260" w:rsidRPr="00A64272">
        <w:rPr>
          <w:rFonts w:ascii="Times New Roman" w:hAnsi="Times New Roman"/>
          <w:sz w:val="28"/>
          <w:szCs w:val="28"/>
        </w:rPr>
        <w:t xml:space="preserve">Чтобы не ограничивать возможности детей в выражении впечатлений от окружающего мира, возникла необходимость  в применении уже усвоенных знаний, умений и навыков в рисовании и поиск новых решений, творческий подход. В работу с детьми я решила включить нетрадиционные техники рисования, именно новое, неиспользованное ранее вызывает у детей положительные эмоции, радостное удивление, желание созидательно трудиться. Нетрадиционное рисование помогает детям почувствовать себя свободными, раскрепоститься, увидеть и передать на бумаге то, что обычными способами сделать намного труднее. Именно по этому, рисование нетрадиционными способами очень привлекательно для детей. И я не раз убеждалась в этом, рисуя со своими маленькими художниками. Когда в организованной образовательной деятельности, я увидела глаза детей, которые блестят от восторга, увидела, как дети рисовали, нарушая все запреты стандартного рисования, я поняла, что необходимо как можно шире раскрыть творческие способности детей и познакомить их с разнообразием нетрадиционных техник рисования. Я разработала рабочую программу дополнительного образования по развитию у детей творчества. </w:t>
      </w:r>
      <w:r w:rsidR="00A02260" w:rsidRPr="00A64272">
        <w:rPr>
          <w:rFonts w:ascii="Times New Roman" w:hAnsi="Times New Roman"/>
          <w:color w:val="000000"/>
          <w:sz w:val="28"/>
          <w:szCs w:val="28"/>
        </w:rPr>
        <w:t>Целью данной программы является: использование детьми дошкольного возраста нетрадиционных техник в рисовании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64272" w:rsidRDefault="00A64272" w:rsidP="00A642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42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427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02260" w:rsidRPr="00A64272">
        <w:rPr>
          <w:rFonts w:ascii="Times New Roman" w:hAnsi="Times New Roman"/>
          <w:color w:val="000000"/>
          <w:sz w:val="28"/>
          <w:szCs w:val="28"/>
        </w:rPr>
        <w:t>На основе данной цели определены следующие задачи:</w:t>
      </w:r>
    </w:p>
    <w:p w:rsidR="00A64272" w:rsidRPr="00A64272" w:rsidRDefault="00A64272" w:rsidP="00A6427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4272">
        <w:rPr>
          <w:rFonts w:ascii="Times New Roman" w:hAnsi="Times New Roman"/>
          <w:color w:val="000000"/>
          <w:sz w:val="28"/>
          <w:szCs w:val="28"/>
        </w:rPr>
        <w:t>п</w:t>
      </w:r>
      <w:r w:rsidR="00A02260" w:rsidRPr="00A64272">
        <w:rPr>
          <w:rFonts w:ascii="Times New Roman" w:hAnsi="Times New Roman"/>
          <w:color w:val="000000"/>
          <w:sz w:val="28"/>
          <w:szCs w:val="28"/>
        </w:rPr>
        <w:t>ередача и накопление опыта использования в рисовании</w:t>
      </w:r>
      <w:r w:rsidRPr="00A64272">
        <w:rPr>
          <w:rFonts w:ascii="Times New Roman" w:hAnsi="Times New Roman"/>
          <w:color w:val="000000"/>
          <w:sz w:val="28"/>
          <w:szCs w:val="28"/>
        </w:rPr>
        <w:t>;</w:t>
      </w:r>
      <w:r w:rsidR="00A02260" w:rsidRPr="00A642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4272" w:rsidRPr="00A64272" w:rsidRDefault="00A02260" w:rsidP="00A64272">
      <w:pPr>
        <w:pStyle w:val="a4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03923">
        <w:rPr>
          <w:sz w:val="28"/>
          <w:szCs w:val="28"/>
        </w:rPr>
        <w:lastRenderedPageBreak/>
        <w:t>стремление воспитанников к изобразительной деятельности через нетрадици</w:t>
      </w:r>
      <w:r w:rsidR="00A64272">
        <w:rPr>
          <w:sz w:val="28"/>
          <w:szCs w:val="28"/>
        </w:rPr>
        <w:t>онные техники выполнения работ;</w:t>
      </w:r>
    </w:p>
    <w:p w:rsidR="00A64272" w:rsidRPr="00A64272" w:rsidRDefault="00A64272" w:rsidP="00A64272">
      <w:pPr>
        <w:pStyle w:val="a4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64272">
        <w:rPr>
          <w:sz w:val="28"/>
          <w:szCs w:val="28"/>
        </w:rPr>
        <w:t>воспитывать аккуратность и терпение.</w:t>
      </w:r>
    </w:p>
    <w:p w:rsidR="00A02260" w:rsidRDefault="00A64272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02260">
        <w:rPr>
          <w:rFonts w:ascii="Times New Roman" w:hAnsi="Times New Roman"/>
          <w:sz w:val="28"/>
          <w:szCs w:val="28"/>
        </w:rPr>
        <w:t xml:space="preserve">На практике эти задачи реализовывались мной через занятия кружка «Акварелька». Организуя занятия, я учитывала возрастные и индивидуальные особенности детей, где для каждой возрастной группы использовала разные виды нетрадиционных техник, расширяла содержание, 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усложняла элементы. И я могу с уверенностью сказать, что разнообразие техник способствует выразительности образов в детских работах. Так в младшей группе вначале я использовала с детьми такие техники, как рисование пальчиком, ладонью, затем добавляла рисование оттисками овощей, губкой, восковыми мелками в сочетании с акварелью. В средней группе: рисование ватными палочками, полусухой кистью, мятой бумагой, отпечатками листьев, рисование в технике «</w:t>
      </w:r>
      <w:proofErr w:type="spellStart"/>
      <w:r>
        <w:rPr>
          <w:rFonts w:ascii="Times New Roman" w:hAnsi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/>
          <w:sz w:val="28"/>
          <w:szCs w:val="28"/>
        </w:rPr>
        <w:t xml:space="preserve">», пластилином, и т.д. Рисуя этими способами, дети не боялись ошибиться, так как все легко можно было исправить, а из ошибки легко можно придумать что-то новое и ребенок обретал уверенность в себе, преодолевал страх перед чистым листом бумаги. Все занятия в разработанной мной программе  носят творческий характер. При планировании старалась не ограничивать тематику детской деятельности. Детям предлагала нарисовать нетрадиционным способом явления природы, животный и растительный мир, птиц, рыб. Очень интересно наблюдать, как дети изображали в своих рисунках пушистых зверей, дорисовывали кляксу. Учила детей замечать оттенки цветов (лист не просто желтый, а красно-желтый, желто-оранжевый). Для создания выразительного художественного образа предлагала детям использовать комбинирование различных способов изображения, например, рисование с элементами аппликации, используя в работах не только бумагу, но и вату, крупу и др.  В работе для нетрадиционного рисования применяла самодельные, природные и бросовые инструменты, это раскрывало возможность показать в рисунках оригинальность и непредсказуемость. Предлагала детям разную по фактуре, цвету и размеру бумагу, т.к. это тоже влияет на выразительность рисунка.  Благодаря систематической работе с помощью разнообразных изобразительных материалов и техник дети стали радовать всех своими великолепными произведениями. Одним из важных средств поощрения и развития изобразительного творчества детей, является выставка детского рисунка. Организация творческих выставок повышает авторитет в глазах детей, помогает родителям лучше узнать и понять своего ребенка. </w:t>
      </w:r>
    </w:p>
    <w:p w:rsidR="00A02260" w:rsidRDefault="00F06C1B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02260">
        <w:rPr>
          <w:rFonts w:ascii="Times New Roman" w:hAnsi="Times New Roman"/>
          <w:sz w:val="28"/>
          <w:szCs w:val="28"/>
        </w:rPr>
        <w:t xml:space="preserve">   Для развития творческой деятельности детей создала в группе предметно-развивающую среду, организовав центр по изобразительной деятельности, где дети самостоятельно проявляли свое творчество, тем самым закрепляли пройденный материал. Создав развивающую среду, большое внимание уделила эстетике, а так же удобству и комфорту детей. В практике обучения детей изобразительной деятельности широко использовала разнообразные материалы и убедилась, что детям нравиться новизна. Они с большим интересом рисуют даже простым графитным карандашом, используя различный нажим.  Поэтому центр по изобразительной деятельности оснащен необходимым материалом для развития творческих способностей  у детей (акварельные и гуашевые краски, цветные и простые карандаши, фломастеры, восковые мелки, шариковые и </w:t>
      </w:r>
      <w:proofErr w:type="spellStart"/>
      <w:r w:rsidR="00A02260">
        <w:rPr>
          <w:rFonts w:ascii="Times New Roman" w:hAnsi="Times New Roman"/>
          <w:sz w:val="28"/>
          <w:szCs w:val="28"/>
        </w:rPr>
        <w:t>гелевые</w:t>
      </w:r>
      <w:proofErr w:type="spellEnd"/>
      <w:r w:rsidR="00A02260">
        <w:rPr>
          <w:rFonts w:ascii="Times New Roman" w:hAnsi="Times New Roman"/>
          <w:sz w:val="28"/>
          <w:szCs w:val="28"/>
        </w:rPr>
        <w:t xml:space="preserve"> ручки, кисти разных номеров, трафареты, печати, </w:t>
      </w:r>
      <w:proofErr w:type="gramStart"/>
      <w:r w:rsidR="00A02260">
        <w:rPr>
          <w:rFonts w:ascii="Times New Roman" w:hAnsi="Times New Roman"/>
          <w:sz w:val="28"/>
          <w:szCs w:val="28"/>
        </w:rPr>
        <w:t>тычки</w:t>
      </w:r>
      <w:proofErr w:type="gramEnd"/>
      <w:r w:rsidR="00A02260">
        <w:rPr>
          <w:rFonts w:ascii="Times New Roman" w:hAnsi="Times New Roman"/>
          <w:sz w:val="28"/>
          <w:szCs w:val="28"/>
        </w:rPr>
        <w:t xml:space="preserve">, оттиски, и т.д.) Весь материал находиться в доступном для детей месте. Центр регулярно пополняла раскрасками, творческими заданиями и играми «Дорисуй», «Обведи», «Раскрась по схеме», «Составь узор». 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игровых и познавательных центрах имеются разнообразные игры на развития мышления, внимания, мелкой моторики, (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, шнуровки, </w:t>
      </w:r>
      <w:proofErr w:type="spellStart"/>
      <w:r>
        <w:rPr>
          <w:rFonts w:ascii="Times New Roman" w:hAnsi="Times New Roman"/>
          <w:sz w:val="28"/>
          <w:szCs w:val="28"/>
        </w:rPr>
        <w:t>мозайки</w:t>
      </w:r>
      <w:proofErr w:type="spellEnd"/>
      <w:r>
        <w:rPr>
          <w:rFonts w:ascii="Times New Roman" w:hAnsi="Times New Roman"/>
          <w:sz w:val="28"/>
          <w:szCs w:val="28"/>
        </w:rPr>
        <w:t>, мелкий и крупный конструктор и т.д.) Дети с удовольствием играют, рисуют, творят, их не пугает многообразие и перспектива самостоятельного выбора.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Большое внимание я уделяла работе с родителями.  Они мои первые помощники.  И я использовала любую возможность общения с ними на доверительных отношениях. Родители с пониманием относились к просьбам, предлагали свою помощь. Проводила для родителей консультации, беседы, занятия, развлечения, конкурсы и дни открытых дверей, выставки рисунков, фотовыставки. Родителей интересовало рисование нетрадиционными приемами изображения. Они с удовольствием знакомились с литературой, которую я рекомендовала по данной теме, принимали участие в выставках рисунков по нетрадиционному рисованию, где родители сами попробовали себя в этой занимательной деятельности.  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Сравнивая результаты изобразительной деятельности детей в мае 2013г. и мае 2014г. можно заметить разницу в уровне овладения детьми изобразительной деятельности. По результатам видно, что высокий уровень повысился на 15% и составил 75% (15), средний повысился на 10% и составил 40% (8), низкого уровня у детей нет. На основе проделанной работы я увидела, что у детей повысился интерес к рисованию, и не только уровень художественных способностей, но и личностный рост каждого ребенка. Дети стали творчески всматриваться в окружающий мир, находить разные </w:t>
      </w:r>
      <w:r>
        <w:rPr>
          <w:rFonts w:ascii="Times New Roman" w:hAnsi="Times New Roman"/>
          <w:sz w:val="28"/>
          <w:szCs w:val="28"/>
        </w:rPr>
        <w:lastRenderedPageBreak/>
        <w:t>оттенки, приобрели опыт эстетического восприятия. Творческий процесс научил детей исследовать, открывать и умело обращаться со своим миром. Работы детей стали ярче и разнообразнее. У детей появилась уверенность в себе, они начали чувствовать себя маленькими художниками. Результатом сво</w:t>
      </w:r>
      <w:r w:rsidR="00CA00C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работы я считаю не только процесс развития дошкольников во всех видах их творческой деятельности, но и сохранение навыков, которые помогут им в будущем совершенствовать их потенциальные возможности. В результате проделанной работы сделала вывод, что залогом успешного развития творчества у детей являются: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Систематическая работа с использованием нетрадиционных техник на занятиях по рисованию.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Создание условий для свободной самостоятельной деятельности, возможности само выразиться через изобразительную деятельность.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Общение и взаимодействие с каждым ребенком.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Творческий рост педагога, воспитание собственной креативности.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Показателем и результатом работы  считаю и то, что я с детьми постоянно устраивала творческие выставки рисунков, украшали группу своими картинками, участвов</w:t>
      </w:r>
      <w:r w:rsidR="004D5D71">
        <w:rPr>
          <w:rFonts w:ascii="Times New Roman" w:hAnsi="Times New Roman"/>
          <w:sz w:val="28"/>
          <w:szCs w:val="28"/>
        </w:rPr>
        <w:t xml:space="preserve">али </w:t>
      </w:r>
      <w:r w:rsidR="005E18A1">
        <w:rPr>
          <w:rFonts w:ascii="Times New Roman" w:hAnsi="Times New Roman"/>
          <w:sz w:val="28"/>
          <w:szCs w:val="28"/>
        </w:rPr>
        <w:t xml:space="preserve">в конкурсах: </w:t>
      </w:r>
      <w:proofErr w:type="gramStart"/>
      <w:r w:rsidR="005E18A1">
        <w:rPr>
          <w:rFonts w:ascii="Times New Roman" w:hAnsi="Times New Roman"/>
          <w:sz w:val="28"/>
          <w:szCs w:val="28"/>
        </w:rPr>
        <w:t>«Зимнее вдохновение» (всероссийский) – первое место,</w:t>
      </w:r>
      <w:r>
        <w:rPr>
          <w:rFonts w:ascii="Times New Roman" w:hAnsi="Times New Roman"/>
          <w:sz w:val="28"/>
          <w:szCs w:val="28"/>
        </w:rPr>
        <w:t xml:space="preserve"> «Нарисуем Новый год» (городской) – бл</w:t>
      </w:r>
      <w:r w:rsidR="005E18A1">
        <w:rPr>
          <w:rFonts w:ascii="Times New Roman" w:hAnsi="Times New Roman"/>
          <w:sz w:val="28"/>
          <w:szCs w:val="28"/>
        </w:rPr>
        <w:t xml:space="preserve">агодарность за активное участие </w:t>
      </w:r>
      <w:r>
        <w:rPr>
          <w:rFonts w:ascii="Times New Roman" w:hAnsi="Times New Roman"/>
          <w:sz w:val="28"/>
          <w:szCs w:val="28"/>
        </w:rPr>
        <w:t xml:space="preserve"> «Спички – детям не игрушка» (областной) – благодарственное письмо. </w:t>
      </w:r>
      <w:proofErr w:type="gramEnd"/>
    </w:p>
    <w:p w:rsidR="005E18A1" w:rsidRDefault="005E18A1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Художественные и эстетические чувства, так же как и моральные, не являются врожденными. Они требуют специального обучения и воспитания. Заниматься этой работой необходимо тонко, последовательно и долго следовать такому принципу: «Увидеть, почувствовать, понять»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02260" w:rsidRDefault="00A02260" w:rsidP="00CB5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02260" w:rsidRPr="00042D5F" w:rsidRDefault="00A02260" w:rsidP="00F927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A02260" w:rsidRPr="00042D5F" w:rsidSect="0060057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B2E"/>
    <w:multiLevelType w:val="hybridMultilevel"/>
    <w:tmpl w:val="53344FF2"/>
    <w:lvl w:ilvl="0" w:tplc="F23A2172">
      <w:start w:val="4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8B644A2"/>
    <w:multiLevelType w:val="hybridMultilevel"/>
    <w:tmpl w:val="C01EBD0A"/>
    <w:lvl w:ilvl="0" w:tplc="794CBAB2">
      <w:start w:val="4"/>
      <w:numFmt w:val="bullet"/>
      <w:lvlText w:val=""/>
      <w:lvlJc w:val="left"/>
      <w:pPr>
        <w:ind w:left="5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693F560B"/>
    <w:multiLevelType w:val="multilevel"/>
    <w:tmpl w:val="5092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D5F"/>
    <w:rsid w:val="000016FF"/>
    <w:rsid w:val="00005D6B"/>
    <w:rsid w:val="0001280B"/>
    <w:rsid w:val="0002135C"/>
    <w:rsid w:val="0002564A"/>
    <w:rsid w:val="00025AF1"/>
    <w:rsid w:val="0002673B"/>
    <w:rsid w:val="000367B1"/>
    <w:rsid w:val="00042D5F"/>
    <w:rsid w:val="00056479"/>
    <w:rsid w:val="0005774A"/>
    <w:rsid w:val="00063748"/>
    <w:rsid w:val="00076001"/>
    <w:rsid w:val="000801E7"/>
    <w:rsid w:val="00084DFA"/>
    <w:rsid w:val="000A3128"/>
    <w:rsid w:val="000A3842"/>
    <w:rsid w:val="000C1DBD"/>
    <w:rsid w:val="000C3208"/>
    <w:rsid w:val="000C7E6E"/>
    <w:rsid w:val="000E77EC"/>
    <w:rsid w:val="00104957"/>
    <w:rsid w:val="00105CD6"/>
    <w:rsid w:val="00140D3F"/>
    <w:rsid w:val="001571F0"/>
    <w:rsid w:val="001641B5"/>
    <w:rsid w:val="0018599D"/>
    <w:rsid w:val="00194A15"/>
    <w:rsid w:val="001B7A91"/>
    <w:rsid w:val="001C0DE8"/>
    <w:rsid w:val="001C4B9A"/>
    <w:rsid w:val="001F56F2"/>
    <w:rsid w:val="00215A55"/>
    <w:rsid w:val="0023215F"/>
    <w:rsid w:val="00235C88"/>
    <w:rsid w:val="00237CCA"/>
    <w:rsid w:val="00267EAE"/>
    <w:rsid w:val="00270C2B"/>
    <w:rsid w:val="00283788"/>
    <w:rsid w:val="002A01D7"/>
    <w:rsid w:val="002A5899"/>
    <w:rsid w:val="002B68AC"/>
    <w:rsid w:val="002C0F41"/>
    <w:rsid w:val="002C1208"/>
    <w:rsid w:val="002D6489"/>
    <w:rsid w:val="002D7556"/>
    <w:rsid w:val="002F5E0E"/>
    <w:rsid w:val="002F67CF"/>
    <w:rsid w:val="00303923"/>
    <w:rsid w:val="00334A12"/>
    <w:rsid w:val="0034604F"/>
    <w:rsid w:val="00363DBC"/>
    <w:rsid w:val="00370A20"/>
    <w:rsid w:val="003A17DC"/>
    <w:rsid w:val="003A6613"/>
    <w:rsid w:val="003C0A2C"/>
    <w:rsid w:val="003C27E7"/>
    <w:rsid w:val="003D2FC6"/>
    <w:rsid w:val="003E0BB9"/>
    <w:rsid w:val="003F1DBE"/>
    <w:rsid w:val="00402ADC"/>
    <w:rsid w:val="004079E7"/>
    <w:rsid w:val="004147F3"/>
    <w:rsid w:val="004235BB"/>
    <w:rsid w:val="00424EC4"/>
    <w:rsid w:val="0044069C"/>
    <w:rsid w:val="00452A75"/>
    <w:rsid w:val="00470925"/>
    <w:rsid w:val="00475EDB"/>
    <w:rsid w:val="00491AB9"/>
    <w:rsid w:val="00492357"/>
    <w:rsid w:val="004D1AF0"/>
    <w:rsid w:val="004D5D71"/>
    <w:rsid w:val="004F1F6A"/>
    <w:rsid w:val="004F456A"/>
    <w:rsid w:val="00525B5A"/>
    <w:rsid w:val="00527F4E"/>
    <w:rsid w:val="005319D9"/>
    <w:rsid w:val="005331E6"/>
    <w:rsid w:val="005335A7"/>
    <w:rsid w:val="00545256"/>
    <w:rsid w:val="005471D8"/>
    <w:rsid w:val="005520DB"/>
    <w:rsid w:val="005525AC"/>
    <w:rsid w:val="005649CA"/>
    <w:rsid w:val="00577ED6"/>
    <w:rsid w:val="00585E00"/>
    <w:rsid w:val="00597ECB"/>
    <w:rsid w:val="005A6F4A"/>
    <w:rsid w:val="005C2C36"/>
    <w:rsid w:val="005C72D1"/>
    <w:rsid w:val="005D5FFF"/>
    <w:rsid w:val="005E18A1"/>
    <w:rsid w:val="005E2E8B"/>
    <w:rsid w:val="005E6FF5"/>
    <w:rsid w:val="0060057E"/>
    <w:rsid w:val="006033B3"/>
    <w:rsid w:val="00614F03"/>
    <w:rsid w:val="00616E5D"/>
    <w:rsid w:val="00617EFA"/>
    <w:rsid w:val="0065324B"/>
    <w:rsid w:val="00653D87"/>
    <w:rsid w:val="006617E9"/>
    <w:rsid w:val="00662887"/>
    <w:rsid w:val="00671D2C"/>
    <w:rsid w:val="00674BCA"/>
    <w:rsid w:val="006914CA"/>
    <w:rsid w:val="00697FF6"/>
    <w:rsid w:val="006A533E"/>
    <w:rsid w:val="006C31C8"/>
    <w:rsid w:val="006E40C5"/>
    <w:rsid w:val="006F50D3"/>
    <w:rsid w:val="00706A3F"/>
    <w:rsid w:val="0071591A"/>
    <w:rsid w:val="00792BC5"/>
    <w:rsid w:val="007D1192"/>
    <w:rsid w:val="007D46C9"/>
    <w:rsid w:val="007F6D26"/>
    <w:rsid w:val="00806CFD"/>
    <w:rsid w:val="00813B0C"/>
    <w:rsid w:val="008142AD"/>
    <w:rsid w:val="00830B3A"/>
    <w:rsid w:val="00834C43"/>
    <w:rsid w:val="00841C4A"/>
    <w:rsid w:val="00843644"/>
    <w:rsid w:val="00874EF8"/>
    <w:rsid w:val="008964F4"/>
    <w:rsid w:val="008B7993"/>
    <w:rsid w:val="008E498A"/>
    <w:rsid w:val="008F6B41"/>
    <w:rsid w:val="00904D7D"/>
    <w:rsid w:val="009057AE"/>
    <w:rsid w:val="009117AF"/>
    <w:rsid w:val="00911B42"/>
    <w:rsid w:val="0091764D"/>
    <w:rsid w:val="0092483A"/>
    <w:rsid w:val="0093529D"/>
    <w:rsid w:val="00942E16"/>
    <w:rsid w:val="00957CB0"/>
    <w:rsid w:val="00962FA9"/>
    <w:rsid w:val="00987853"/>
    <w:rsid w:val="00987EF4"/>
    <w:rsid w:val="00990117"/>
    <w:rsid w:val="00994827"/>
    <w:rsid w:val="009A64AE"/>
    <w:rsid w:val="009D1095"/>
    <w:rsid w:val="009D327C"/>
    <w:rsid w:val="009E2E36"/>
    <w:rsid w:val="009E58B3"/>
    <w:rsid w:val="009F7ACB"/>
    <w:rsid w:val="00A02260"/>
    <w:rsid w:val="00A344D2"/>
    <w:rsid w:val="00A41739"/>
    <w:rsid w:val="00A43ABA"/>
    <w:rsid w:val="00A47F6D"/>
    <w:rsid w:val="00A503C6"/>
    <w:rsid w:val="00A53930"/>
    <w:rsid w:val="00A64272"/>
    <w:rsid w:val="00A70829"/>
    <w:rsid w:val="00A74C37"/>
    <w:rsid w:val="00AA1536"/>
    <w:rsid w:val="00AB31F6"/>
    <w:rsid w:val="00AF7B66"/>
    <w:rsid w:val="00B27471"/>
    <w:rsid w:val="00B40800"/>
    <w:rsid w:val="00B45465"/>
    <w:rsid w:val="00B45B24"/>
    <w:rsid w:val="00B52849"/>
    <w:rsid w:val="00B57D4F"/>
    <w:rsid w:val="00B8076B"/>
    <w:rsid w:val="00B94541"/>
    <w:rsid w:val="00B95D4D"/>
    <w:rsid w:val="00BC3125"/>
    <w:rsid w:val="00BC3303"/>
    <w:rsid w:val="00BC6CCF"/>
    <w:rsid w:val="00BC738B"/>
    <w:rsid w:val="00BD5FAA"/>
    <w:rsid w:val="00BD7247"/>
    <w:rsid w:val="00BF1F14"/>
    <w:rsid w:val="00BF3A70"/>
    <w:rsid w:val="00BF4595"/>
    <w:rsid w:val="00BF631A"/>
    <w:rsid w:val="00C25111"/>
    <w:rsid w:val="00C42246"/>
    <w:rsid w:val="00C663A8"/>
    <w:rsid w:val="00C76B60"/>
    <w:rsid w:val="00C85F6C"/>
    <w:rsid w:val="00CA00C2"/>
    <w:rsid w:val="00CB563C"/>
    <w:rsid w:val="00CC0B93"/>
    <w:rsid w:val="00CD0355"/>
    <w:rsid w:val="00CD5C16"/>
    <w:rsid w:val="00CE0954"/>
    <w:rsid w:val="00CE17CF"/>
    <w:rsid w:val="00CE216D"/>
    <w:rsid w:val="00D03B58"/>
    <w:rsid w:val="00D05620"/>
    <w:rsid w:val="00D12BC2"/>
    <w:rsid w:val="00D227E3"/>
    <w:rsid w:val="00D44D9C"/>
    <w:rsid w:val="00D553FF"/>
    <w:rsid w:val="00D60437"/>
    <w:rsid w:val="00D61640"/>
    <w:rsid w:val="00D61648"/>
    <w:rsid w:val="00D6269D"/>
    <w:rsid w:val="00D82389"/>
    <w:rsid w:val="00DC32BA"/>
    <w:rsid w:val="00DE0DBD"/>
    <w:rsid w:val="00E023B4"/>
    <w:rsid w:val="00E109B3"/>
    <w:rsid w:val="00E16596"/>
    <w:rsid w:val="00E2117A"/>
    <w:rsid w:val="00E2164E"/>
    <w:rsid w:val="00E2361C"/>
    <w:rsid w:val="00E304A0"/>
    <w:rsid w:val="00E33480"/>
    <w:rsid w:val="00E35A06"/>
    <w:rsid w:val="00E42D8B"/>
    <w:rsid w:val="00E46BBE"/>
    <w:rsid w:val="00E53A97"/>
    <w:rsid w:val="00E60BA3"/>
    <w:rsid w:val="00E7468A"/>
    <w:rsid w:val="00E75B8C"/>
    <w:rsid w:val="00E8647B"/>
    <w:rsid w:val="00E90BCA"/>
    <w:rsid w:val="00EA4620"/>
    <w:rsid w:val="00EB1C90"/>
    <w:rsid w:val="00EB2B57"/>
    <w:rsid w:val="00EB5110"/>
    <w:rsid w:val="00EF23AA"/>
    <w:rsid w:val="00F056D1"/>
    <w:rsid w:val="00F06C1B"/>
    <w:rsid w:val="00F21028"/>
    <w:rsid w:val="00F21124"/>
    <w:rsid w:val="00F22FA7"/>
    <w:rsid w:val="00F27458"/>
    <w:rsid w:val="00F92780"/>
    <w:rsid w:val="00FA3EF4"/>
    <w:rsid w:val="00FA4A64"/>
    <w:rsid w:val="00FB1D67"/>
    <w:rsid w:val="00FB4E48"/>
    <w:rsid w:val="00FC4765"/>
    <w:rsid w:val="00FD15B6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1E6"/>
    <w:pPr>
      <w:ind w:left="720"/>
      <w:contextualSpacing/>
    </w:pPr>
  </w:style>
  <w:style w:type="paragraph" w:styleId="a4">
    <w:name w:val="Normal (Web)"/>
    <w:basedOn w:val="a"/>
    <w:uiPriority w:val="99"/>
    <w:rsid w:val="00303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3922</TotalTime>
  <Pages>10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2014-10-16T11:33:00Z</dcterms:created>
  <dcterms:modified xsi:type="dcterms:W3CDTF">2015-01-26T18:22:00Z</dcterms:modified>
</cp:coreProperties>
</file>