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101" w:rsidRPr="00042814" w:rsidRDefault="00B36101" w:rsidP="00B36101">
      <w:pPr>
        <w:pStyle w:val="a5"/>
        <w:jc w:val="center"/>
        <w:rPr>
          <w:b/>
          <w:color w:val="002060"/>
          <w:sz w:val="28"/>
          <w:szCs w:val="28"/>
        </w:rPr>
      </w:pPr>
      <w:r w:rsidRPr="00042814">
        <w:rPr>
          <w:b/>
          <w:color w:val="002060"/>
          <w:sz w:val="28"/>
          <w:szCs w:val="28"/>
        </w:rPr>
        <w:t>Муниципальное автономное дошкольное образовательное учреждение</w:t>
      </w:r>
    </w:p>
    <w:p w:rsidR="00B36101" w:rsidRPr="00042814" w:rsidRDefault="00B36101" w:rsidP="00B36101">
      <w:pPr>
        <w:pStyle w:val="a5"/>
        <w:jc w:val="center"/>
        <w:rPr>
          <w:b/>
          <w:color w:val="002060"/>
          <w:sz w:val="28"/>
          <w:szCs w:val="28"/>
        </w:rPr>
      </w:pPr>
      <w:r w:rsidRPr="00042814">
        <w:rPr>
          <w:b/>
          <w:color w:val="002060"/>
          <w:sz w:val="28"/>
          <w:szCs w:val="28"/>
        </w:rPr>
        <w:t>детский сад к</w:t>
      </w:r>
      <w:r>
        <w:rPr>
          <w:b/>
          <w:color w:val="002060"/>
          <w:sz w:val="28"/>
          <w:szCs w:val="28"/>
        </w:rPr>
        <w:t>омбинированного вида «Солнышко»</w:t>
      </w:r>
    </w:p>
    <w:p w:rsidR="00B36101" w:rsidRPr="00042814" w:rsidRDefault="00B36101" w:rsidP="00B36101">
      <w:pPr>
        <w:pStyle w:val="a5"/>
        <w:jc w:val="center"/>
        <w:rPr>
          <w:b/>
          <w:color w:val="002060"/>
          <w:sz w:val="28"/>
          <w:szCs w:val="28"/>
        </w:rPr>
      </w:pPr>
    </w:p>
    <w:p w:rsidR="00B36101" w:rsidRDefault="00B36101" w:rsidP="00B36101">
      <w:pPr>
        <w:spacing w:before="100" w:beforeAutospacing="1" w:after="100" w:afterAutospacing="1"/>
        <w:jc w:val="center"/>
        <w:outlineLvl w:val="0"/>
        <w:rPr>
          <w:b/>
          <w:bCs/>
          <w:color w:val="000000"/>
          <w:kern w:val="36"/>
        </w:rPr>
      </w:pPr>
      <w:r>
        <w:rPr>
          <w:b/>
          <w:noProof/>
          <w:color w:val="000000"/>
          <w:kern w:val="36"/>
          <w:lang w:eastAsia="ru-RU"/>
        </w:rPr>
        <w:drawing>
          <wp:inline distT="0" distB="0" distL="0" distR="0">
            <wp:extent cx="1957705" cy="1957705"/>
            <wp:effectExtent l="19050" t="0" r="4445" b="0"/>
            <wp:docPr id="1" name="Рисунок 1" descr="C:\Users\admin\Desktop\ГРАНД МАТРЁШКА\Solnysh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esktop\ГРАНД МАТРЁШКА\Solnyshko.jpg"/>
                    <pic:cNvPicPr>
                      <a:picLocks noChangeAspect="1" noChangeArrowheads="1"/>
                    </pic:cNvPicPr>
                  </pic:nvPicPr>
                  <pic:blipFill>
                    <a:blip r:embed="rId4" cstate="print"/>
                    <a:srcRect/>
                    <a:stretch>
                      <a:fillRect/>
                    </a:stretch>
                  </pic:blipFill>
                  <pic:spPr bwMode="auto">
                    <a:xfrm>
                      <a:off x="0" y="0"/>
                      <a:ext cx="1957705" cy="1957705"/>
                    </a:xfrm>
                    <a:prstGeom prst="rect">
                      <a:avLst/>
                    </a:prstGeom>
                    <a:noFill/>
                    <a:ln w="9525">
                      <a:noFill/>
                      <a:miter lim="800000"/>
                      <a:headEnd/>
                      <a:tailEnd/>
                    </a:ln>
                  </pic:spPr>
                </pic:pic>
              </a:graphicData>
            </a:graphic>
          </wp:inline>
        </w:drawing>
      </w:r>
    </w:p>
    <w:p w:rsidR="00B36101" w:rsidRPr="006B60C0" w:rsidRDefault="0000375A" w:rsidP="00B36101">
      <w:pPr>
        <w:pStyle w:val="a5"/>
        <w:jc w:val="center"/>
        <w:rPr>
          <w:rFonts w:ascii="Times New Roman" w:hAnsi="Times New Roman"/>
          <w:b/>
          <w:i/>
          <w:color w:val="002060"/>
          <w:sz w:val="28"/>
          <w:szCs w:val="28"/>
        </w:rPr>
      </w:pPr>
      <w:r w:rsidRPr="006B60C0">
        <w:rPr>
          <w:b/>
          <w:i/>
          <w:sz w:val="28"/>
          <w:szCs w:val="28"/>
        </w:rPr>
        <w:fldChar w:fldCharType="begin"/>
      </w:r>
      <w:r w:rsidR="00B36101" w:rsidRPr="006B60C0">
        <w:rPr>
          <w:b/>
          <w:i/>
          <w:sz w:val="28"/>
          <w:szCs w:val="28"/>
        </w:rPr>
        <w:instrText>HYPERLINK "http://ds50.ru/zanyatiya_v_detskom_sadu/856-zanyatie-po-dukhovno-nravstvennomu-vospitaniyu-detey-podgotovitelnoy-gruppy-chto-takoe-zhertvennost-konspekt-zanyatiya-v-detskom-sadu.html"</w:instrText>
      </w:r>
      <w:r w:rsidRPr="006B60C0">
        <w:rPr>
          <w:b/>
          <w:i/>
          <w:sz w:val="28"/>
          <w:szCs w:val="28"/>
        </w:rPr>
        <w:fldChar w:fldCharType="separate"/>
      </w:r>
      <w:r w:rsidR="00B36101" w:rsidRPr="006B60C0">
        <w:rPr>
          <w:rFonts w:ascii="Times New Roman" w:hAnsi="Times New Roman"/>
          <w:b/>
          <w:i/>
          <w:color w:val="002060"/>
          <w:sz w:val="28"/>
          <w:szCs w:val="28"/>
        </w:rPr>
        <w:t>Занятие по изобразительной деятельности</w:t>
      </w:r>
    </w:p>
    <w:p w:rsidR="00B36101" w:rsidRPr="006B60C0" w:rsidRDefault="00B36101" w:rsidP="00B36101">
      <w:pPr>
        <w:pStyle w:val="a5"/>
        <w:jc w:val="center"/>
        <w:rPr>
          <w:rFonts w:ascii="Times New Roman" w:hAnsi="Times New Roman"/>
          <w:b/>
          <w:i/>
          <w:color w:val="002060"/>
          <w:sz w:val="28"/>
          <w:szCs w:val="28"/>
        </w:rPr>
      </w:pPr>
      <w:r w:rsidRPr="006B60C0">
        <w:rPr>
          <w:rFonts w:ascii="Times New Roman" w:hAnsi="Times New Roman"/>
          <w:b/>
          <w:i/>
          <w:color w:val="002060"/>
          <w:sz w:val="28"/>
          <w:szCs w:val="28"/>
        </w:rPr>
        <w:t xml:space="preserve">с использованием приёмов  декоративной росписи </w:t>
      </w:r>
    </w:p>
    <w:p w:rsidR="00B36101" w:rsidRPr="006B60C0" w:rsidRDefault="00B36101" w:rsidP="00B36101">
      <w:pPr>
        <w:pStyle w:val="a5"/>
        <w:jc w:val="center"/>
        <w:rPr>
          <w:rFonts w:ascii="Times New Roman" w:hAnsi="Times New Roman"/>
          <w:b/>
          <w:i/>
          <w:color w:val="002060"/>
          <w:sz w:val="28"/>
          <w:szCs w:val="28"/>
        </w:rPr>
      </w:pPr>
      <w:r w:rsidRPr="006B60C0">
        <w:rPr>
          <w:rFonts w:ascii="Times New Roman" w:hAnsi="Times New Roman"/>
          <w:b/>
          <w:i/>
          <w:color w:val="002060"/>
          <w:sz w:val="28"/>
          <w:szCs w:val="28"/>
        </w:rPr>
        <w:t xml:space="preserve"> в </w:t>
      </w:r>
      <w:r>
        <w:rPr>
          <w:rFonts w:ascii="Times New Roman" w:hAnsi="Times New Roman"/>
          <w:b/>
          <w:i/>
          <w:color w:val="002060"/>
          <w:sz w:val="28"/>
          <w:szCs w:val="28"/>
        </w:rPr>
        <w:t>старшей</w:t>
      </w:r>
      <w:r w:rsidRPr="006B60C0">
        <w:rPr>
          <w:rFonts w:ascii="Times New Roman" w:hAnsi="Times New Roman"/>
          <w:b/>
          <w:i/>
          <w:color w:val="002060"/>
          <w:sz w:val="28"/>
          <w:szCs w:val="28"/>
        </w:rPr>
        <w:t xml:space="preserve"> группе</w:t>
      </w:r>
    </w:p>
    <w:p w:rsidR="00B36101" w:rsidRPr="006B60C0" w:rsidRDefault="00B36101" w:rsidP="00B36101">
      <w:pPr>
        <w:pStyle w:val="a5"/>
        <w:jc w:val="center"/>
        <w:rPr>
          <w:rFonts w:ascii="Times New Roman" w:hAnsi="Times New Roman"/>
          <w:b/>
          <w:i/>
          <w:color w:val="002060"/>
          <w:sz w:val="28"/>
          <w:szCs w:val="28"/>
        </w:rPr>
      </w:pPr>
      <w:r w:rsidRPr="006B60C0">
        <w:rPr>
          <w:rFonts w:ascii="Times New Roman" w:hAnsi="Times New Roman"/>
          <w:b/>
          <w:i/>
          <w:color w:val="002060"/>
          <w:sz w:val="28"/>
          <w:szCs w:val="28"/>
        </w:rPr>
        <w:t>по теме:</w:t>
      </w:r>
    </w:p>
    <w:p w:rsidR="00B36101" w:rsidRPr="006B60C0" w:rsidRDefault="00B36101" w:rsidP="00B36101">
      <w:pPr>
        <w:pStyle w:val="a5"/>
        <w:jc w:val="center"/>
        <w:rPr>
          <w:rFonts w:ascii="Times New Roman" w:eastAsia="Times New Roman" w:hAnsi="Times New Roman"/>
          <w:b/>
          <w:bCs/>
          <w:i/>
          <w:color w:val="002060"/>
          <w:kern w:val="36"/>
          <w:sz w:val="28"/>
          <w:szCs w:val="28"/>
          <w:lang w:eastAsia="ru-RU"/>
        </w:rPr>
      </w:pPr>
      <w:r w:rsidRPr="006B60C0">
        <w:rPr>
          <w:rStyle w:val="a6"/>
          <w:rFonts w:ascii="Times New Roman" w:hAnsi="Times New Roman"/>
          <w:i/>
          <w:color w:val="002060"/>
          <w:kern w:val="36"/>
          <w:sz w:val="28"/>
          <w:szCs w:val="28"/>
          <w:lang w:eastAsia="ru-RU"/>
        </w:rPr>
        <w:t xml:space="preserve"> </w:t>
      </w:r>
      <w:r w:rsidR="0000375A" w:rsidRPr="006B60C0">
        <w:rPr>
          <w:b/>
          <w:i/>
          <w:sz w:val="28"/>
          <w:szCs w:val="28"/>
        </w:rPr>
        <w:fldChar w:fldCharType="end"/>
      </w:r>
    </w:p>
    <w:p w:rsidR="00B36101" w:rsidRPr="00042814" w:rsidRDefault="00B36101" w:rsidP="00B36101">
      <w:pPr>
        <w:spacing w:before="100" w:beforeAutospacing="1" w:after="100" w:afterAutospacing="1"/>
        <w:outlineLvl w:val="0"/>
        <w:rPr>
          <w:b/>
          <w:bCs/>
          <w:color w:val="000000"/>
          <w:kern w:val="36"/>
          <w:sz w:val="28"/>
          <w:szCs w:val="28"/>
        </w:rPr>
      </w:pPr>
    </w:p>
    <w:p w:rsidR="00B36101" w:rsidRDefault="00B36101" w:rsidP="00B36101">
      <w:pPr>
        <w:spacing w:before="100" w:beforeAutospacing="1" w:after="100" w:afterAutospacing="1"/>
        <w:jc w:val="center"/>
        <w:outlineLvl w:val="0"/>
        <w:rPr>
          <w:rFonts w:ascii="Monotype Corsiva" w:hAnsi="Monotype Corsiva"/>
          <w:b/>
          <w:bCs/>
          <w:color w:val="FF0000"/>
          <w:kern w:val="36"/>
          <w:sz w:val="72"/>
          <w:szCs w:val="72"/>
        </w:rPr>
      </w:pPr>
      <w:r w:rsidRPr="005A0D77">
        <w:rPr>
          <w:rFonts w:ascii="Monotype Corsiva" w:hAnsi="Monotype Corsiva"/>
          <w:b/>
          <w:bCs/>
          <w:color w:val="FF0000"/>
          <w:kern w:val="36"/>
          <w:sz w:val="72"/>
          <w:szCs w:val="72"/>
        </w:rPr>
        <w:t>"</w:t>
      </w:r>
      <w:r>
        <w:rPr>
          <w:rFonts w:ascii="Monotype Corsiva" w:hAnsi="Monotype Corsiva"/>
          <w:b/>
          <w:bCs/>
          <w:color w:val="FF0000"/>
          <w:kern w:val="36"/>
          <w:sz w:val="72"/>
          <w:szCs w:val="72"/>
        </w:rPr>
        <w:t>Искусство гжельских мастеров"</w:t>
      </w:r>
    </w:p>
    <w:p w:rsidR="00B36101" w:rsidRPr="00ED4C10" w:rsidRDefault="00B36101" w:rsidP="00B36101">
      <w:pPr>
        <w:spacing w:line="100" w:lineRule="atLeast"/>
        <w:jc w:val="center"/>
        <w:rPr>
          <w:b/>
          <w:bCs/>
          <w:color w:val="002060"/>
          <w:sz w:val="28"/>
          <w:szCs w:val="28"/>
        </w:rPr>
      </w:pPr>
      <w:r>
        <w:rPr>
          <w:b/>
          <w:bCs/>
          <w:color w:val="002060"/>
          <w:kern w:val="36"/>
          <w:sz w:val="28"/>
          <w:szCs w:val="28"/>
        </w:rPr>
        <w:t>(для детей 5-6</w:t>
      </w:r>
      <w:r w:rsidRPr="00466D49">
        <w:rPr>
          <w:b/>
          <w:bCs/>
          <w:color w:val="002060"/>
          <w:kern w:val="36"/>
          <w:sz w:val="28"/>
          <w:szCs w:val="28"/>
        </w:rPr>
        <w:t>лет</w:t>
      </w:r>
      <w:r>
        <w:rPr>
          <w:b/>
          <w:bCs/>
          <w:color w:val="002060"/>
          <w:kern w:val="36"/>
          <w:sz w:val="28"/>
          <w:szCs w:val="28"/>
        </w:rPr>
        <w:t>)</w:t>
      </w:r>
    </w:p>
    <w:p w:rsidR="00B36101" w:rsidRPr="005A0D77" w:rsidRDefault="00B36101" w:rsidP="00B36101">
      <w:pPr>
        <w:spacing w:before="100" w:beforeAutospacing="1" w:after="100" w:afterAutospacing="1"/>
        <w:jc w:val="center"/>
        <w:outlineLvl w:val="0"/>
        <w:rPr>
          <w:rFonts w:ascii="Monotype Corsiva" w:hAnsi="Monotype Corsiva"/>
          <w:b/>
          <w:bCs/>
          <w:color w:val="FF0000"/>
          <w:kern w:val="36"/>
          <w:sz w:val="72"/>
          <w:szCs w:val="72"/>
        </w:rPr>
      </w:pPr>
    </w:p>
    <w:p w:rsidR="00B36101" w:rsidRDefault="00B36101" w:rsidP="00B36101">
      <w:pPr>
        <w:spacing w:before="100" w:beforeAutospacing="1" w:after="100" w:afterAutospacing="1"/>
        <w:jc w:val="center"/>
        <w:outlineLvl w:val="0"/>
        <w:rPr>
          <w:b/>
          <w:bCs/>
          <w:color w:val="000000"/>
          <w:kern w:val="36"/>
        </w:rPr>
      </w:pPr>
    </w:p>
    <w:p w:rsidR="00B36101" w:rsidRDefault="00B36101" w:rsidP="00B36101">
      <w:pPr>
        <w:spacing w:before="100" w:beforeAutospacing="1" w:after="100" w:afterAutospacing="1"/>
        <w:outlineLvl w:val="0"/>
        <w:rPr>
          <w:b/>
          <w:bCs/>
          <w:color w:val="000000"/>
          <w:kern w:val="36"/>
        </w:rPr>
      </w:pPr>
    </w:p>
    <w:p w:rsidR="00B36101" w:rsidRPr="00466D49" w:rsidRDefault="00B36101" w:rsidP="00B36101">
      <w:pPr>
        <w:pStyle w:val="a5"/>
        <w:jc w:val="right"/>
        <w:rPr>
          <w:rFonts w:ascii="Times New Roman" w:hAnsi="Times New Roman"/>
          <w:b/>
          <w:color w:val="002060"/>
          <w:kern w:val="36"/>
          <w:sz w:val="28"/>
          <w:szCs w:val="28"/>
          <w:lang w:eastAsia="ru-RU"/>
        </w:rPr>
      </w:pPr>
    </w:p>
    <w:p w:rsidR="00B36101" w:rsidRPr="00466D49" w:rsidRDefault="00B36101" w:rsidP="00B36101">
      <w:pPr>
        <w:pStyle w:val="a5"/>
        <w:jc w:val="right"/>
        <w:rPr>
          <w:rFonts w:ascii="Times New Roman" w:hAnsi="Times New Roman"/>
          <w:b/>
          <w:color w:val="002060"/>
          <w:kern w:val="36"/>
          <w:sz w:val="28"/>
          <w:szCs w:val="28"/>
          <w:lang w:eastAsia="ru-RU"/>
        </w:rPr>
      </w:pPr>
      <w:r w:rsidRPr="00466D49">
        <w:rPr>
          <w:rFonts w:ascii="Times New Roman" w:hAnsi="Times New Roman"/>
          <w:b/>
          <w:color w:val="002060"/>
          <w:kern w:val="36"/>
          <w:sz w:val="28"/>
          <w:szCs w:val="28"/>
          <w:lang w:eastAsia="ru-RU"/>
        </w:rPr>
        <w:t xml:space="preserve">Составила: </w:t>
      </w:r>
      <w:proofErr w:type="spellStart"/>
      <w:r w:rsidRPr="00466D49">
        <w:rPr>
          <w:rFonts w:ascii="Times New Roman" w:hAnsi="Times New Roman"/>
          <w:b/>
          <w:color w:val="002060"/>
          <w:kern w:val="36"/>
          <w:sz w:val="28"/>
          <w:szCs w:val="28"/>
          <w:lang w:eastAsia="ru-RU"/>
        </w:rPr>
        <w:t>Рамазанова</w:t>
      </w:r>
      <w:proofErr w:type="spellEnd"/>
      <w:r w:rsidRPr="00466D49">
        <w:rPr>
          <w:rFonts w:ascii="Times New Roman" w:hAnsi="Times New Roman"/>
          <w:b/>
          <w:color w:val="002060"/>
          <w:kern w:val="36"/>
          <w:sz w:val="28"/>
          <w:szCs w:val="28"/>
          <w:lang w:eastAsia="ru-RU"/>
        </w:rPr>
        <w:t xml:space="preserve"> М. М.</w:t>
      </w:r>
    </w:p>
    <w:p w:rsidR="00B36101" w:rsidRDefault="00B36101" w:rsidP="00B36101">
      <w:pPr>
        <w:pStyle w:val="a5"/>
        <w:jc w:val="right"/>
        <w:rPr>
          <w:rFonts w:ascii="Times New Roman" w:hAnsi="Times New Roman"/>
          <w:b/>
          <w:color w:val="002060"/>
          <w:kern w:val="36"/>
          <w:sz w:val="28"/>
          <w:szCs w:val="28"/>
          <w:lang w:eastAsia="ru-RU"/>
        </w:rPr>
      </w:pPr>
      <w:r w:rsidRPr="00466D49">
        <w:rPr>
          <w:rFonts w:ascii="Times New Roman" w:hAnsi="Times New Roman"/>
          <w:b/>
          <w:color w:val="002060"/>
          <w:kern w:val="36"/>
          <w:sz w:val="28"/>
          <w:szCs w:val="28"/>
          <w:lang w:eastAsia="ru-RU"/>
        </w:rPr>
        <w:t>Педагог дополнительного образования</w:t>
      </w:r>
    </w:p>
    <w:p w:rsidR="00B36101" w:rsidRDefault="00B36101" w:rsidP="00B36101">
      <w:pPr>
        <w:pStyle w:val="a5"/>
        <w:jc w:val="right"/>
        <w:rPr>
          <w:rFonts w:ascii="Times New Roman" w:hAnsi="Times New Roman"/>
          <w:b/>
          <w:color w:val="002060"/>
          <w:kern w:val="36"/>
          <w:sz w:val="28"/>
          <w:szCs w:val="28"/>
          <w:lang w:eastAsia="ru-RU"/>
        </w:rPr>
      </w:pPr>
    </w:p>
    <w:p w:rsidR="00B36101" w:rsidRDefault="00B36101" w:rsidP="00B36101">
      <w:pPr>
        <w:pStyle w:val="a5"/>
        <w:jc w:val="right"/>
        <w:rPr>
          <w:rFonts w:ascii="Times New Roman" w:hAnsi="Times New Roman"/>
          <w:b/>
          <w:color w:val="002060"/>
          <w:kern w:val="36"/>
          <w:sz w:val="28"/>
          <w:szCs w:val="28"/>
          <w:lang w:eastAsia="ru-RU"/>
        </w:rPr>
      </w:pPr>
    </w:p>
    <w:p w:rsidR="00B36101" w:rsidRDefault="00B36101" w:rsidP="00B36101">
      <w:pPr>
        <w:pStyle w:val="a5"/>
        <w:jc w:val="right"/>
        <w:rPr>
          <w:rFonts w:ascii="Times New Roman" w:hAnsi="Times New Roman"/>
          <w:b/>
          <w:color w:val="002060"/>
          <w:kern w:val="36"/>
          <w:sz w:val="28"/>
          <w:szCs w:val="28"/>
          <w:lang w:eastAsia="ru-RU"/>
        </w:rPr>
      </w:pPr>
    </w:p>
    <w:p w:rsidR="00B36101" w:rsidRDefault="00B36101" w:rsidP="00B36101">
      <w:pPr>
        <w:pStyle w:val="a5"/>
        <w:jc w:val="right"/>
        <w:rPr>
          <w:rFonts w:ascii="Times New Roman" w:hAnsi="Times New Roman"/>
          <w:b/>
          <w:color w:val="002060"/>
          <w:kern w:val="36"/>
          <w:sz w:val="28"/>
          <w:szCs w:val="28"/>
          <w:lang w:eastAsia="ru-RU"/>
        </w:rPr>
      </w:pPr>
      <w:bookmarkStart w:id="0" w:name="_GoBack"/>
      <w:bookmarkEnd w:id="0"/>
    </w:p>
    <w:p w:rsidR="00B36101" w:rsidRPr="00B36101" w:rsidRDefault="00B36101" w:rsidP="00B36101">
      <w:pPr>
        <w:pStyle w:val="a5"/>
        <w:jc w:val="center"/>
        <w:rPr>
          <w:rStyle w:val="a4"/>
          <w:rFonts w:ascii="Times New Roman" w:hAnsi="Times New Roman"/>
          <w:bCs w:val="0"/>
          <w:color w:val="002060"/>
          <w:kern w:val="36"/>
          <w:sz w:val="28"/>
          <w:szCs w:val="28"/>
          <w:lang w:eastAsia="ru-RU"/>
        </w:rPr>
      </w:pPr>
      <w:r>
        <w:rPr>
          <w:rFonts w:ascii="Times New Roman" w:hAnsi="Times New Roman"/>
          <w:b/>
          <w:color w:val="002060"/>
          <w:kern w:val="36"/>
          <w:sz w:val="28"/>
          <w:szCs w:val="28"/>
          <w:lang w:eastAsia="ru-RU"/>
        </w:rPr>
        <w:t xml:space="preserve">г. </w:t>
      </w:r>
      <w:proofErr w:type="spellStart"/>
      <w:r>
        <w:rPr>
          <w:rFonts w:ascii="Times New Roman" w:hAnsi="Times New Roman"/>
          <w:b/>
          <w:color w:val="002060"/>
          <w:kern w:val="36"/>
          <w:sz w:val="28"/>
          <w:szCs w:val="28"/>
          <w:lang w:eastAsia="ru-RU"/>
        </w:rPr>
        <w:t>Покачи</w:t>
      </w:r>
      <w:proofErr w:type="spellEnd"/>
    </w:p>
    <w:p w:rsidR="007F7774" w:rsidRPr="00B36101" w:rsidRDefault="007F7774" w:rsidP="00B36101">
      <w:pPr>
        <w:pStyle w:val="a3"/>
        <w:shd w:val="clear" w:color="auto" w:fill="FFFFFF"/>
        <w:jc w:val="center"/>
        <w:rPr>
          <w:sz w:val="28"/>
          <w:szCs w:val="28"/>
        </w:rPr>
      </w:pPr>
      <w:r w:rsidRPr="00B36101">
        <w:rPr>
          <w:rStyle w:val="a4"/>
          <w:sz w:val="28"/>
          <w:szCs w:val="28"/>
        </w:rPr>
        <w:lastRenderedPageBreak/>
        <w:t>Тема:</w:t>
      </w:r>
      <w:r w:rsidR="00B36101">
        <w:rPr>
          <w:rStyle w:val="a4"/>
          <w:sz w:val="28"/>
          <w:szCs w:val="28"/>
        </w:rPr>
        <w:t xml:space="preserve"> «</w:t>
      </w:r>
      <w:r w:rsidRPr="00B36101">
        <w:rPr>
          <w:rStyle w:val="a4"/>
          <w:sz w:val="28"/>
          <w:szCs w:val="28"/>
        </w:rPr>
        <w:t xml:space="preserve"> Искусство гжельских мастеров</w:t>
      </w:r>
      <w:r w:rsidR="00B36101">
        <w:rPr>
          <w:rStyle w:val="a4"/>
          <w:sz w:val="28"/>
          <w:szCs w:val="28"/>
        </w:rPr>
        <w:t>».</w:t>
      </w:r>
    </w:p>
    <w:p w:rsidR="00B36101" w:rsidRDefault="00B36101" w:rsidP="007F7774">
      <w:pPr>
        <w:pStyle w:val="a3"/>
        <w:shd w:val="clear" w:color="auto" w:fill="FFFFFF"/>
        <w:jc w:val="both"/>
        <w:rPr>
          <w:color w:val="000000" w:themeColor="text1"/>
        </w:rPr>
      </w:pPr>
      <w:r>
        <w:rPr>
          <w:rStyle w:val="a4"/>
          <w:color w:val="000000" w:themeColor="text1"/>
        </w:rPr>
        <w:t>Цель</w:t>
      </w:r>
      <w:r w:rsidR="007F7774" w:rsidRPr="00B36101">
        <w:rPr>
          <w:rStyle w:val="a4"/>
          <w:color w:val="000000" w:themeColor="text1"/>
        </w:rPr>
        <w:t>:</w:t>
      </w:r>
      <w:r w:rsidR="007F7774" w:rsidRPr="00B36101">
        <w:rPr>
          <w:rStyle w:val="apple-converted-space"/>
          <w:b/>
          <w:bCs/>
          <w:color w:val="000000" w:themeColor="text1"/>
        </w:rPr>
        <w:t> </w:t>
      </w:r>
      <w:r w:rsidRPr="00B36101">
        <w:rPr>
          <w:color w:val="000000" w:themeColor="text1"/>
        </w:rPr>
        <w:t xml:space="preserve">Обучение детей приёмам росписи окаймляющего орнамента </w:t>
      </w:r>
      <w:r w:rsidR="0050220D">
        <w:rPr>
          <w:color w:val="000000" w:themeColor="text1"/>
        </w:rPr>
        <w:t>в гжельской росписи. О</w:t>
      </w:r>
      <w:r w:rsidR="0050220D" w:rsidRPr="00B36101">
        <w:rPr>
          <w:color w:val="000000" w:themeColor="text1"/>
        </w:rPr>
        <w:t>рганизовать выста</w:t>
      </w:r>
      <w:r w:rsidR="0050220D">
        <w:rPr>
          <w:color w:val="000000" w:themeColor="text1"/>
        </w:rPr>
        <w:t>вку изделий гжельских мастеров.</w:t>
      </w:r>
    </w:p>
    <w:p w:rsidR="0050220D" w:rsidRDefault="00B36101" w:rsidP="00B36101">
      <w:pPr>
        <w:pStyle w:val="a3"/>
        <w:shd w:val="clear" w:color="auto" w:fill="FFFFFF"/>
        <w:jc w:val="both"/>
        <w:rPr>
          <w:b/>
          <w:color w:val="000000" w:themeColor="text1"/>
        </w:rPr>
      </w:pPr>
      <w:r w:rsidRPr="00B36101">
        <w:rPr>
          <w:b/>
          <w:color w:val="000000" w:themeColor="text1"/>
        </w:rPr>
        <w:t>Задачи:</w:t>
      </w:r>
    </w:p>
    <w:p w:rsidR="00B36101" w:rsidRPr="0050220D" w:rsidRDefault="00B36101" w:rsidP="00B36101">
      <w:pPr>
        <w:pStyle w:val="a3"/>
        <w:shd w:val="clear" w:color="auto" w:fill="FFFFFF"/>
        <w:jc w:val="both"/>
        <w:rPr>
          <w:b/>
          <w:color w:val="000000" w:themeColor="text1"/>
        </w:rPr>
      </w:pPr>
      <w:r>
        <w:rPr>
          <w:color w:val="000000" w:themeColor="text1"/>
        </w:rPr>
        <w:t>Научить</w:t>
      </w:r>
      <w:r w:rsidRPr="00B36101">
        <w:rPr>
          <w:color w:val="000000" w:themeColor="text1"/>
        </w:rPr>
        <w:t xml:space="preserve"> детей приёмам росписи окаймляющего орнамента (сочетание в рисунке прямых, дугообразных линий с мазками, точками, кругами по горизонтали в ряд), упражнять руку ребёнка в рисовании концом кисти и </w:t>
      </w:r>
      <w:proofErr w:type="spellStart"/>
      <w:r w:rsidRPr="00B36101">
        <w:rPr>
          <w:color w:val="000000" w:themeColor="text1"/>
        </w:rPr>
        <w:t>примакиванием</w:t>
      </w:r>
      <w:proofErr w:type="spellEnd"/>
      <w:r w:rsidRPr="00B36101">
        <w:rPr>
          <w:color w:val="000000" w:themeColor="text1"/>
        </w:rPr>
        <w:t>.</w:t>
      </w:r>
    </w:p>
    <w:p w:rsidR="004061A4" w:rsidRDefault="004061A4" w:rsidP="004061A4">
      <w:pPr>
        <w:pStyle w:val="a3"/>
        <w:shd w:val="clear" w:color="auto" w:fill="FFFFFF"/>
        <w:jc w:val="both"/>
        <w:rPr>
          <w:color w:val="000000" w:themeColor="text1"/>
        </w:rPr>
      </w:pPr>
      <w:r>
        <w:rPr>
          <w:color w:val="000000" w:themeColor="text1"/>
        </w:rPr>
        <w:t>Развивать умение различать</w:t>
      </w:r>
      <w:r w:rsidRPr="00B36101">
        <w:rPr>
          <w:color w:val="000000" w:themeColor="text1"/>
        </w:rPr>
        <w:t xml:space="preserve"> характерные особенности народных промыслов Дымки и Гжели</w:t>
      </w:r>
      <w:r>
        <w:rPr>
          <w:color w:val="000000" w:themeColor="text1"/>
        </w:rPr>
        <w:t>.</w:t>
      </w:r>
    </w:p>
    <w:p w:rsidR="00B52B97" w:rsidRPr="00A950AC" w:rsidRDefault="0050220D" w:rsidP="00B52B97">
      <w:pPr>
        <w:pStyle w:val="a3"/>
        <w:shd w:val="clear" w:color="auto" w:fill="FFFFFF"/>
        <w:spacing w:before="0" w:beforeAutospacing="0" w:after="0" w:afterAutospacing="0"/>
        <w:rPr>
          <w:color w:val="000000"/>
        </w:rPr>
      </w:pPr>
      <w:r>
        <w:rPr>
          <w:color w:val="000000" w:themeColor="text1"/>
        </w:rPr>
        <w:t xml:space="preserve">Воспитывать </w:t>
      </w:r>
      <w:r w:rsidRPr="003F531A">
        <w:t xml:space="preserve"> </w:t>
      </w:r>
      <w:r>
        <w:t>гордость</w:t>
      </w:r>
      <w:r w:rsidRPr="003F531A">
        <w:t xml:space="preserve"> и интерес к народному творчеству</w:t>
      </w:r>
      <w:r w:rsidR="00B52B97">
        <w:rPr>
          <w:color w:val="000000" w:themeColor="text1"/>
        </w:rPr>
        <w:t>,</w:t>
      </w:r>
      <w:r w:rsidR="00B52B97" w:rsidRPr="00A950AC">
        <w:rPr>
          <w:color w:val="000000"/>
          <w:spacing w:val="-11"/>
        </w:rPr>
        <w:t xml:space="preserve"> эстетический вкус, эмоциональность, культуру</w:t>
      </w:r>
      <w:r w:rsidR="00B52B97" w:rsidRPr="00A950AC">
        <w:rPr>
          <w:rStyle w:val="apple-converted-space"/>
          <w:color w:val="000000"/>
          <w:spacing w:val="-11"/>
        </w:rPr>
        <w:t> </w:t>
      </w:r>
      <w:r w:rsidR="00B52B97" w:rsidRPr="00A950AC">
        <w:rPr>
          <w:color w:val="000000"/>
        </w:rPr>
        <w:t>визуальных наблюдений, аккуратность.</w:t>
      </w:r>
    </w:p>
    <w:p w:rsidR="004061A4" w:rsidRDefault="004061A4" w:rsidP="004061A4">
      <w:pPr>
        <w:pStyle w:val="a3"/>
        <w:shd w:val="clear" w:color="auto" w:fill="FFFFFF"/>
        <w:jc w:val="both"/>
        <w:rPr>
          <w:color w:val="000000" w:themeColor="text1"/>
        </w:rPr>
      </w:pPr>
    </w:p>
    <w:p w:rsidR="004061A4" w:rsidRPr="00B36101" w:rsidRDefault="004061A4" w:rsidP="00B36101">
      <w:pPr>
        <w:pStyle w:val="a3"/>
        <w:shd w:val="clear" w:color="auto" w:fill="FFFFFF"/>
        <w:jc w:val="both"/>
        <w:rPr>
          <w:color w:val="000000" w:themeColor="text1"/>
        </w:rPr>
      </w:pPr>
    </w:p>
    <w:p w:rsidR="00B36101" w:rsidRPr="00B36101" w:rsidRDefault="00B36101" w:rsidP="007F7774">
      <w:pPr>
        <w:pStyle w:val="a3"/>
        <w:shd w:val="clear" w:color="auto" w:fill="FFFFFF"/>
        <w:jc w:val="both"/>
        <w:rPr>
          <w:b/>
          <w:color w:val="000000" w:themeColor="text1"/>
        </w:rPr>
      </w:pPr>
    </w:p>
    <w:p w:rsidR="007F7774" w:rsidRPr="00B36101" w:rsidRDefault="007F7774" w:rsidP="007F7774">
      <w:pPr>
        <w:pStyle w:val="a3"/>
        <w:shd w:val="clear" w:color="auto" w:fill="FFFFFF"/>
        <w:jc w:val="both"/>
        <w:rPr>
          <w:color w:val="000000" w:themeColor="text1"/>
        </w:rPr>
      </w:pPr>
      <w:r w:rsidRPr="00B36101">
        <w:rPr>
          <w:rStyle w:val="a4"/>
          <w:color w:val="000000" w:themeColor="text1"/>
        </w:rPr>
        <w:t>Материалы и оборудование:</w:t>
      </w:r>
      <w:r w:rsidRPr="00B36101">
        <w:rPr>
          <w:rStyle w:val="apple-converted-space"/>
          <w:b/>
          <w:bCs/>
          <w:color w:val="000000" w:themeColor="text1"/>
        </w:rPr>
        <w:t> </w:t>
      </w:r>
      <w:r w:rsidRPr="00B36101">
        <w:rPr>
          <w:color w:val="000000" w:themeColor="text1"/>
        </w:rPr>
        <w:t xml:space="preserve">изделия мастеров Дымки и Гжели, Хохломы, Городца и др., картинки или предметы </w:t>
      </w:r>
      <w:r w:rsidR="0050220D">
        <w:rPr>
          <w:color w:val="000000" w:themeColor="text1"/>
        </w:rPr>
        <w:t>- глина, кисть, печь</w:t>
      </w:r>
      <w:r w:rsidRPr="00B36101">
        <w:rPr>
          <w:color w:val="000000" w:themeColor="text1"/>
        </w:rPr>
        <w:t>, рисунки с элементами гжельского</w:t>
      </w:r>
      <w:r w:rsidR="0050220D">
        <w:rPr>
          <w:color w:val="000000" w:themeColor="text1"/>
        </w:rPr>
        <w:t xml:space="preserve"> узора. Р</w:t>
      </w:r>
      <w:r w:rsidRPr="00B36101">
        <w:rPr>
          <w:color w:val="000000" w:themeColor="text1"/>
        </w:rPr>
        <w:t>омбы белой бумаги, синяя гуашь, кисти.</w:t>
      </w:r>
    </w:p>
    <w:p w:rsidR="007F7774" w:rsidRPr="00B36101" w:rsidRDefault="007F7774" w:rsidP="007F7774">
      <w:pPr>
        <w:pStyle w:val="a3"/>
        <w:shd w:val="clear" w:color="auto" w:fill="FFFFFF"/>
        <w:jc w:val="center"/>
        <w:rPr>
          <w:color w:val="000000" w:themeColor="text1"/>
        </w:rPr>
      </w:pPr>
      <w:r w:rsidRPr="00B36101">
        <w:rPr>
          <w:rStyle w:val="a4"/>
          <w:color w:val="000000" w:themeColor="text1"/>
        </w:rPr>
        <w:t>Ход занятия.</w:t>
      </w:r>
    </w:p>
    <w:p w:rsidR="007F7774" w:rsidRPr="00B36101" w:rsidRDefault="007F7774" w:rsidP="007F7774">
      <w:pPr>
        <w:pStyle w:val="a3"/>
        <w:shd w:val="clear" w:color="auto" w:fill="FFFFFF"/>
        <w:jc w:val="both"/>
        <w:rPr>
          <w:color w:val="000000" w:themeColor="text1"/>
        </w:rPr>
      </w:pPr>
      <w:r w:rsidRPr="00B36101">
        <w:rPr>
          <w:color w:val="000000" w:themeColor="text1"/>
          <w:u w:val="single"/>
        </w:rPr>
        <w:t>1. Просмотр видеофильма.</w:t>
      </w:r>
      <w:r w:rsidR="0050220D">
        <w:rPr>
          <w:color w:val="000000" w:themeColor="text1"/>
          <w:u w:val="single"/>
        </w:rPr>
        <w:t xml:space="preserve"> </w:t>
      </w:r>
    </w:p>
    <w:p w:rsidR="007F7774" w:rsidRPr="00B36101" w:rsidRDefault="007F7774" w:rsidP="007F7774">
      <w:pPr>
        <w:pStyle w:val="a3"/>
        <w:shd w:val="clear" w:color="auto" w:fill="FFFFFF"/>
        <w:jc w:val="both"/>
        <w:rPr>
          <w:color w:val="000000" w:themeColor="text1"/>
        </w:rPr>
      </w:pPr>
      <w:r w:rsidRPr="00B36101">
        <w:rPr>
          <w:color w:val="000000" w:themeColor="text1"/>
          <w:u w:val="single"/>
        </w:rPr>
        <w:t>2. Беседа.</w:t>
      </w:r>
    </w:p>
    <w:p w:rsidR="007F7774" w:rsidRPr="00B36101" w:rsidRDefault="007F7774" w:rsidP="007F7774">
      <w:pPr>
        <w:pStyle w:val="a3"/>
        <w:shd w:val="clear" w:color="auto" w:fill="FFFFFF"/>
        <w:jc w:val="both"/>
        <w:rPr>
          <w:color w:val="000000" w:themeColor="text1"/>
        </w:rPr>
      </w:pPr>
      <w:r w:rsidRPr="0050220D">
        <w:rPr>
          <w:b/>
          <w:color w:val="000000" w:themeColor="text1"/>
        </w:rPr>
        <w:t>Педагог:</w:t>
      </w:r>
      <w:r w:rsidRPr="00B36101">
        <w:rPr>
          <w:color w:val="000000" w:themeColor="text1"/>
        </w:rPr>
        <w:t xml:space="preserve"> - Какое новое слово узнали? </w:t>
      </w:r>
    </w:p>
    <w:p w:rsidR="007F7774" w:rsidRPr="00B36101" w:rsidRDefault="007F7774" w:rsidP="007F7774">
      <w:pPr>
        <w:pStyle w:val="a3"/>
        <w:shd w:val="clear" w:color="auto" w:fill="FFFFFF"/>
        <w:jc w:val="both"/>
        <w:rPr>
          <w:color w:val="000000" w:themeColor="text1"/>
        </w:rPr>
      </w:pPr>
      <w:r w:rsidRPr="0050220D">
        <w:rPr>
          <w:b/>
          <w:color w:val="000000" w:themeColor="text1"/>
        </w:rPr>
        <w:t>Дети</w:t>
      </w:r>
      <w:r w:rsidRPr="00B36101">
        <w:rPr>
          <w:color w:val="000000" w:themeColor="text1"/>
        </w:rPr>
        <w:t xml:space="preserve">: </w:t>
      </w:r>
      <w:proofErr w:type="gramStart"/>
      <w:r w:rsidRPr="00B36101">
        <w:rPr>
          <w:color w:val="000000" w:themeColor="text1"/>
        </w:rPr>
        <w:t>-Г</w:t>
      </w:r>
      <w:proofErr w:type="gramEnd"/>
      <w:r w:rsidRPr="00B36101">
        <w:rPr>
          <w:color w:val="000000" w:themeColor="text1"/>
        </w:rPr>
        <w:t>жель.</w:t>
      </w:r>
    </w:p>
    <w:p w:rsidR="007F7774" w:rsidRPr="00B36101" w:rsidRDefault="007F7774" w:rsidP="007F7774">
      <w:pPr>
        <w:pStyle w:val="a3"/>
        <w:shd w:val="clear" w:color="auto" w:fill="FFFFFF"/>
        <w:jc w:val="both"/>
        <w:rPr>
          <w:color w:val="000000" w:themeColor="text1"/>
        </w:rPr>
      </w:pPr>
      <w:r w:rsidRPr="0050220D">
        <w:rPr>
          <w:b/>
          <w:color w:val="000000" w:themeColor="text1"/>
        </w:rPr>
        <w:t>Педагог:</w:t>
      </w:r>
      <w:r w:rsidRPr="00B36101">
        <w:rPr>
          <w:color w:val="000000" w:themeColor="text1"/>
        </w:rPr>
        <w:t xml:space="preserve"> Сине-белая посуда, расскажи-ка, ты откуда?</w:t>
      </w:r>
    </w:p>
    <w:p w:rsidR="007F7774" w:rsidRPr="00B36101" w:rsidRDefault="007F7774" w:rsidP="007F7774">
      <w:pPr>
        <w:pStyle w:val="a3"/>
        <w:shd w:val="clear" w:color="auto" w:fill="FFFFFF"/>
        <w:jc w:val="both"/>
        <w:rPr>
          <w:color w:val="000000" w:themeColor="text1"/>
        </w:rPr>
      </w:pPr>
      <w:r w:rsidRPr="00B36101">
        <w:rPr>
          <w:color w:val="000000" w:themeColor="text1"/>
        </w:rPr>
        <w:t>Видно издали пришла и цветами расцвела:</w:t>
      </w:r>
    </w:p>
    <w:p w:rsidR="007F7774" w:rsidRPr="00B36101" w:rsidRDefault="007F7774" w:rsidP="007F7774">
      <w:pPr>
        <w:pStyle w:val="a3"/>
        <w:shd w:val="clear" w:color="auto" w:fill="FFFFFF"/>
        <w:jc w:val="both"/>
        <w:rPr>
          <w:color w:val="000000" w:themeColor="text1"/>
        </w:rPr>
      </w:pPr>
      <w:r w:rsidRPr="00B36101">
        <w:rPr>
          <w:color w:val="000000" w:themeColor="text1"/>
        </w:rPr>
        <w:t>Голубыми, синими, нежными, красивыми.</w:t>
      </w:r>
    </w:p>
    <w:p w:rsidR="007F7774" w:rsidRPr="00B36101" w:rsidRDefault="007F7774" w:rsidP="007F7774">
      <w:pPr>
        <w:pStyle w:val="a3"/>
        <w:shd w:val="clear" w:color="auto" w:fill="FFFFFF"/>
        <w:jc w:val="both"/>
        <w:rPr>
          <w:color w:val="000000" w:themeColor="text1"/>
        </w:rPr>
      </w:pPr>
      <w:r w:rsidRPr="00B36101">
        <w:rPr>
          <w:color w:val="000000" w:themeColor="text1"/>
        </w:rPr>
        <w:t>Сотворили это чудо не за тридевять земель,</w:t>
      </w:r>
    </w:p>
    <w:p w:rsidR="007F7774" w:rsidRPr="00B36101" w:rsidRDefault="007F7774" w:rsidP="007F7774">
      <w:pPr>
        <w:pStyle w:val="a3"/>
        <w:shd w:val="clear" w:color="auto" w:fill="FFFFFF"/>
        <w:jc w:val="both"/>
        <w:rPr>
          <w:color w:val="000000" w:themeColor="text1"/>
        </w:rPr>
      </w:pPr>
      <w:r w:rsidRPr="00B36101">
        <w:rPr>
          <w:color w:val="000000" w:themeColor="text1"/>
        </w:rPr>
        <w:t>Расписали ту посуду на Руси, в местечке …</w:t>
      </w:r>
    </w:p>
    <w:p w:rsidR="007F7774" w:rsidRPr="00B36101" w:rsidRDefault="007F7774" w:rsidP="007F7774">
      <w:pPr>
        <w:pStyle w:val="a3"/>
        <w:shd w:val="clear" w:color="auto" w:fill="FFFFFF"/>
        <w:jc w:val="both"/>
        <w:rPr>
          <w:color w:val="000000" w:themeColor="text1"/>
        </w:rPr>
      </w:pPr>
      <w:r w:rsidRPr="0050220D">
        <w:rPr>
          <w:b/>
          <w:color w:val="000000" w:themeColor="text1"/>
        </w:rPr>
        <w:t>Дети:</w:t>
      </w:r>
      <w:r w:rsidRPr="00B36101">
        <w:rPr>
          <w:color w:val="000000" w:themeColor="text1"/>
        </w:rPr>
        <w:t xml:space="preserve"> -</w:t>
      </w:r>
      <w:r w:rsidR="0050220D">
        <w:rPr>
          <w:color w:val="000000" w:themeColor="text1"/>
        </w:rPr>
        <w:t xml:space="preserve"> </w:t>
      </w:r>
      <w:r w:rsidRPr="00B36101">
        <w:rPr>
          <w:color w:val="000000" w:themeColor="text1"/>
        </w:rPr>
        <w:t>Гжель</w:t>
      </w:r>
    </w:p>
    <w:p w:rsidR="007F7774" w:rsidRPr="00B36101" w:rsidRDefault="007F7774" w:rsidP="007F7774">
      <w:pPr>
        <w:pStyle w:val="a3"/>
        <w:shd w:val="clear" w:color="auto" w:fill="FFFFFF"/>
        <w:jc w:val="both"/>
        <w:rPr>
          <w:color w:val="000000" w:themeColor="text1"/>
        </w:rPr>
      </w:pPr>
      <w:r w:rsidRPr="0050220D">
        <w:rPr>
          <w:b/>
          <w:color w:val="000000" w:themeColor="text1"/>
        </w:rPr>
        <w:t>Педагог</w:t>
      </w:r>
      <w:r w:rsidRPr="00B36101">
        <w:rPr>
          <w:color w:val="000000" w:themeColor="text1"/>
        </w:rPr>
        <w:t xml:space="preserve">: В некотором царстве, в российском государстве, недалеко от Москвы, средь лесов и полей, стоял городок Гжель. Давным-давно жили-были там смелые и умные, красивые и умелые мастера. Собрались они однажды и стали думать, как бы им лучше мастерство свое показать, всех людей порадовать да свой край прославить. Думали-думали и придумали. </w:t>
      </w:r>
      <w:r w:rsidRPr="00B36101">
        <w:rPr>
          <w:color w:val="000000" w:themeColor="text1"/>
        </w:rPr>
        <w:lastRenderedPageBreak/>
        <w:t xml:space="preserve">Нашли они в родной стороне глину чудесную, белую-белую, и решили лепить из нее посуду разную, да такую, какой свет не видывал. Но не только лепниной украшали гжельские мастера свои изделия, стали расписывать посуду синей краской. Рисовали разные узоры из сеточек, </w:t>
      </w:r>
      <w:proofErr w:type="spellStart"/>
      <w:r w:rsidRPr="00B36101">
        <w:rPr>
          <w:color w:val="000000" w:themeColor="text1"/>
        </w:rPr>
        <w:t>полосочек</w:t>
      </w:r>
      <w:proofErr w:type="spellEnd"/>
      <w:r w:rsidRPr="00B36101">
        <w:rPr>
          <w:color w:val="000000" w:themeColor="text1"/>
        </w:rPr>
        <w:t xml:space="preserve">, цветов. Очень затейливая, нарядная получилась посуда. Полюбилась она людям, и стали называть ее "нежно-голубое чудо". Её не спутаешь ни </w:t>
      </w:r>
      <w:proofErr w:type="gramStart"/>
      <w:r w:rsidRPr="00B36101">
        <w:rPr>
          <w:color w:val="000000" w:themeColor="text1"/>
        </w:rPr>
        <w:t>с</w:t>
      </w:r>
      <w:proofErr w:type="gramEnd"/>
      <w:r w:rsidRPr="00B36101">
        <w:rPr>
          <w:color w:val="000000" w:themeColor="text1"/>
        </w:rPr>
        <w:t xml:space="preserve"> какой другой. Делают её из глины, на белоснежном фоне – только синие </w:t>
      </w:r>
      <w:proofErr w:type="gramStart"/>
      <w:r w:rsidRPr="00B36101">
        <w:rPr>
          <w:color w:val="000000" w:themeColor="text1"/>
        </w:rPr>
        <w:t>-г</w:t>
      </w:r>
      <w:proofErr w:type="gramEnd"/>
      <w:r w:rsidRPr="00B36101">
        <w:rPr>
          <w:color w:val="000000" w:themeColor="text1"/>
        </w:rPr>
        <w:t>олубой узор: веточки, листья,, сеточка, травинки, завитки.</w:t>
      </w:r>
    </w:p>
    <w:p w:rsidR="007F7774" w:rsidRPr="00B36101" w:rsidRDefault="007F7774" w:rsidP="007F7774">
      <w:pPr>
        <w:pStyle w:val="a3"/>
        <w:shd w:val="clear" w:color="auto" w:fill="FFFFFF"/>
        <w:jc w:val="both"/>
        <w:rPr>
          <w:color w:val="000000" w:themeColor="text1"/>
        </w:rPr>
      </w:pPr>
      <w:r w:rsidRPr="00B36101">
        <w:rPr>
          <w:color w:val="000000" w:themeColor="text1"/>
        </w:rPr>
        <w:t>Педагог обращает внимание детей на выставку работ декоративно - прикладного искусства.</w:t>
      </w:r>
    </w:p>
    <w:p w:rsidR="007F7774" w:rsidRPr="00B36101" w:rsidRDefault="007F7774" w:rsidP="007F7774">
      <w:pPr>
        <w:pStyle w:val="a3"/>
        <w:shd w:val="clear" w:color="auto" w:fill="FFFFFF"/>
        <w:jc w:val="both"/>
        <w:rPr>
          <w:color w:val="000000" w:themeColor="text1"/>
        </w:rPr>
      </w:pPr>
      <w:r w:rsidRPr="0050220D">
        <w:rPr>
          <w:b/>
          <w:color w:val="000000" w:themeColor="text1"/>
        </w:rPr>
        <w:t>Педагог:</w:t>
      </w:r>
      <w:r w:rsidRPr="00B36101">
        <w:rPr>
          <w:color w:val="000000" w:themeColor="text1"/>
        </w:rPr>
        <w:t xml:space="preserve"> - Уберите предметы, которые нельзя назвать «Гжель» и объясните, почему вы их убрали.</w:t>
      </w:r>
    </w:p>
    <w:p w:rsidR="007F7774" w:rsidRPr="00B36101" w:rsidRDefault="007F7774" w:rsidP="007F7774">
      <w:pPr>
        <w:pStyle w:val="a3"/>
        <w:shd w:val="clear" w:color="auto" w:fill="FFFFFF"/>
        <w:jc w:val="both"/>
        <w:rPr>
          <w:color w:val="000000" w:themeColor="text1"/>
        </w:rPr>
      </w:pPr>
      <w:proofErr w:type="gramStart"/>
      <w:r w:rsidRPr="0050220D">
        <w:rPr>
          <w:b/>
          <w:color w:val="000000" w:themeColor="text1"/>
        </w:rPr>
        <w:t>П</w:t>
      </w:r>
      <w:proofErr w:type="gramEnd"/>
      <w:r w:rsidRPr="00B36101">
        <w:rPr>
          <w:color w:val="000000" w:themeColor="text1"/>
        </w:rPr>
        <w:t>: - Как же мастера создают такое чудо?</w:t>
      </w:r>
    </w:p>
    <w:p w:rsidR="007F7774" w:rsidRPr="00B36101" w:rsidRDefault="007F7774" w:rsidP="007F7774">
      <w:pPr>
        <w:pStyle w:val="a3"/>
        <w:shd w:val="clear" w:color="auto" w:fill="FFFFFF"/>
        <w:jc w:val="both"/>
        <w:rPr>
          <w:color w:val="000000" w:themeColor="text1"/>
        </w:rPr>
      </w:pPr>
      <w:r w:rsidRPr="0050220D">
        <w:rPr>
          <w:b/>
          <w:color w:val="000000" w:themeColor="text1"/>
        </w:rPr>
        <w:t>Дети</w:t>
      </w:r>
      <w:r w:rsidRPr="00B36101">
        <w:rPr>
          <w:color w:val="000000" w:themeColor="text1"/>
        </w:rPr>
        <w:t xml:space="preserve">: - </w:t>
      </w:r>
      <w:proofErr w:type="spellStart"/>
      <w:r w:rsidRPr="00B36101">
        <w:rPr>
          <w:color w:val="000000" w:themeColor="text1"/>
        </w:rPr>
        <w:t>Cначала</w:t>
      </w:r>
      <w:proofErr w:type="spellEnd"/>
      <w:r w:rsidRPr="00B36101">
        <w:rPr>
          <w:color w:val="000000" w:themeColor="text1"/>
        </w:rPr>
        <w:t xml:space="preserve"> лепят из глины, затем расписывают и обжигают в печи</w:t>
      </w:r>
      <w:proofErr w:type="gramStart"/>
      <w:r w:rsidRPr="00B36101">
        <w:rPr>
          <w:color w:val="000000" w:themeColor="text1"/>
        </w:rPr>
        <w:t>.</w:t>
      </w:r>
      <w:proofErr w:type="gramEnd"/>
      <w:r w:rsidRPr="00B36101">
        <w:rPr>
          <w:color w:val="000000" w:themeColor="text1"/>
        </w:rPr>
        <w:t xml:space="preserve"> (</w:t>
      </w:r>
      <w:proofErr w:type="gramStart"/>
      <w:r w:rsidRPr="00B36101">
        <w:rPr>
          <w:color w:val="000000" w:themeColor="text1"/>
        </w:rPr>
        <w:t>п</w:t>
      </w:r>
      <w:proofErr w:type="gramEnd"/>
      <w:r w:rsidRPr="00B36101">
        <w:rPr>
          <w:color w:val="000000" w:themeColor="text1"/>
        </w:rPr>
        <w:t>о мере ответов, воспитатель выставляет картинки или предметы с изображением этапа работы) </w:t>
      </w:r>
    </w:p>
    <w:p w:rsidR="007F7774" w:rsidRPr="00B36101" w:rsidRDefault="007F7774" w:rsidP="007F7774">
      <w:pPr>
        <w:pStyle w:val="a3"/>
        <w:shd w:val="clear" w:color="auto" w:fill="FFFFFF"/>
        <w:jc w:val="both"/>
        <w:rPr>
          <w:color w:val="000000" w:themeColor="text1"/>
        </w:rPr>
      </w:pPr>
      <w:r w:rsidRPr="0050220D">
        <w:rPr>
          <w:b/>
          <w:color w:val="000000" w:themeColor="text1"/>
        </w:rPr>
        <w:t>П:</w:t>
      </w:r>
      <w:r w:rsidRPr="00B36101">
        <w:rPr>
          <w:color w:val="000000" w:themeColor="text1"/>
        </w:rPr>
        <w:t xml:space="preserve"> </w:t>
      </w:r>
      <w:proofErr w:type="gramStart"/>
      <w:r w:rsidRPr="00B36101">
        <w:rPr>
          <w:color w:val="000000" w:themeColor="text1"/>
        </w:rPr>
        <w:t>-К</w:t>
      </w:r>
      <w:proofErr w:type="gramEnd"/>
      <w:r w:rsidRPr="00B36101">
        <w:rPr>
          <w:color w:val="000000" w:themeColor="text1"/>
        </w:rPr>
        <w:t>акими узорами украшают гжельские мастера свои изделия. Самый крупный узор обычно расположен в центре изделия. Это «цветок розы»</w:t>
      </w:r>
      <w:proofErr w:type="gramStart"/>
      <w:r w:rsidRPr="00B36101">
        <w:rPr>
          <w:color w:val="000000" w:themeColor="text1"/>
        </w:rPr>
        <w:t>.</w:t>
      </w:r>
      <w:proofErr w:type="gramEnd"/>
      <w:r w:rsidRPr="00B36101">
        <w:rPr>
          <w:color w:val="000000" w:themeColor="text1"/>
        </w:rPr>
        <w:t xml:space="preserve"> (</w:t>
      </w:r>
      <w:proofErr w:type="gramStart"/>
      <w:r w:rsidRPr="00B36101">
        <w:rPr>
          <w:color w:val="000000" w:themeColor="text1"/>
        </w:rPr>
        <w:t>д</w:t>
      </w:r>
      <w:proofErr w:type="gramEnd"/>
      <w:r w:rsidRPr="00B36101">
        <w:rPr>
          <w:color w:val="000000" w:themeColor="text1"/>
        </w:rPr>
        <w:t>емонстрирует) Сначала аккуратными мазками изображают "бутон розы" и только затем округлыми мазками лепестки розы. Тонкие веточки причудливо изогнуты</w:t>
      </w:r>
      <w:proofErr w:type="gramStart"/>
      <w:r w:rsidRPr="00B36101">
        <w:rPr>
          <w:color w:val="000000" w:themeColor="text1"/>
        </w:rPr>
        <w:t>.(</w:t>
      </w:r>
      <w:proofErr w:type="gramEnd"/>
      <w:r w:rsidRPr="00B36101">
        <w:rPr>
          <w:color w:val="000000" w:themeColor="text1"/>
        </w:rPr>
        <w:t>демонстрирует) Их можно дополнить точками, листочками или так называемой «ёлочкой». Сеточка состоит из тонких прямых линий. Сеточку можно украсить точками, маленькими кружочками, черточками. Дуги выполняют округлыми плавными мазками. Дополняют изображение листочками или ягодками.  </w:t>
      </w:r>
    </w:p>
    <w:p w:rsidR="007F7774" w:rsidRPr="00B36101" w:rsidRDefault="007F7774" w:rsidP="007F7774">
      <w:pPr>
        <w:pStyle w:val="a3"/>
        <w:shd w:val="clear" w:color="auto" w:fill="FFFFFF"/>
        <w:jc w:val="both"/>
        <w:rPr>
          <w:color w:val="000000" w:themeColor="text1"/>
        </w:rPr>
      </w:pPr>
      <w:r w:rsidRPr="00B36101">
        <w:rPr>
          <w:color w:val="000000" w:themeColor="text1"/>
          <w:u w:val="single"/>
        </w:rPr>
        <w:t>3. Постановка учебной задачи.</w:t>
      </w:r>
    </w:p>
    <w:p w:rsidR="007F7774" w:rsidRPr="00B36101" w:rsidRDefault="007F7774" w:rsidP="007F7774">
      <w:pPr>
        <w:pStyle w:val="a3"/>
        <w:shd w:val="clear" w:color="auto" w:fill="FFFFFF"/>
        <w:jc w:val="both"/>
        <w:rPr>
          <w:color w:val="000000" w:themeColor="text1"/>
        </w:rPr>
      </w:pPr>
      <w:r w:rsidRPr="00B36101">
        <w:rPr>
          <w:color w:val="000000" w:themeColor="text1"/>
        </w:rPr>
        <w:t>- Сейчас мы с вами попробуем украсить вазочку гжельским узором. Какого цвета краска нам понадобится? </w:t>
      </w:r>
    </w:p>
    <w:p w:rsidR="007F7774" w:rsidRPr="00B36101" w:rsidRDefault="007F7774" w:rsidP="007F7774">
      <w:pPr>
        <w:pStyle w:val="a3"/>
        <w:shd w:val="clear" w:color="auto" w:fill="FFFFFF"/>
        <w:jc w:val="both"/>
        <w:rPr>
          <w:color w:val="000000" w:themeColor="text1"/>
        </w:rPr>
      </w:pPr>
      <w:r w:rsidRPr="0050220D">
        <w:rPr>
          <w:b/>
          <w:color w:val="000000" w:themeColor="text1"/>
        </w:rPr>
        <w:t>Дети:</w:t>
      </w:r>
      <w:r w:rsidRPr="00B36101">
        <w:rPr>
          <w:color w:val="000000" w:themeColor="text1"/>
        </w:rPr>
        <w:t xml:space="preserve"> </w:t>
      </w:r>
      <w:proofErr w:type="gramStart"/>
      <w:r w:rsidRPr="00B36101">
        <w:rPr>
          <w:color w:val="000000" w:themeColor="text1"/>
        </w:rPr>
        <w:t>-С</w:t>
      </w:r>
      <w:proofErr w:type="gramEnd"/>
      <w:r w:rsidRPr="00B36101">
        <w:rPr>
          <w:color w:val="000000" w:themeColor="text1"/>
        </w:rPr>
        <w:t>иняя, голубая.</w:t>
      </w:r>
    </w:p>
    <w:p w:rsidR="007F7774" w:rsidRPr="00B36101" w:rsidRDefault="007F7774" w:rsidP="007F7774">
      <w:pPr>
        <w:pStyle w:val="a3"/>
        <w:shd w:val="clear" w:color="auto" w:fill="FFFFFF"/>
        <w:jc w:val="both"/>
        <w:rPr>
          <w:color w:val="000000" w:themeColor="text1"/>
        </w:rPr>
      </w:pPr>
      <w:proofErr w:type="gramStart"/>
      <w:r w:rsidRPr="0050220D">
        <w:rPr>
          <w:b/>
          <w:color w:val="000000" w:themeColor="text1"/>
        </w:rPr>
        <w:t>П</w:t>
      </w:r>
      <w:proofErr w:type="gramEnd"/>
      <w:r w:rsidRPr="0050220D">
        <w:rPr>
          <w:b/>
          <w:color w:val="000000" w:themeColor="text1"/>
        </w:rPr>
        <w:t>:</w:t>
      </w:r>
      <w:r w:rsidRPr="00B36101">
        <w:rPr>
          <w:color w:val="000000" w:themeColor="text1"/>
        </w:rPr>
        <w:t xml:space="preserve"> - Возьмите в руки кисти, рассмотрите их. Толстая кисть нам будет нужна для широких мазков при изображении розы, средней кистью можно выполнить дуги. Что будем изображать тонкой кистью? </w:t>
      </w:r>
    </w:p>
    <w:p w:rsidR="007F7774" w:rsidRPr="00B36101" w:rsidRDefault="007F7774" w:rsidP="007F7774">
      <w:pPr>
        <w:pStyle w:val="a3"/>
        <w:shd w:val="clear" w:color="auto" w:fill="FFFFFF"/>
        <w:jc w:val="both"/>
        <w:rPr>
          <w:color w:val="000000" w:themeColor="text1"/>
        </w:rPr>
      </w:pPr>
      <w:r w:rsidRPr="0050220D">
        <w:rPr>
          <w:b/>
          <w:color w:val="000000" w:themeColor="text1"/>
        </w:rPr>
        <w:t>Д:</w:t>
      </w:r>
      <w:r w:rsidRPr="00B36101">
        <w:rPr>
          <w:color w:val="000000" w:themeColor="text1"/>
        </w:rPr>
        <w:t xml:space="preserve"> </w:t>
      </w:r>
      <w:proofErr w:type="gramStart"/>
      <w:r w:rsidRPr="00B36101">
        <w:rPr>
          <w:color w:val="000000" w:themeColor="text1"/>
        </w:rPr>
        <w:t>-В</w:t>
      </w:r>
      <w:proofErr w:type="gramEnd"/>
      <w:r w:rsidRPr="00B36101">
        <w:rPr>
          <w:color w:val="000000" w:themeColor="text1"/>
        </w:rPr>
        <w:t>еточки, сеточку.</w:t>
      </w:r>
    </w:p>
    <w:p w:rsidR="007F7774" w:rsidRPr="00B36101" w:rsidRDefault="007F7774" w:rsidP="007F7774">
      <w:pPr>
        <w:pStyle w:val="a3"/>
        <w:shd w:val="clear" w:color="auto" w:fill="FFFFFF"/>
        <w:jc w:val="both"/>
        <w:rPr>
          <w:color w:val="000000" w:themeColor="text1"/>
        </w:rPr>
      </w:pPr>
      <w:proofErr w:type="gramStart"/>
      <w:r w:rsidRPr="0050220D">
        <w:rPr>
          <w:b/>
          <w:color w:val="000000" w:themeColor="text1"/>
        </w:rPr>
        <w:t>П</w:t>
      </w:r>
      <w:proofErr w:type="gramEnd"/>
      <w:r w:rsidRPr="00B36101">
        <w:rPr>
          <w:color w:val="000000" w:themeColor="text1"/>
        </w:rPr>
        <w:t>: - В центре расположим самый крупный узор – цветок розы. Ее изображение дополним веточками. Края вазочки украсим дугами и сеточкой.</w:t>
      </w:r>
    </w:p>
    <w:p w:rsidR="007F7774" w:rsidRPr="00B36101" w:rsidRDefault="007F7774" w:rsidP="007F7774">
      <w:pPr>
        <w:pStyle w:val="a3"/>
        <w:shd w:val="clear" w:color="auto" w:fill="FFFFFF"/>
        <w:jc w:val="both"/>
        <w:rPr>
          <w:color w:val="000000" w:themeColor="text1"/>
        </w:rPr>
      </w:pPr>
      <w:r w:rsidRPr="00B36101">
        <w:rPr>
          <w:color w:val="000000" w:themeColor="text1"/>
          <w:u w:val="single"/>
        </w:rPr>
        <w:t>4. Самостоятельная работа детей</w:t>
      </w:r>
    </w:p>
    <w:p w:rsidR="007F7774" w:rsidRPr="00B36101" w:rsidRDefault="007F7774" w:rsidP="007F7774">
      <w:pPr>
        <w:pStyle w:val="a3"/>
        <w:shd w:val="clear" w:color="auto" w:fill="FFFFFF"/>
        <w:jc w:val="both"/>
        <w:rPr>
          <w:color w:val="000000" w:themeColor="text1"/>
        </w:rPr>
      </w:pPr>
      <w:r w:rsidRPr="00B36101">
        <w:rPr>
          <w:color w:val="000000" w:themeColor="text1"/>
        </w:rPr>
        <w:t xml:space="preserve">Дети работают подготовленных воспитателем </w:t>
      </w:r>
      <w:proofErr w:type="gramStart"/>
      <w:r w:rsidRPr="00B36101">
        <w:rPr>
          <w:color w:val="000000" w:themeColor="text1"/>
        </w:rPr>
        <w:t>шаблонах</w:t>
      </w:r>
      <w:proofErr w:type="gramEnd"/>
      <w:r w:rsidRPr="00B36101">
        <w:rPr>
          <w:color w:val="000000" w:themeColor="text1"/>
        </w:rPr>
        <w:t xml:space="preserve"> посуды.</w:t>
      </w:r>
    </w:p>
    <w:p w:rsidR="007F7774" w:rsidRPr="00B36101" w:rsidRDefault="007F7774" w:rsidP="007F7774">
      <w:pPr>
        <w:pStyle w:val="a3"/>
        <w:shd w:val="clear" w:color="auto" w:fill="FFFFFF"/>
        <w:jc w:val="both"/>
        <w:rPr>
          <w:color w:val="000000" w:themeColor="text1"/>
        </w:rPr>
      </w:pPr>
      <w:r w:rsidRPr="00B36101">
        <w:rPr>
          <w:color w:val="000000" w:themeColor="text1"/>
          <w:u w:val="single"/>
        </w:rPr>
        <w:t>5. Итог занятия</w:t>
      </w:r>
    </w:p>
    <w:p w:rsidR="007F7774" w:rsidRPr="00B36101" w:rsidRDefault="007F7774" w:rsidP="007F7774">
      <w:pPr>
        <w:pStyle w:val="a3"/>
        <w:shd w:val="clear" w:color="auto" w:fill="FFFFFF"/>
        <w:jc w:val="both"/>
        <w:rPr>
          <w:color w:val="000000" w:themeColor="text1"/>
        </w:rPr>
      </w:pPr>
      <w:r w:rsidRPr="00B36101">
        <w:rPr>
          <w:color w:val="000000" w:themeColor="text1"/>
        </w:rPr>
        <w:t>1. Как украшали свои изделия гжельские мастера?</w:t>
      </w:r>
    </w:p>
    <w:p w:rsidR="007F7774" w:rsidRPr="00B36101" w:rsidRDefault="007F7774" w:rsidP="007F7774">
      <w:pPr>
        <w:pStyle w:val="a3"/>
        <w:shd w:val="clear" w:color="auto" w:fill="FFFFFF"/>
        <w:jc w:val="both"/>
        <w:rPr>
          <w:color w:val="000000" w:themeColor="text1"/>
        </w:rPr>
      </w:pPr>
      <w:r w:rsidRPr="00B36101">
        <w:rPr>
          <w:color w:val="000000" w:themeColor="text1"/>
        </w:rPr>
        <w:t>2. Какие цвета использовали?</w:t>
      </w:r>
    </w:p>
    <w:p w:rsidR="007F7774" w:rsidRPr="00B36101" w:rsidRDefault="007F7774" w:rsidP="007F7774">
      <w:pPr>
        <w:pStyle w:val="a3"/>
        <w:shd w:val="clear" w:color="auto" w:fill="FFFFFF"/>
        <w:jc w:val="both"/>
        <w:rPr>
          <w:color w:val="000000" w:themeColor="text1"/>
        </w:rPr>
      </w:pPr>
      <w:r w:rsidRPr="00B36101">
        <w:rPr>
          <w:color w:val="000000" w:themeColor="text1"/>
        </w:rPr>
        <w:lastRenderedPageBreak/>
        <w:t>3. Где расположен узор?</w:t>
      </w:r>
    </w:p>
    <w:p w:rsidR="00267847" w:rsidRPr="00B36101" w:rsidRDefault="00267847">
      <w:pPr>
        <w:rPr>
          <w:sz w:val="24"/>
          <w:szCs w:val="24"/>
        </w:rPr>
      </w:pPr>
    </w:p>
    <w:sectPr w:rsidR="00267847" w:rsidRPr="00B36101" w:rsidSect="0050220D">
      <w:pgSz w:w="11906" w:h="16838"/>
      <w:pgMar w:top="1134" w:right="850" w:bottom="1134" w:left="1276" w:header="708" w:footer="708" w:gutter="0"/>
      <w:pgBorders w:display="firstPage" w:offsetFrom="page">
        <w:top w:val="creaturesInsects" w:sz="15" w:space="24" w:color="C00000"/>
        <w:left w:val="creaturesInsects" w:sz="15" w:space="24" w:color="C00000"/>
        <w:bottom w:val="creaturesInsects" w:sz="15" w:space="24" w:color="C00000"/>
        <w:right w:val="creaturesInsects" w:sz="15"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7F7774"/>
    <w:rsid w:val="0000375A"/>
    <w:rsid w:val="00267847"/>
    <w:rsid w:val="004061A4"/>
    <w:rsid w:val="0050220D"/>
    <w:rsid w:val="007F7774"/>
    <w:rsid w:val="00B36101"/>
    <w:rsid w:val="00B52B97"/>
    <w:rsid w:val="00F64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8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F7774"/>
  </w:style>
  <w:style w:type="paragraph" w:styleId="a3">
    <w:name w:val="Normal (Web)"/>
    <w:basedOn w:val="a"/>
    <w:uiPriority w:val="99"/>
    <w:semiHidden/>
    <w:unhideWhenUsed/>
    <w:rsid w:val="007F77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7774"/>
    <w:rPr>
      <w:b/>
      <w:bCs/>
    </w:rPr>
  </w:style>
  <w:style w:type="paragraph" w:styleId="a5">
    <w:name w:val="No Spacing"/>
    <w:uiPriority w:val="1"/>
    <w:qFormat/>
    <w:rsid w:val="00B36101"/>
    <w:pPr>
      <w:spacing w:after="0" w:line="240" w:lineRule="auto"/>
    </w:pPr>
    <w:rPr>
      <w:rFonts w:ascii="Calibri" w:eastAsia="Calibri" w:hAnsi="Calibri" w:cs="Times New Roman"/>
    </w:rPr>
  </w:style>
  <w:style w:type="character" w:styleId="a6">
    <w:name w:val="Hyperlink"/>
    <w:basedOn w:val="a0"/>
    <w:uiPriority w:val="99"/>
    <w:unhideWhenUsed/>
    <w:rsid w:val="00B36101"/>
    <w:rPr>
      <w:color w:val="0000FF"/>
      <w:u w:val="single"/>
    </w:rPr>
  </w:style>
  <w:style w:type="paragraph" w:styleId="a7">
    <w:name w:val="Balloon Text"/>
    <w:basedOn w:val="a"/>
    <w:link w:val="a8"/>
    <w:uiPriority w:val="99"/>
    <w:semiHidden/>
    <w:unhideWhenUsed/>
    <w:rsid w:val="00B361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61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2014-06-21T13:27:00Z</dcterms:created>
  <dcterms:modified xsi:type="dcterms:W3CDTF">2014-06-29T17:22:00Z</dcterms:modified>
</cp:coreProperties>
</file>