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A5" w:rsidRDefault="00D42FA5" w:rsidP="00D42FA5">
      <w:pPr>
        <w:pStyle w:val="a3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D42FA5" w:rsidRDefault="00D42FA5" w:rsidP="00D42FA5">
      <w:pPr>
        <w:pStyle w:val="a3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детский сад к</w:t>
      </w:r>
      <w:r w:rsidR="001B3079">
        <w:rPr>
          <w:b/>
          <w:color w:val="002060"/>
          <w:sz w:val="28"/>
          <w:szCs w:val="28"/>
        </w:rPr>
        <w:t>омбинированного вида «Солнышко»</w:t>
      </w:r>
    </w:p>
    <w:p w:rsidR="00D42FA5" w:rsidRDefault="00D42FA5" w:rsidP="00D42FA5">
      <w:pPr>
        <w:pStyle w:val="a3"/>
        <w:jc w:val="center"/>
        <w:rPr>
          <w:b/>
          <w:color w:val="002060"/>
          <w:sz w:val="28"/>
          <w:szCs w:val="28"/>
        </w:rPr>
      </w:pPr>
    </w:p>
    <w:p w:rsidR="00D42FA5" w:rsidRDefault="00D42FA5" w:rsidP="00D42FA5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noProof/>
          <w:color w:val="000000"/>
          <w:kern w:val="36"/>
        </w:rPr>
        <w:drawing>
          <wp:inline distT="0" distB="0" distL="0" distR="0">
            <wp:extent cx="1964690" cy="1964690"/>
            <wp:effectExtent l="19050" t="0" r="0" b="0"/>
            <wp:docPr id="1" name="Рисунок 1" descr="Soln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lnysh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A5" w:rsidRDefault="00D42FA5" w:rsidP="00D42FA5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D42FA5" w:rsidRPr="00827E54" w:rsidRDefault="00D42FA5" w:rsidP="00D42FA5">
      <w:pPr>
        <w:shd w:val="clear" w:color="auto" w:fill="FFFFFF"/>
        <w:spacing w:before="81" w:after="81" w:line="396" w:lineRule="atLeast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D42FA5" w:rsidRPr="00D42FA5" w:rsidRDefault="00D42FA5" w:rsidP="00D42FA5">
      <w:pPr>
        <w:jc w:val="center"/>
        <w:rPr>
          <w:b/>
          <w:i/>
          <w:color w:val="002060"/>
          <w:sz w:val="28"/>
          <w:szCs w:val="28"/>
        </w:rPr>
      </w:pPr>
      <w:r w:rsidRPr="00D42FA5">
        <w:rPr>
          <w:b/>
          <w:i/>
          <w:color w:val="002060"/>
          <w:sz w:val="28"/>
          <w:szCs w:val="28"/>
        </w:rPr>
        <w:t xml:space="preserve">Занятие по изобразительной деятельности </w:t>
      </w:r>
    </w:p>
    <w:p w:rsidR="00D42FA5" w:rsidRPr="00D42FA5" w:rsidRDefault="00D42FA5" w:rsidP="00D42FA5">
      <w:pPr>
        <w:jc w:val="center"/>
        <w:rPr>
          <w:b/>
          <w:i/>
          <w:color w:val="002060"/>
          <w:sz w:val="28"/>
          <w:szCs w:val="28"/>
        </w:rPr>
      </w:pPr>
      <w:r w:rsidRPr="00D42FA5">
        <w:rPr>
          <w:b/>
          <w:i/>
          <w:color w:val="002060"/>
          <w:sz w:val="28"/>
          <w:szCs w:val="28"/>
        </w:rPr>
        <w:t>в нетрадиционной технике рисования</w:t>
      </w:r>
      <w:r>
        <w:rPr>
          <w:b/>
          <w:i/>
          <w:color w:val="002060"/>
          <w:sz w:val="28"/>
          <w:szCs w:val="28"/>
        </w:rPr>
        <w:t xml:space="preserve"> с использованием ИКТ</w:t>
      </w:r>
    </w:p>
    <w:p w:rsidR="00D42FA5" w:rsidRPr="00D42FA5" w:rsidRDefault="00D42FA5" w:rsidP="00D42FA5">
      <w:pPr>
        <w:jc w:val="center"/>
        <w:rPr>
          <w:b/>
          <w:i/>
          <w:color w:val="002060"/>
          <w:sz w:val="28"/>
          <w:szCs w:val="28"/>
        </w:rPr>
      </w:pPr>
      <w:r w:rsidRPr="00D42FA5">
        <w:rPr>
          <w:b/>
          <w:i/>
          <w:color w:val="002060"/>
          <w:sz w:val="28"/>
          <w:szCs w:val="28"/>
        </w:rPr>
        <w:t xml:space="preserve"> </w:t>
      </w:r>
      <w:proofErr w:type="gramStart"/>
      <w:r w:rsidRPr="00D42FA5">
        <w:rPr>
          <w:b/>
          <w:i/>
          <w:color w:val="002060"/>
          <w:sz w:val="28"/>
          <w:szCs w:val="28"/>
        </w:rPr>
        <w:t>по</w:t>
      </w:r>
      <w:proofErr w:type="gramEnd"/>
      <w:r w:rsidRPr="00D42FA5">
        <w:rPr>
          <w:b/>
          <w:i/>
          <w:color w:val="002060"/>
          <w:sz w:val="28"/>
          <w:szCs w:val="28"/>
        </w:rPr>
        <w:t xml:space="preserve"> теме: </w:t>
      </w:r>
    </w:p>
    <w:p w:rsidR="00D42FA5" w:rsidRDefault="00E46ECB" w:rsidP="00F6183C">
      <w:pPr>
        <w:spacing w:before="100" w:beforeAutospacing="1" w:after="100" w:afterAutospacing="1"/>
        <w:jc w:val="center"/>
        <w:outlineLvl w:val="0"/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</w:pPr>
      <w:r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  <w:t>«</w:t>
      </w:r>
      <w:r w:rsidRPr="00E46ECB"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  <w:t>Украшение хантыйским орнаментом одежды</w:t>
      </w:r>
      <w:r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  <w:t>»</w:t>
      </w:r>
    </w:p>
    <w:p w:rsidR="00D42FA5" w:rsidRDefault="00D42FA5" w:rsidP="00D42FA5">
      <w:pPr>
        <w:spacing w:line="100" w:lineRule="atLeast"/>
        <w:jc w:val="center"/>
        <w:rPr>
          <w:rFonts w:eastAsiaTheme="minorHAnsi"/>
          <w:b/>
          <w:bCs/>
          <w:color w:val="002060"/>
          <w:sz w:val="28"/>
          <w:szCs w:val="28"/>
          <w:lang w:eastAsia="en-US"/>
        </w:rPr>
      </w:pPr>
      <w:r>
        <w:rPr>
          <w:b/>
          <w:bCs/>
          <w:color w:val="002060"/>
          <w:kern w:val="36"/>
          <w:sz w:val="28"/>
          <w:szCs w:val="28"/>
        </w:rPr>
        <w:t>(</w:t>
      </w:r>
      <w:proofErr w:type="gramStart"/>
      <w:r>
        <w:rPr>
          <w:b/>
          <w:bCs/>
          <w:color w:val="002060"/>
          <w:kern w:val="36"/>
          <w:sz w:val="28"/>
          <w:szCs w:val="28"/>
        </w:rPr>
        <w:t>для</w:t>
      </w:r>
      <w:proofErr w:type="gramEnd"/>
      <w:r>
        <w:rPr>
          <w:b/>
          <w:bCs/>
          <w:color w:val="002060"/>
          <w:kern w:val="36"/>
          <w:sz w:val="28"/>
          <w:szCs w:val="28"/>
        </w:rPr>
        <w:t xml:space="preserve"> детей </w:t>
      </w:r>
      <w:r w:rsidR="00773691">
        <w:rPr>
          <w:b/>
          <w:bCs/>
          <w:color w:val="002060"/>
          <w:kern w:val="36"/>
          <w:sz w:val="28"/>
          <w:szCs w:val="28"/>
        </w:rPr>
        <w:t>6-7</w:t>
      </w:r>
      <w:r>
        <w:rPr>
          <w:b/>
          <w:bCs/>
          <w:color w:val="002060"/>
          <w:kern w:val="36"/>
          <w:sz w:val="28"/>
          <w:szCs w:val="28"/>
        </w:rPr>
        <w:t>лет)</w:t>
      </w:r>
    </w:p>
    <w:p w:rsidR="00D42FA5" w:rsidRDefault="00D42FA5" w:rsidP="00D42FA5">
      <w:pPr>
        <w:spacing w:before="100" w:beforeAutospacing="1" w:after="100" w:afterAutospacing="1"/>
        <w:jc w:val="center"/>
        <w:outlineLvl w:val="0"/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</w:pPr>
    </w:p>
    <w:p w:rsidR="00D42FA5" w:rsidRDefault="00D42FA5" w:rsidP="00D42FA5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</w:p>
    <w:p w:rsidR="00D42FA5" w:rsidRDefault="00D42FA5" w:rsidP="001B3079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D42FA5" w:rsidRDefault="00D42FA5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D42FA5" w:rsidRDefault="00D42FA5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Составила: Рамазанова М. М.</w:t>
      </w:r>
    </w:p>
    <w:p w:rsidR="00D42FA5" w:rsidRDefault="001B3079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</w:t>
      </w:r>
      <w:r w:rsidR="00D42FA5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едагог дополнительного образования</w:t>
      </w:r>
    </w:p>
    <w:p w:rsidR="001B3079" w:rsidRDefault="001B3079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3079" w:rsidRDefault="001B3079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3079" w:rsidRDefault="001B3079" w:rsidP="00D42FA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4A7D70" w:rsidRDefault="004A7D70" w:rsidP="001B3079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D42FA5" w:rsidRDefault="001B3079" w:rsidP="001B3079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942266" w:rsidRPr="00D42FA5" w:rsidRDefault="00942266" w:rsidP="004A7D70">
      <w:pPr>
        <w:shd w:val="clear" w:color="auto" w:fill="FFFFFF"/>
        <w:spacing w:before="81" w:after="81" w:line="396" w:lineRule="atLeast"/>
        <w:rPr>
          <w:rFonts w:ascii="Arial" w:hAnsi="Arial" w:cs="Arial"/>
          <w:b/>
          <w:sz w:val="28"/>
          <w:szCs w:val="28"/>
        </w:rPr>
      </w:pPr>
    </w:p>
    <w:p w:rsidR="00942266" w:rsidRPr="00D42FA5" w:rsidRDefault="00D42FA5" w:rsidP="00942266">
      <w:pPr>
        <w:jc w:val="center"/>
        <w:rPr>
          <w:b/>
          <w:sz w:val="28"/>
          <w:szCs w:val="28"/>
        </w:rPr>
      </w:pPr>
      <w:r w:rsidRPr="00D42FA5">
        <w:rPr>
          <w:b/>
          <w:sz w:val="28"/>
          <w:szCs w:val="28"/>
        </w:rPr>
        <w:t>Занятие</w:t>
      </w:r>
      <w:r w:rsidR="00942266" w:rsidRPr="00D42FA5">
        <w:rPr>
          <w:b/>
          <w:sz w:val="28"/>
          <w:szCs w:val="28"/>
        </w:rPr>
        <w:t xml:space="preserve"> по изобразительной деятельности в нетрадицион</w:t>
      </w:r>
      <w:r w:rsidRPr="00D42FA5">
        <w:rPr>
          <w:b/>
          <w:sz w:val="28"/>
          <w:szCs w:val="28"/>
        </w:rPr>
        <w:t xml:space="preserve">ной технике рисования </w:t>
      </w:r>
      <w:r w:rsidR="00942266" w:rsidRPr="00D42FA5">
        <w:rPr>
          <w:b/>
          <w:sz w:val="28"/>
          <w:szCs w:val="28"/>
        </w:rPr>
        <w:t>с использованием ИКТ</w:t>
      </w:r>
    </w:p>
    <w:p w:rsidR="00D42FA5" w:rsidRPr="00D42FA5" w:rsidRDefault="00D42FA5" w:rsidP="00942266">
      <w:pPr>
        <w:jc w:val="center"/>
        <w:rPr>
          <w:b/>
          <w:sz w:val="28"/>
          <w:szCs w:val="28"/>
        </w:rPr>
      </w:pPr>
      <w:proofErr w:type="gramStart"/>
      <w:r w:rsidRPr="00D42FA5">
        <w:rPr>
          <w:b/>
          <w:sz w:val="28"/>
          <w:szCs w:val="28"/>
        </w:rPr>
        <w:t>по</w:t>
      </w:r>
      <w:proofErr w:type="gramEnd"/>
      <w:r w:rsidRPr="00D42FA5">
        <w:rPr>
          <w:b/>
          <w:sz w:val="28"/>
          <w:szCs w:val="28"/>
        </w:rPr>
        <w:t xml:space="preserve"> теме: «</w:t>
      </w:r>
      <w:r w:rsidR="00E46ECB" w:rsidRPr="00E46ECB">
        <w:rPr>
          <w:b/>
          <w:sz w:val="28"/>
          <w:szCs w:val="28"/>
        </w:rPr>
        <w:t>Украшение хантыйским орнаментом одежды</w:t>
      </w:r>
      <w:r w:rsidRPr="00D42FA5">
        <w:rPr>
          <w:b/>
          <w:sz w:val="28"/>
          <w:szCs w:val="28"/>
        </w:rPr>
        <w:t>»</w:t>
      </w:r>
    </w:p>
    <w:p w:rsidR="00942266" w:rsidRPr="00D42FA5" w:rsidRDefault="00942266" w:rsidP="00942266">
      <w:pPr>
        <w:shd w:val="clear" w:color="auto" w:fill="FFFFFF"/>
        <w:spacing w:before="81" w:after="81" w:line="396" w:lineRule="atLeast"/>
        <w:rPr>
          <w:color w:val="000000"/>
        </w:rPr>
      </w:pPr>
    </w:p>
    <w:p w:rsidR="00F6183C" w:rsidRDefault="00F6183C" w:rsidP="00F6183C">
      <w:r>
        <w:t>»</w:t>
      </w:r>
    </w:p>
    <w:p w:rsidR="00F6183C" w:rsidRDefault="00F6183C" w:rsidP="00F6183C"/>
    <w:p w:rsidR="00F6183C" w:rsidRPr="00F6183C" w:rsidRDefault="00F6183C" w:rsidP="00F6183C">
      <w:pPr>
        <w:jc w:val="center"/>
        <w:rPr>
          <w:b/>
        </w:rPr>
      </w:pPr>
      <w:r w:rsidRPr="00F6183C">
        <w:rPr>
          <w:b/>
        </w:rPr>
        <w:t>Конспект занятия по художественной деятельности в подготовительной группе</w:t>
      </w:r>
    </w:p>
    <w:p w:rsidR="00F6183C" w:rsidRPr="00F6183C" w:rsidRDefault="00F6183C" w:rsidP="00F6183C">
      <w:pPr>
        <w:jc w:val="center"/>
        <w:rPr>
          <w:b/>
        </w:rPr>
      </w:pPr>
      <w:r w:rsidRPr="00F6183C">
        <w:rPr>
          <w:b/>
        </w:rPr>
        <w:t>«Украшение хантыйским орнаментом одежды»</w:t>
      </w:r>
    </w:p>
    <w:p w:rsidR="00F6183C" w:rsidRDefault="00F6183C" w:rsidP="00F6183C"/>
    <w:p w:rsidR="00F6183C" w:rsidRPr="00F6183C" w:rsidRDefault="00F6183C" w:rsidP="00F6183C">
      <w:pPr>
        <w:rPr>
          <w:b/>
        </w:rPr>
      </w:pPr>
    </w:p>
    <w:p w:rsidR="00F6183C" w:rsidRDefault="00F6183C" w:rsidP="00F6183C">
      <w:r w:rsidRPr="00F6183C">
        <w:rPr>
          <w:b/>
        </w:rPr>
        <w:t>Программное содержание:</w:t>
      </w:r>
      <w:r>
        <w:t xml:space="preserve"> </w:t>
      </w:r>
    </w:p>
    <w:p w:rsidR="00F6183C" w:rsidRDefault="00F6183C" w:rsidP="00F6183C">
      <w:r>
        <w:t xml:space="preserve">Обобщить знания детей о народных промыслах родного края. Развивать творческие способности детей (использование полученных представлений, изобразительных и технических умений в использовании нетрадиционных техник для самостоятельного украшения одежды); развивать умение строить художественный замысел (до начала рисования намечать содержание, композицию рисунка). </w:t>
      </w:r>
    </w:p>
    <w:p w:rsidR="00F6183C" w:rsidRDefault="00F6183C" w:rsidP="00F6183C">
      <w:r w:rsidRPr="00F6183C">
        <w:rPr>
          <w:b/>
        </w:rPr>
        <w:t>Словарная работа:</w:t>
      </w:r>
    </w:p>
    <w:p w:rsidR="00F6183C" w:rsidRDefault="00F6183C" w:rsidP="00F6183C">
      <w:r>
        <w:t xml:space="preserve"> Малица, </w:t>
      </w:r>
      <w:proofErr w:type="spellStart"/>
      <w:r>
        <w:t>нырики</w:t>
      </w:r>
      <w:proofErr w:type="spellEnd"/>
      <w:r>
        <w:t xml:space="preserve">, кисы, «треугольник», «нарты», «болотные кочки», «щучьи зубы», «волны», «ушки молодого зайца», «собачья лапа», «вороны на болоте». </w:t>
      </w:r>
    </w:p>
    <w:p w:rsidR="00F6183C" w:rsidRDefault="00F6183C" w:rsidP="00F6183C">
      <w:r w:rsidRPr="00F6183C">
        <w:rPr>
          <w:b/>
        </w:rPr>
        <w:t>Предварительная работа:</w:t>
      </w:r>
      <w:r>
        <w:t xml:space="preserve"> </w:t>
      </w:r>
    </w:p>
    <w:p w:rsidR="00F6183C" w:rsidRDefault="00F6183C" w:rsidP="00F6183C">
      <w:r>
        <w:t xml:space="preserve">Рассматривание альбомов и иллюстраций с одеждой, орнаментами, прорисовка орнаментов, чтение легенды А. М. Конькова «Откуда северное сияние пошло», загадок об орнаментах. </w:t>
      </w:r>
    </w:p>
    <w:p w:rsidR="00F6183C" w:rsidRDefault="00F6183C" w:rsidP="00F6183C">
      <w:r w:rsidRPr="00F6183C">
        <w:rPr>
          <w:b/>
        </w:rPr>
        <w:t>Методы и приемы:</w:t>
      </w:r>
      <w:r>
        <w:t xml:space="preserve"> </w:t>
      </w:r>
    </w:p>
    <w:p w:rsidR="00F6183C" w:rsidRDefault="00F6183C" w:rsidP="00F6183C">
      <w:proofErr w:type="spellStart"/>
      <w:r>
        <w:t>Одномоментности</w:t>
      </w:r>
      <w:proofErr w:type="spellEnd"/>
      <w:r>
        <w:t xml:space="preserve"> (обеспечивает самостоятельный творческий поиск детьми средствами выразительности); метод обследования, наглядности (рассматривание иллюстраций, таблиц);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эвристический (развитие находчивости и активности); частично-поисковый; проблемно- мотивационный (стимулирует активность детей за счет включения проблемной ситуации в ход занятия); жест руки (ребенок показывает элементы узора дотрагиваясь до него пальцем, находит такой же или одинаковой формы по цвету, элементу). Обследования, наглядный, словесный, практический, проблемно-мотивационный, «жест руки», эвристический. </w:t>
      </w:r>
    </w:p>
    <w:p w:rsidR="00F6183C" w:rsidRDefault="00F6183C" w:rsidP="00F6183C">
      <w:r>
        <w:t xml:space="preserve">Материал и оборудование. Выставка национальной одежды, фотографии и альбомы украшения одежды орнаментом народов ханты и манси. Трафареты одежды, палочки для работы техникой цветного </w:t>
      </w:r>
      <w:proofErr w:type="spellStart"/>
      <w:r>
        <w:t>граттажа</w:t>
      </w:r>
      <w:proofErr w:type="spellEnd"/>
      <w:r>
        <w:t xml:space="preserve">. </w:t>
      </w:r>
    </w:p>
    <w:p w:rsidR="00F6183C" w:rsidRDefault="00F6183C" w:rsidP="00F6183C"/>
    <w:p w:rsidR="00F6183C" w:rsidRPr="00F6183C" w:rsidRDefault="00F6183C" w:rsidP="00F6183C">
      <w:pPr>
        <w:rPr>
          <w:b/>
        </w:rPr>
      </w:pPr>
      <w:r w:rsidRPr="00F6183C">
        <w:rPr>
          <w:b/>
        </w:rPr>
        <w:t xml:space="preserve">Ход занятия. </w:t>
      </w:r>
    </w:p>
    <w:p w:rsidR="00F6183C" w:rsidRDefault="00F6183C" w:rsidP="00F6183C">
      <w:r>
        <w:t>Вводная часть.</w:t>
      </w:r>
    </w:p>
    <w:p w:rsidR="00F6183C" w:rsidRDefault="00F6183C" w:rsidP="00F6183C">
      <w:r w:rsidRPr="00F6183C">
        <w:rPr>
          <w:b/>
        </w:rPr>
        <w:t>Педагог:</w:t>
      </w:r>
      <w:r>
        <w:t xml:space="preserve"> Ребята, помните мансийскую легенду «Откуда северное сияние пошло»? Давайте вспомним. Девушка </w:t>
      </w:r>
      <w:proofErr w:type="spellStart"/>
      <w:r>
        <w:t>Вечерина</w:t>
      </w:r>
      <w:proofErr w:type="spellEnd"/>
      <w:r>
        <w:t xml:space="preserve"> спасла маленького олененка, Вырос олененок и стал красивым, могучим Белым Оленем. Не расстались Белый Олень и </w:t>
      </w:r>
      <w:proofErr w:type="spellStart"/>
      <w:r>
        <w:t>Вечерина</w:t>
      </w:r>
      <w:proofErr w:type="spellEnd"/>
      <w:r>
        <w:t xml:space="preserve">, а вместе взвились высоко-высоко в поднебесье. Касался неба Белый Олень своими украшенными рогами — полосы в небе от оленьих рогов заколыхались. Протянула </w:t>
      </w:r>
      <w:proofErr w:type="spellStart"/>
      <w:r>
        <w:t>Вечерина</w:t>
      </w:r>
      <w:proofErr w:type="spellEnd"/>
      <w:r>
        <w:t xml:space="preserve"> руку, дотронулась до них — и ожили полосы, заискрились, вспыхнули ярким, живым разноцветьем северного сияния. Как радовались люди! Одевали свои самые красивые одежды и выходили на улицу танцевать. Но злой Болотных Дух — </w:t>
      </w:r>
      <w:proofErr w:type="spellStart"/>
      <w:r>
        <w:t>Камполэн</w:t>
      </w:r>
      <w:proofErr w:type="spellEnd"/>
      <w:r>
        <w:t xml:space="preserve">, не выносил, когда люди радовались. Превратил он все одежды в простые, черного цвета и пропала </w:t>
      </w:r>
      <w:r>
        <w:lastRenderedPageBreak/>
        <w:t xml:space="preserve">радость. Может мы с вами попробуем победить злого </w:t>
      </w:r>
      <w:proofErr w:type="spellStart"/>
      <w:r>
        <w:t>Камполэна</w:t>
      </w:r>
      <w:proofErr w:type="spellEnd"/>
      <w:r>
        <w:t xml:space="preserve"> и снова превратим одежды в красочные, вернем им краски северного сияния? </w:t>
      </w:r>
    </w:p>
    <w:p w:rsidR="00F6183C" w:rsidRDefault="00F6183C" w:rsidP="00F6183C">
      <w:r>
        <w:t>Получает согласие детей.</w:t>
      </w:r>
    </w:p>
    <w:p w:rsidR="00F6183C" w:rsidRDefault="00F6183C" w:rsidP="00F6183C">
      <w:r>
        <w:rPr>
          <w:b/>
        </w:rPr>
        <w:t>Дети:</w:t>
      </w:r>
      <w:r>
        <w:t xml:space="preserve"> Конечно, мы помним эту легенду. Мы согласны помочь. Все вместе мы конечно сможем победить </w:t>
      </w:r>
      <w:proofErr w:type="spellStart"/>
      <w:r>
        <w:t>Камполена</w:t>
      </w:r>
      <w:proofErr w:type="spellEnd"/>
      <w:r>
        <w:t>. Мы все вместе вернем краски северного сияния и раскрасим одежды в яркие орнаменты.</w:t>
      </w:r>
    </w:p>
    <w:p w:rsidR="00F6183C" w:rsidRPr="00F6183C" w:rsidRDefault="00F6183C" w:rsidP="00F6183C">
      <w:pPr>
        <w:rPr>
          <w:b/>
        </w:rPr>
      </w:pPr>
      <w:r w:rsidRPr="00F6183C">
        <w:rPr>
          <w:b/>
        </w:rPr>
        <w:t>Основная часть.</w:t>
      </w:r>
    </w:p>
    <w:p w:rsidR="00F6183C" w:rsidRDefault="00F6183C" w:rsidP="00F6183C">
      <w:r>
        <w:t xml:space="preserve">Давайте вспомним узоры народов манси. Как они называются и как изображаются. </w:t>
      </w:r>
    </w:p>
    <w:p w:rsidR="00F6183C" w:rsidRDefault="00F6183C" w:rsidP="00F6183C">
      <w:r>
        <w:t>Дети вспоминают название узоров и их изображение: «треугольник» изображает «щучьи зубы». Нарты изображают в виде ромба. Еще есть орнаменты: «болотные кочки», «волны», «ушки молодого зайца», «собачья лапа», «вороны на болоте»).</w:t>
      </w:r>
    </w:p>
    <w:p w:rsidR="00F6183C" w:rsidRDefault="00F6183C" w:rsidP="00F6183C">
      <w:r>
        <w:t>Воспитатель: Какую одежду носили ханты?</w:t>
      </w:r>
    </w:p>
    <w:p w:rsidR="00F6183C" w:rsidRDefault="00F6183C" w:rsidP="00F6183C">
      <w:r>
        <w:t xml:space="preserve">Ответы детей. Ханты носили малицу, сшитую из оленьей шкуры. Они носили теплые шапки. Еще носили обувь: зимнюю - кисы и летнюю - </w:t>
      </w:r>
      <w:proofErr w:type="spellStart"/>
      <w:r>
        <w:t>нырики</w:t>
      </w:r>
      <w:proofErr w:type="spellEnd"/>
      <w:r>
        <w:t>. У них зимой были теплые варежки, которые они пришивали к одежде.</w:t>
      </w:r>
    </w:p>
    <w:p w:rsidR="00F6183C" w:rsidRDefault="00F6183C" w:rsidP="00F6183C">
      <w:r>
        <w:t xml:space="preserve">Воспитатель: Выбирайте себе предмет одежды и украшайте ее красками северного сияния. А чтобы узор получился похожий на северное сияние, мы с вами будем украшать одежду методом </w:t>
      </w:r>
      <w:proofErr w:type="spellStart"/>
      <w:r>
        <w:t>граттажа</w:t>
      </w:r>
      <w:proofErr w:type="spellEnd"/>
      <w:r>
        <w:t xml:space="preserve">. Давайте сделаем физкультурную минутку для пальчиков. </w:t>
      </w:r>
    </w:p>
    <w:p w:rsidR="00F6183C" w:rsidRDefault="00F6183C" w:rsidP="00F6183C">
      <w:r>
        <w:t>Физкультурная минутка «Мои тундра»</w:t>
      </w:r>
    </w:p>
    <w:p w:rsidR="00F6183C" w:rsidRDefault="00F6183C" w:rsidP="00F6183C">
      <w:r>
        <w:t>(</w:t>
      </w:r>
      <w:proofErr w:type="gramStart"/>
      <w:r>
        <w:t>по</w:t>
      </w:r>
      <w:proofErr w:type="gramEnd"/>
      <w:r>
        <w:t xml:space="preserve"> отрывку из стихотворения Василия </w:t>
      </w:r>
      <w:proofErr w:type="spellStart"/>
      <w:r>
        <w:t>Ледкова</w:t>
      </w:r>
      <w:proofErr w:type="spellEnd"/>
      <w:r>
        <w:t xml:space="preserve"> «Моя тундра»)</w:t>
      </w:r>
    </w:p>
    <w:p w:rsidR="00F6183C" w:rsidRDefault="00F6183C" w:rsidP="00F6183C"/>
    <w:p w:rsidR="00F6183C" w:rsidRDefault="00F6183C" w:rsidP="00F6183C">
      <w:r>
        <w:t xml:space="preserve">Ты еще не видел чуда— (правая рука согнута в локте и лежит на ладони левой руки. Грозим указательным пальцем) </w:t>
      </w:r>
    </w:p>
    <w:p w:rsidR="00F6183C" w:rsidRDefault="00F6183C" w:rsidP="00F6183C">
      <w:r>
        <w:t>В нашей тундре не был?</w:t>
      </w:r>
      <w:r>
        <w:tab/>
        <w:t>(</w:t>
      </w:r>
      <w:proofErr w:type="gramStart"/>
      <w:r>
        <w:t>разводят</w:t>
      </w:r>
      <w:proofErr w:type="gramEnd"/>
      <w:r>
        <w:t xml:space="preserve"> руки в стороны и удивляются) </w:t>
      </w:r>
    </w:p>
    <w:p w:rsidR="00F6183C" w:rsidRDefault="00F6183C" w:rsidP="00F6183C">
      <w:r>
        <w:t>Приезжай к нам без опаски</w:t>
      </w:r>
      <w:proofErr w:type="gramStart"/>
      <w:r>
        <w:tab/>
        <w:t>(</w:t>
      </w:r>
      <w:proofErr w:type="gramEnd"/>
      <w:r>
        <w:t xml:space="preserve">держим кисти рук прямо ладонями вверх. Загибаем и разгибаем пальцы в кулачок) </w:t>
      </w:r>
    </w:p>
    <w:p w:rsidR="00F6183C" w:rsidRDefault="00F6183C" w:rsidP="00F6183C">
      <w:r>
        <w:t xml:space="preserve">Слушать шорох зимней </w:t>
      </w:r>
      <w:proofErr w:type="gramStart"/>
      <w:r>
        <w:t>сказки,</w:t>
      </w:r>
      <w:r>
        <w:tab/>
      </w:r>
      <w:proofErr w:type="gramEnd"/>
      <w:r>
        <w:t xml:space="preserve">(пальцы в «замочек» - круговые вращения) </w:t>
      </w:r>
    </w:p>
    <w:p w:rsidR="00F6183C" w:rsidRDefault="00F6183C" w:rsidP="00F6183C">
      <w:r>
        <w:t>Слушать звон копыт по насту.... (</w:t>
      </w:r>
      <w:proofErr w:type="gramStart"/>
      <w:r>
        <w:t>перебираем</w:t>
      </w:r>
      <w:proofErr w:type="gramEnd"/>
      <w:r>
        <w:t xml:space="preserve"> пальцами обеих рук по столу) </w:t>
      </w:r>
    </w:p>
    <w:p w:rsidR="00F6183C" w:rsidRDefault="00F6183C" w:rsidP="00F6183C">
      <w:r>
        <w:t>Приезжай. Мы встретим лаской. (</w:t>
      </w:r>
      <w:proofErr w:type="gramStart"/>
      <w:r>
        <w:t>держим</w:t>
      </w:r>
      <w:proofErr w:type="gramEnd"/>
      <w:r>
        <w:t xml:space="preserve"> кисти рук прямо ладонями вверх. Загибаем и разгибаем пальцы в кулачок) </w:t>
      </w:r>
    </w:p>
    <w:p w:rsidR="00F6183C" w:rsidRDefault="00F6183C" w:rsidP="00F6183C">
      <w:r>
        <w:t>Здравствуй! (</w:t>
      </w:r>
      <w:proofErr w:type="gramStart"/>
      <w:r>
        <w:t>развести</w:t>
      </w:r>
      <w:proofErr w:type="gramEnd"/>
      <w:r>
        <w:t xml:space="preserve"> ладошки вертикально) </w:t>
      </w:r>
    </w:p>
    <w:p w:rsidR="00F6183C" w:rsidRDefault="00F6183C" w:rsidP="00F6183C">
      <w:r w:rsidRPr="00F6183C">
        <w:rPr>
          <w:b/>
        </w:rPr>
        <w:t>Педагог:</w:t>
      </w:r>
      <w:r>
        <w:t xml:space="preserve"> Тогда за работу. Для работы нам понадобятся палочки. Возьмите их и смело приступайте к украшению одежды. </w:t>
      </w:r>
    </w:p>
    <w:p w:rsidR="00F6183C" w:rsidRDefault="00F6183C" w:rsidP="00F6183C">
      <w:r>
        <w:t xml:space="preserve">(На фоне тихой спокойной музыке проходит самостоятельная работа детей. Дети используют в работе нетрадиционную технику рисования – цветной </w:t>
      </w:r>
      <w:proofErr w:type="spellStart"/>
      <w:r>
        <w:t>граттаж</w:t>
      </w:r>
      <w:proofErr w:type="spellEnd"/>
      <w:r>
        <w:t xml:space="preserve">. </w:t>
      </w:r>
    </w:p>
    <w:p w:rsidR="00F6183C" w:rsidRDefault="00F6183C" w:rsidP="00F6183C">
      <w:r>
        <w:t xml:space="preserve">Техника: Цветной </w:t>
      </w:r>
      <w:proofErr w:type="spellStart"/>
      <w:r>
        <w:t>граттаж</w:t>
      </w:r>
      <w:proofErr w:type="spellEnd"/>
      <w:r>
        <w:t>.</w:t>
      </w:r>
    </w:p>
    <w:p w:rsidR="00F6183C" w:rsidRDefault="00F6183C" w:rsidP="00F6183C">
      <w:r w:rsidRPr="00F6183C">
        <w:rPr>
          <w:b/>
        </w:rPr>
        <w:t>Средства выразительности:</w:t>
      </w:r>
      <w:r>
        <w:t xml:space="preserve"> линия, штрих, контраст.</w:t>
      </w:r>
    </w:p>
    <w:p w:rsidR="00F6183C" w:rsidRDefault="00F6183C" w:rsidP="00F6183C">
      <w:r w:rsidRPr="00F6183C">
        <w:rPr>
          <w:b/>
        </w:rPr>
        <w:t>Материалы:</w:t>
      </w:r>
      <w:r>
        <w:t xml:space="preserve"> картон либо плотная белая бумага, краска гуашь, свеча, широкая кисть, черная тушь, жидкое мыло (примерно одна капля на столовую ложку туши) или зубной порошок, мисочки для туши, палочка с заточенными концами.</w:t>
      </w:r>
    </w:p>
    <w:p w:rsidR="00F6183C" w:rsidRDefault="00F6183C" w:rsidP="00F6183C">
      <w:r>
        <w:t>Способ получения изображения: ребенок закрашивает белый картон гуашью разного цвета. После полного высыхания красок натирает свечой лист так, чтобы он весь был покрыт слоем воска. Затем на него наносится тушь с жидким мылом или зубной порошок, в этом случае он заливается тушью без добавок. После высыхания, палочкой или перышком, процарапывается рисунок.)</w:t>
      </w:r>
    </w:p>
    <w:p w:rsidR="00F6183C" w:rsidRPr="00F6183C" w:rsidRDefault="00F6183C" w:rsidP="00F6183C">
      <w:pPr>
        <w:rPr>
          <w:b/>
        </w:rPr>
      </w:pPr>
      <w:r w:rsidRPr="00F6183C">
        <w:rPr>
          <w:b/>
        </w:rPr>
        <w:t>Заключительная часть</w:t>
      </w:r>
    </w:p>
    <w:p w:rsidR="00F6183C" w:rsidRDefault="00F6183C" w:rsidP="00F6183C">
      <w:r w:rsidRPr="00F6183C">
        <w:rPr>
          <w:b/>
        </w:rPr>
        <w:t>Педагог:</w:t>
      </w:r>
      <w:r>
        <w:t xml:space="preserve"> Посмотрите, как нарядна и красива наша одежда! Думаю, что даже </w:t>
      </w:r>
      <w:proofErr w:type="spellStart"/>
      <w:r>
        <w:t>Камполэну</w:t>
      </w:r>
      <w:proofErr w:type="spellEnd"/>
      <w:r>
        <w:t xml:space="preserve"> - Болотному Духу не под силу испортить такую красоту. Переливчатое многоцветье красок мы перенесли на одежду, </w:t>
      </w:r>
      <w:proofErr w:type="spellStart"/>
      <w:r>
        <w:t>как-будто</w:t>
      </w:r>
      <w:proofErr w:type="spellEnd"/>
      <w:r>
        <w:t xml:space="preserve"> цветное небо там отразилось. Давайте оформим выставку, чтобы все смогли полюбоваться нашими изделиями. </w:t>
      </w:r>
    </w:p>
    <w:p w:rsidR="008C408B" w:rsidRPr="00D42FA5" w:rsidRDefault="00F6183C" w:rsidP="00F6183C">
      <w:r>
        <w:t>(Оформление выставки детских работ).</w:t>
      </w:r>
      <w:bookmarkStart w:id="0" w:name="_GoBack"/>
      <w:bookmarkEnd w:id="0"/>
    </w:p>
    <w:sectPr w:rsidR="008C408B" w:rsidRPr="00D42FA5" w:rsidSect="00D42FA5">
      <w:pgSz w:w="11906" w:h="16838"/>
      <w:pgMar w:top="1134" w:right="850" w:bottom="1134" w:left="1701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266"/>
    <w:rsid w:val="001B3079"/>
    <w:rsid w:val="00304C72"/>
    <w:rsid w:val="004A7D70"/>
    <w:rsid w:val="0051195B"/>
    <w:rsid w:val="00683446"/>
    <w:rsid w:val="00773691"/>
    <w:rsid w:val="008C408B"/>
    <w:rsid w:val="009405B0"/>
    <w:rsid w:val="00942266"/>
    <w:rsid w:val="009F5AE8"/>
    <w:rsid w:val="00B92ED7"/>
    <w:rsid w:val="00BD0B01"/>
    <w:rsid w:val="00C62B0D"/>
    <w:rsid w:val="00D42FA5"/>
    <w:rsid w:val="00E46ECB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D684-6A68-4BC5-8D7D-A7E1A6E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F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2014-06-29T17:45:00Z</cp:lastPrinted>
  <dcterms:created xsi:type="dcterms:W3CDTF">2014-06-06T00:39:00Z</dcterms:created>
  <dcterms:modified xsi:type="dcterms:W3CDTF">2014-09-16T03:55:00Z</dcterms:modified>
</cp:coreProperties>
</file>