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BA" w:rsidRDefault="009609BA" w:rsidP="000674BA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609BA" w:rsidRPr="009609BA" w:rsidRDefault="009609BA" w:rsidP="000674BA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9609BA">
        <w:rPr>
          <w:rFonts w:ascii="Times New Roman" w:hAnsi="Times New Roman" w:cs="Times New Roman"/>
          <w:sz w:val="36"/>
          <w:szCs w:val="36"/>
        </w:rPr>
        <w:t>Статья:</w:t>
      </w:r>
    </w:p>
    <w:p w:rsidR="009609BA" w:rsidRPr="009609BA" w:rsidRDefault="009609BA" w:rsidP="009609BA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  <w:r w:rsidRPr="009609BA">
        <w:rPr>
          <w:rFonts w:ascii="Times New Roman" w:hAnsi="Times New Roman" w:cs="Times New Roman"/>
          <w:sz w:val="56"/>
          <w:szCs w:val="56"/>
        </w:rPr>
        <w:t>«Школа здоровья»</w:t>
      </w: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3E5CDC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125730</wp:posOffset>
            </wp:positionV>
            <wp:extent cx="2800350" cy="2099945"/>
            <wp:effectExtent l="0" t="342900" r="0" b="338455"/>
            <wp:wrapNone/>
            <wp:docPr id="3" name="Рисунок 3" descr="C:\Users\Admin\AppData\Local\Microsoft\Windows\Temporary Internet Files\Content.Word\20131121_14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31121_140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035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Пестова Елена Юрьевна</w:t>
      </w:r>
    </w:p>
    <w:p w:rsidR="009609BA" w:rsidRP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высшей категории</w:t>
      </w: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ГБДОУ д/с №126 Невского района </w:t>
      </w: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анкт-Петербурга</w:t>
      </w:r>
    </w:p>
    <w:p w:rsidR="009609BA" w:rsidRP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9609BA">
        <w:rPr>
          <w:rFonts w:ascii="Times New Roman" w:hAnsi="Times New Roman" w:cs="Times New Roman"/>
          <w:sz w:val="28"/>
          <w:szCs w:val="28"/>
        </w:rPr>
        <w:t>:8 952-373-34-42-97</w:t>
      </w:r>
    </w:p>
    <w:p w:rsidR="009609BA" w:rsidRDefault="009609BA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609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609B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B0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Leno</w:t>
        </w:r>
        <w:r w:rsidRPr="002B0457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2B0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Pr="002B0457">
          <w:rPr>
            <w:rStyle w:val="a3"/>
            <w:rFonts w:ascii="Times New Roman" w:hAnsi="Times New Roman" w:cs="Times New Roman"/>
            <w:sz w:val="28"/>
            <w:szCs w:val="28"/>
          </w:rPr>
          <w:t>25061967@</w:t>
        </w:r>
        <w:r w:rsidRPr="002B0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B04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0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674BA" w:rsidRPr="009609BA" w:rsidRDefault="003C322B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09BA">
        <w:rPr>
          <w:rFonts w:ascii="Times New Roman" w:hAnsi="Times New Roman" w:cs="Times New Roman"/>
          <w:sz w:val="28"/>
          <w:szCs w:val="28"/>
        </w:rPr>
        <w:lastRenderedPageBreak/>
        <w:t>Все мы любим наших детей и хотим видеть их счастливыми и здоро</w:t>
      </w:r>
      <w:r w:rsidR="00A422F9" w:rsidRPr="009609BA">
        <w:rPr>
          <w:rFonts w:ascii="Times New Roman" w:hAnsi="Times New Roman" w:cs="Times New Roman"/>
          <w:sz w:val="28"/>
          <w:szCs w:val="28"/>
        </w:rPr>
        <w:t xml:space="preserve">выми. </w:t>
      </w:r>
    </w:p>
    <w:p w:rsidR="00040B36" w:rsidRPr="00134AA1" w:rsidRDefault="00A422F9" w:rsidP="000674B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сожалению,последние меди</w:t>
      </w:r>
      <w:r w:rsidR="003C322B" w:rsidRPr="00134AA1">
        <w:rPr>
          <w:rFonts w:ascii="Times New Roman" w:hAnsi="Times New Roman" w:cs="Times New Roman"/>
          <w:sz w:val="28"/>
          <w:szCs w:val="28"/>
        </w:rPr>
        <w:t>цинские исследования  свидетельствуют о неутешительных показателях их</w:t>
      </w:r>
      <w:r w:rsidR="00ED7092" w:rsidRPr="00134AA1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0674BA" w:rsidRDefault="00ED7092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4AA1">
        <w:rPr>
          <w:rFonts w:ascii="Times New Roman" w:hAnsi="Times New Roman" w:cs="Times New Roman"/>
          <w:sz w:val="28"/>
          <w:szCs w:val="28"/>
        </w:rPr>
        <w:t>На здоровье оказывает влияние целый ряд фа</w:t>
      </w:r>
      <w:r w:rsidR="00A422F9">
        <w:rPr>
          <w:rFonts w:ascii="Times New Roman" w:hAnsi="Times New Roman" w:cs="Times New Roman"/>
          <w:sz w:val="28"/>
          <w:szCs w:val="28"/>
        </w:rPr>
        <w:t xml:space="preserve">кторов. Один из </w:t>
      </w:r>
      <w:proofErr w:type="gramStart"/>
      <w:r w:rsidR="00A422F9">
        <w:rPr>
          <w:rFonts w:ascii="Times New Roman" w:hAnsi="Times New Roman" w:cs="Times New Roman"/>
          <w:sz w:val="28"/>
          <w:szCs w:val="28"/>
        </w:rPr>
        <w:t>них-это</w:t>
      </w:r>
      <w:proofErr w:type="gramEnd"/>
      <w:r w:rsidR="00A422F9">
        <w:rPr>
          <w:rFonts w:ascii="Times New Roman" w:hAnsi="Times New Roman" w:cs="Times New Roman"/>
          <w:sz w:val="28"/>
          <w:szCs w:val="28"/>
        </w:rPr>
        <w:t xml:space="preserve"> привычки</w:t>
      </w:r>
      <w:r w:rsidRPr="00134AA1">
        <w:rPr>
          <w:rFonts w:ascii="Times New Roman" w:hAnsi="Times New Roman" w:cs="Times New Roman"/>
          <w:sz w:val="28"/>
          <w:szCs w:val="28"/>
        </w:rPr>
        <w:t>и поведение.</w:t>
      </w:r>
    </w:p>
    <w:p w:rsidR="00B3393D" w:rsidRPr="00134AA1" w:rsidRDefault="00B3393D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4AA1">
        <w:rPr>
          <w:rFonts w:ascii="Times New Roman" w:hAnsi="Times New Roman" w:cs="Times New Roman"/>
          <w:sz w:val="28"/>
          <w:szCs w:val="28"/>
        </w:rPr>
        <w:t xml:space="preserve">Наметившаяся во всем мире тенденция новых подходов ввопросах формирования здоровья способствует созданию новых образовательно-оздоровительных программ по </w:t>
      </w:r>
      <w:proofErr w:type="spellStart"/>
      <w:r w:rsidRPr="00134AA1">
        <w:rPr>
          <w:rFonts w:ascii="Times New Roman" w:hAnsi="Times New Roman" w:cs="Times New Roman"/>
          <w:sz w:val="28"/>
          <w:szCs w:val="28"/>
        </w:rPr>
        <w:t>валеологи</w:t>
      </w:r>
      <w:proofErr w:type="gramStart"/>
      <w:r w:rsidRPr="00134A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34A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34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4AA1">
        <w:rPr>
          <w:rFonts w:ascii="Times New Roman" w:hAnsi="Times New Roman" w:cs="Times New Roman"/>
          <w:sz w:val="28"/>
          <w:szCs w:val="28"/>
        </w:rPr>
        <w:t>валео</w:t>
      </w:r>
      <w:proofErr w:type="spellEnd"/>
      <w:r w:rsidRPr="00134AA1">
        <w:rPr>
          <w:rFonts w:ascii="Times New Roman" w:hAnsi="Times New Roman" w:cs="Times New Roman"/>
          <w:sz w:val="28"/>
          <w:szCs w:val="28"/>
        </w:rPr>
        <w:t>»- быть здоровым, «логос»-</w:t>
      </w:r>
    </w:p>
    <w:p w:rsidR="000674BA" w:rsidRDefault="00B3393D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4AA1">
        <w:rPr>
          <w:rFonts w:ascii="Times New Roman" w:hAnsi="Times New Roman" w:cs="Times New Roman"/>
          <w:sz w:val="28"/>
          <w:szCs w:val="28"/>
        </w:rPr>
        <w:t>наука), начиная с дошкольного и младшего школьного возраста, поскольку именно в этот период у ребенка закладываются основные</w:t>
      </w:r>
      <w:r w:rsidR="00557EE1" w:rsidRPr="00134AA1">
        <w:rPr>
          <w:rFonts w:ascii="Times New Roman" w:hAnsi="Times New Roman" w:cs="Times New Roman"/>
          <w:sz w:val="28"/>
          <w:szCs w:val="28"/>
        </w:rPr>
        <w:t xml:space="preserve"> навыки по формированиюздорового образа жизни. </w:t>
      </w:r>
    </w:p>
    <w:p w:rsidR="00134AA1" w:rsidRPr="00134AA1" w:rsidRDefault="00557EE1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4AA1">
        <w:rPr>
          <w:rFonts w:ascii="Times New Roman" w:hAnsi="Times New Roman" w:cs="Times New Roman"/>
          <w:sz w:val="28"/>
          <w:szCs w:val="28"/>
        </w:rPr>
        <w:t xml:space="preserve">Программы по </w:t>
      </w:r>
      <w:proofErr w:type="spellStart"/>
      <w:r w:rsidRPr="00134AA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134AA1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у ребенка позиции признания ценности здоровья, чувства ответственностиза сохранение и укрепление своего здоровья, расширение знаний и навыков по гигиенической культуре. Несомненно, родители стараются прививать ребенкуэлементарные навыки гигиенической  культуры, следят</w:t>
      </w:r>
      <w:r w:rsidR="00134AA1" w:rsidRPr="00134AA1">
        <w:rPr>
          <w:rFonts w:ascii="Times New Roman" w:hAnsi="Times New Roman" w:cs="Times New Roman"/>
          <w:sz w:val="28"/>
          <w:szCs w:val="28"/>
        </w:rPr>
        <w:t xml:space="preserve"> за сохранением их здоровья. Однако  для  осуществления преемственности в формированиипривычки к здоровому образу жизни у дошкольников необходима совместная работа педагога и родителей.</w:t>
      </w:r>
    </w:p>
    <w:p w:rsidR="00134AA1" w:rsidRDefault="00134AA1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4AA1">
        <w:rPr>
          <w:rFonts w:ascii="Times New Roman" w:hAnsi="Times New Roman" w:cs="Times New Roman"/>
          <w:sz w:val="28"/>
          <w:szCs w:val="28"/>
        </w:rPr>
        <w:t xml:space="preserve">Цель занятия </w:t>
      </w:r>
      <w:proofErr w:type="spellStart"/>
      <w:r w:rsidRPr="00134AA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134AA1">
        <w:rPr>
          <w:rFonts w:ascii="Times New Roman" w:hAnsi="Times New Roman" w:cs="Times New Roman"/>
          <w:sz w:val="28"/>
          <w:szCs w:val="28"/>
        </w:rPr>
        <w:t>: учит</w:t>
      </w:r>
      <w:r w:rsidR="0021656D">
        <w:rPr>
          <w:rFonts w:ascii="Times New Roman" w:hAnsi="Times New Roman" w:cs="Times New Roman"/>
          <w:sz w:val="28"/>
          <w:szCs w:val="28"/>
        </w:rPr>
        <w:t>ь</w:t>
      </w:r>
      <w:r w:rsidRPr="00134AA1">
        <w:rPr>
          <w:rFonts w:ascii="Times New Roman" w:hAnsi="Times New Roman" w:cs="Times New Roman"/>
          <w:sz w:val="28"/>
          <w:szCs w:val="28"/>
        </w:rPr>
        <w:t>ся быть здоровым душой</w:t>
      </w:r>
      <w:r w:rsidR="0021656D">
        <w:rPr>
          <w:rFonts w:ascii="Times New Roman" w:hAnsi="Times New Roman" w:cs="Times New Roman"/>
          <w:sz w:val="28"/>
          <w:szCs w:val="28"/>
        </w:rPr>
        <w:t xml:space="preserve"> и телом, стремиться творить свое здоровье</w:t>
      </w:r>
      <w:r w:rsidR="00DB329C">
        <w:rPr>
          <w:rFonts w:ascii="Times New Roman" w:hAnsi="Times New Roman" w:cs="Times New Roman"/>
          <w:sz w:val="28"/>
          <w:szCs w:val="28"/>
        </w:rPr>
        <w:t>, применяя знания и умения.</w:t>
      </w:r>
    </w:p>
    <w:p w:rsidR="000674BA" w:rsidRDefault="00DB329C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0674BA">
        <w:rPr>
          <w:rFonts w:ascii="Times New Roman" w:hAnsi="Times New Roman" w:cs="Times New Roman"/>
          <w:sz w:val="28"/>
          <w:szCs w:val="28"/>
        </w:rPr>
        <w:t xml:space="preserve">чами являются </w:t>
      </w:r>
      <w:r>
        <w:rPr>
          <w:rFonts w:ascii="Times New Roman" w:hAnsi="Times New Roman" w:cs="Times New Roman"/>
          <w:sz w:val="28"/>
          <w:szCs w:val="28"/>
        </w:rPr>
        <w:t>- формирование безопасной жизни, гигиенического поведения, физического воспитания.</w:t>
      </w:r>
    </w:p>
    <w:p w:rsidR="00DB329C" w:rsidRDefault="00B4329D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педагог ориентируется не только на усвоение ребенком знаний и представлений, но  и реализации усвоенных ребенком знаний и представлений в его реальном поведении</w:t>
      </w:r>
      <w:r w:rsidR="00067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Педагог  учитывает,что ребенок,</w:t>
      </w:r>
    </w:p>
    <w:p w:rsidR="000674BA" w:rsidRDefault="00B4329D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себя,особенности своего организма</w:t>
      </w:r>
      <w:r w:rsidR="00B9007F">
        <w:rPr>
          <w:rFonts w:ascii="Times New Roman" w:hAnsi="Times New Roman" w:cs="Times New Roman"/>
          <w:sz w:val="28"/>
          <w:szCs w:val="28"/>
        </w:rPr>
        <w:t xml:space="preserve"> готовится к тому, чтобы формировать свое здоровье. </w:t>
      </w:r>
    </w:p>
    <w:p w:rsidR="00B4329D" w:rsidRDefault="00B9007F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с детьми строится в направлении личностно- ориентированного взаимодействия с</w:t>
      </w:r>
      <w:r w:rsidR="00665D09">
        <w:rPr>
          <w:rFonts w:ascii="Times New Roman" w:hAnsi="Times New Roman" w:cs="Times New Roman"/>
          <w:sz w:val="28"/>
          <w:szCs w:val="28"/>
        </w:rPr>
        <w:t xml:space="preserve"> ребенком, делается акцент на самостоятельное экспери</w:t>
      </w:r>
      <w:r>
        <w:rPr>
          <w:rFonts w:ascii="Times New Roman" w:hAnsi="Times New Roman" w:cs="Times New Roman"/>
          <w:sz w:val="28"/>
          <w:szCs w:val="28"/>
        </w:rPr>
        <w:t>ментирование и поисковую активность самих детей, побуждая их к творческому отношению при выполнении заданий. Занятия содержат познавательный материал</w:t>
      </w:r>
      <w:r w:rsidR="00990A4D">
        <w:rPr>
          <w:rFonts w:ascii="Times New Roman" w:hAnsi="Times New Roman" w:cs="Times New Roman"/>
          <w:sz w:val="28"/>
          <w:szCs w:val="28"/>
        </w:rPr>
        <w:t xml:space="preserve">, соответствующий возрастным особенностям детей в сочетании с практическими заданиями (тренинг, оздоровительные минутки- упражнения  для глаз, для осанки, дыхательные упражнения и пр.), необходимыми для развития навыков ребенка. </w:t>
      </w:r>
      <w:r w:rsidR="00990A4D">
        <w:rPr>
          <w:rFonts w:ascii="Times New Roman" w:hAnsi="Times New Roman" w:cs="Times New Roman"/>
          <w:sz w:val="28"/>
          <w:szCs w:val="28"/>
        </w:rPr>
        <w:lastRenderedPageBreak/>
        <w:t>Содержание занятий желательно наполнять сказочными</w:t>
      </w:r>
      <w:r w:rsidR="00665D09">
        <w:rPr>
          <w:rFonts w:ascii="Times New Roman" w:hAnsi="Times New Roman" w:cs="Times New Roman"/>
          <w:sz w:val="28"/>
          <w:szCs w:val="28"/>
        </w:rPr>
        <w:t xml:space="preserve"> и игровыми сюжетами и персонажа</w:t>
      </w:r>
      <w:r w:rsidR="00990A4D">
        <w:rPr>
          <w:rFonts w:ascii="Times New Roman" w:hAnsi="Times New Roman" w:cs="Times New Roman"/>
          <w:sz w:val="28"/>
          <w:szCs w:val="28"/>
        </w:rPr>
        <w:t>ми. Введение игры в занятие позволяет сохранить специфику дошкольного возраста. Используются другие</w:t>
      </w:r>
      <w:r w:rsidR="00665D09">
        <w:rPr>
          <w:rFonts w:ascii="Times New Roman" w:hAnsi="Times New Roman" w:cs="Times New Roman"/>
          <w:sz w:val="28"/>
          <w:szCs w:val="28"/>
        </w:rPr>
        <w:t xml:space="preserve"> специфические для дошкольника виды деятельности </w:t>
      </w:r>
      <w:proofErr w:type="gramStart"/>
      <w:r w:rsidR="00665D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5D09">
        <w:rPr>
          <w:rFonts w:ascii="Times New Roman" w:hAnsi="Times New Roman" w:cs="Times New Roman"/>
          <w:sz w:val="28"/>
          <w:szCs w:val="28"/>
        </w:rPr>
        <w:t>изобразительная, театрализованная) при обучении.</w:t>
      </w:r>
    </w:p>
    <w:p w:rsidR="000674BA" w:rsidRDefault="00665D09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 в себя не только вопросы физического здоровья, но и вопросы духовного здоровья, Мало научить ребенка чистить зубы утром и вечером, делать зарядку и есть здоровую пищу. Надо, чтобы уже с раннего детства он научился любви </w:t>
      </w:r>
      <w:r w:rsidR="00E97DF4">
        <w:rPr>
          <w:rFonts w:ascii="Times New Roman" w:hAnsi="Times New Roman" w:cs="Times New Roman"/>
          <w:sz w:val="28"/>
          <w:szCs w:val="28"/>
        </w:rPr>
        <w:t>к себе, к людям, к жизни. Только человек, живущий в гармонии с собой  и с миро</w:t>
      </w:r>
      <w:r w:rsidR="000674BA">
        <w:rPr>
          <w:rFonts w:ascii="Times New Roman" w:hAnsi="Times New Roman" w:cs="Times New Roman"/>
          <w:sz w:val="28"/>
          <w:szCs w:val="28"/>
        </w:rPr>
        <w:t>м, будет действительно здоров.</w:t>
      </w:r>
    </w:p>
    <w:p w:rsidR="00E97DF4" w:rsidRDefault="000674BA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="00E97DF4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E97DF4">
        <w:rPr>
          <w:rFonts w:ascii="Times New Roman" w:hAnsi="Times New Roman" w:cs="Times New Roman"/>
          <w:sz w:val="28"/>
          <w:szCs w:val="28"/>
        </w:rPr>
        <w:t xml:space="preserve"> требуют творческого подхода, который вырабатывается постепенно с учетом накопления з</w:t>
      </w:r>
      <w:r w:rsidR="0093396E">
        <w:rPr>
          <w:rFonts w:ascii="Times New Roman" w:hAnsi="Times New Roman" w:cs="Times New Roman"/>
          <w:sz w:val="28"/>
          <w:szCs w:val="28"/>
        </w:rPr>
        <w:t>наний, умений и практического оп</w:t>
      </w:r>
      <w:r w:rsidR="00E97DF4">
        <w:rPr>
          <w:rFonts w:ascii="Times New Roman" w:hAnsi="Times New Roman" w:cs="Times New Roman"/>
          <w:sz w:val="28"/>
          <w:szCs w:val="28"/>
        </w:rPr>
        <w:t>ыта. Занятия с детьми могут быть разных видов: беседа, оздо</w:t>
      </w:r>
      <w:r w:rsidR="0093396E">
        <w:rPr>
          <w:rFonts w:ascii="Times New Roman" w:hAnsi="Times New Roman" w:cs="Times New Roman"/>
          <w:sz w:val="28"/>
          <w:szCs w:val="28"/>
        </w:rPr>
        <w:t>ровительные минутки («Скорая помощь», «Доктора природы»)</w:t>
      </w:r>
      <w:proofErr w:type="gramStart"/>
      <w:r w:rsidR="009339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396E" w:rsidRDefault="0093396E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включают  вопросы гигиены, питания, закаливания, строения человека. В одной беседе может быть затронуто одно или несколько направлений.</w:t>
      </w:r>
    </w:p>
    <w:p w:rsidR="0093396E" w:rsidRDefault="0093396E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 паузы можно комбинировать, включая физические упражнения для осанки и несколько упражнений для глаз, рук или стоп и т.</w:t>
      </w:r>
      <w:r w:rsidR="001367E9">
        <w:rPr>
          <w:rFonts w:ascii="Times New Roman" w:hAnsi="Times New Roman" w:cs="Times New Roman"/>
          <w:sz w:val="28"/>
          <w:szCs w:val="28"/>
        </w:rPr>
        <w:t>д. Задача оздоровительных пау</w:t>
      </w:r>
      <w:proofErr w:type="gramStart"/>
      <w:r w:rsidR="001367E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1367E9">
        <w:rPr>
          <w:rFonts w:ascii="Times New Roman" w:hAnsi="Times New Roman" w:cs="Times New Roman"/>
          <w:sz w:val="28"/>
          <w:szCs w:val="28"/>
        </w:rPr>
        <w:t xml:space="preserve"> дать знания, выработать умения и навыки, необходимые каждому ребенку для укрепления позвоночника, стоп, рук, для красивой осанки, снятия усталости, обретения спокойствия и равновесия. Когда ребята освоятся, дайте им возможность самим проводить эти минутки.</w:t>
      </w:r>
    </w:p>
    <w:p w:rsidR="001367E9" w:rsidRDefault="001367E9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оздоровительных минуток:</w:t>
      </w:r>
    </w:p>
    <w:p w:rsidR="001367E9" w:rsidRDefault="001367E9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9A6">
        <w:rPr>
          <w:rFonts w:ascii="Times New Roman" w:hAnsi="Times New Roman" w:cs="Times New Roman"/>
          <w:sz w:val="28"/>
          <w:szCs w:val="28"/>
        </w:rPr>
        <w:t xml:space="preserve"> потянуться1-2 раза</w:t>
      </w:r>
    </w:p>
    <w:p w:rsidR="008339A6" w:rsidRDefault="008339A6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сесть ровно и спокойно подышать, а значит отдохнуть;</w:t>
      </w:r>
    </w:p>
    <w:p w:rsidR="008339A6" w:rsidRDefault="008339A6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сказать добрые слова друг другу;</w:t>
      </w:r>
    </w:p>
    <w:p w:rsidR="008339A6" w:rsidRDefault="008339A6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помассировать пальцы:</w:t>
      </w:r>
    </w:p>
    <w:p w:rsidR="008339A6" w:rsidRDefault="008339A6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походить по камушкам;</w:t>
      </w:r>
    </w:p>
    <w:p w:rsidR="008339A6" w:rsidRDefault="008339A6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1-2 упражнения для осанки и т.д.</w:t>
      </w:r>
    </w:p>
    <w:p w:rsidR="008339A6" w:rsidRDefault="008339A6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 пище, питании можно проводить в столовой. Здесь изучаются правила хорошего тона, теория закрепляется практикой, формируется положительный  </w:t>
      </w:r>
      <w:r w:rsidR="009F0AD6">
        <w:rPr>
          <w:rFonts w:ascii="Times New Roman" w:hAnsi="Times New Roman" w:cs="Times New Roman"/>
          <w:sz w:val="28"/>
          <w:szCs w:val="28"/>
        </w:rPr>
        <w:t xml:space="preserve">настрой, закрепляются здоровые принципы питания </w:t>
      </w:r>
      <w:proofErr w:type="gramStart"/>
      <w:r w:rsidR="009F0A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0AD6">
        <w:rPr>
          <w:rFonts w:ascii="Times New Roman" w:hAnsi="Times New Roman" w:cs="Times New Roman"/>
          <w:sz w:val="28"/>
          <w:szCs w:val="28"/>
        </w:rPr>
        <w:lastRenderedPageBreak/>
        <w:t>тщательное пережевывание, разумное отношение к приему жидкости, в том числе воды).</w:t>
      </w:r>
    </w:p>
    <w:p w:rsidR="0093396E" w:rsidRDefault="00B43408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важно строить так, чтобы дети получали знания о том, от чего зависит наше здоровье, приобретали навыки самосовершенствования.</w:t>
      </w:r>
    </w:p>
    <w:p w:rsidR="00B43408" w:rsidRDefault="00B43408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хотите, чтобы </w:t>
      </w:r>
      <w:r w:rsidR="00F752C2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="00F752C2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F752C2">
        <w:rPr>
          <w:rFonts w:ascii="Times New Roman" w:hAnsi="Times New Roman" w:cs="Times New Roman"/>
          <w:sz w:val="28"/>
          <w:szCs w:val="28"/>
        </w:rPr>
        <w:t xml:space="preserve"> детям нравились, обеспечьте успех первого занятия. Никаких нравоучений! Постарайтесь задать детям несколько вопросов, ответы на которые подтвердили бы их здоровые </w:t>
      </w:r>
      <w:proofErr w:type="spellStart"/>
      <w:r w:rsidR="00F752C2">
        <w:rPr>
          <w:rFonts w:ascii="Times New Roman" w:hAnsi="Times New Roman" w:cs="Times New Roman"/>
          <w:sz w:val="28"/>
          <w:szCs w:val="28"/>
        </w:rPr>
        <w:t>прмвычки</w:t>
      </w:r>
      <w:proofErr w:type="spellEnd"/>
      <w:r w:rsidR="00F752C2">
        <w:rPr>
          <w:rFonts w:ascii="Times New Roman" w:hAnsi="Times New Roman" w:cs="Times New Roman"/>
          <w:sz w:val="28"/>
          <w:szCs w:val="28"/>
        </w:rPr>
        <w:t xml:space="preserve">. Это принесет им интерес  к дальнейшим занятиям. Отметьте их искренность, умение улыбаться, радоваться, проникать интересом к окружающему миру. </w:t>
      </w:r>
      <w:r w:rsidR="00471124">
        <w:rPr>
          <w:rFonts w:ascii="Times New Roman" w:hAnsi="Times New Roman" w:cs="Times New Roman"/>
          <w:sz w:val="28"/>
          <w:szCs w:val="28"/>
        </w:rPr>
        <w:t>На этих занятиях оценок нет. И на поставленный вопрос ребенок может дать любой ответ. Для того</w:t>
      </w:r>
      <w:proofErr w:type="gramStart"/>
      <w:r w:rsidR="004711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1124">
        <w:rPr>
          <w:rFonts w:ascii="Times New Roman" w:hAnsi="Times New Roman" w:cs="Times New Roman"/>
          <w:sz w:val="28"/>
          <w:szCs w:val="28"/>
        </w:rPr>
        <w:t xml:space="preserve"> чтобы дети без страха включались в обсуждение разных вопросов, не реагируйте отрицательно </w:t>
      </w:r>
      <w:r w:rsidR="003A4F67">
        <w:rPr>
          <w:rFonts w:ascii="Times New Roman" w:hAnsi="Times New Roman" w:cs="Times New Roman"/>
          <w:sz w:val="28"/>
          <w:szCs w:val="28"/>
        </w:rPr>
        <w:t>на их ответы. Чувство страха всегда вызывает скованность, неуверенность в себе, рождает неискренность. Будьте доброжелательны. Выслушивайте ответы не показывайте свое отрицание даже мимикой, взглядом,  Ребенок вправе ответить так</w:t>
      </w:r>
      <w:r w:rsidR="00BE4B91">
        <w:rPr>
          <w:rFonts w:ascii="Times New Roman" w:hAnsi="Times New Roman" w:cs="Times New Roman"/>
          <w:sz w:val="28"/>
          <w:szCs w:val="28"/>
        </w:rPr>
        <w:t>, как он считает нужным, как понимает</w:t>
      </w:r>
      <w:r w:rsidR="003A4F67">
        <w:rPr>
          <w:rFonts w:ascii="Times New Roman" w:hAnsi="Times New Roman" w:cs="Times New Roman"/>
          <w:sz w:val="28"/>
          <w:szCs w:val="28"/>
        </w:rPr>
        <w:t>, чувствует</w:t>
      </w:r>
      <w:r w:rsidR="00BE4B91">
        <w:rPr>
          <w:rFonts w:ascii="Times New Roman" w:hAnsi="Times New Roman" w:cs="Times New Roman"/>
          <w:sz w:val="28"/>
          <w:szCs w:val="28"/>
        </w:rPr>
        <w:t xml:space="preserve"> и видит.</w:t>
      </w:r>
    </w:p>
    <w:p w:rsidR="00BE4B91" w:rsidRDefault="00BE4B91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воспитать ребенка словами, без личного примера. Только личный пример порождает в детях искреннюю заинтересованность. Нельзя говорить о добре, добрых поступках, словах и в тоже время быть сердитым, раздраженным, позволять себе резкие высказывания в общении с детьми и </w:t>
      </w:r>
      <w:r w:rsidR="00A422F9">
        <w:rPr>
          <w:rFonts w:ascii="Times New Roman" w:hAnsi="Times New Roman" w:cs="Times New Roman"/>
          <w:sz w:val="28"/>
          <w:szCs w:val="28"/>
        </w:rPr>
        <w:t xml:space="preserve">своими коллегами. Нельзя говорить о вреде тех или иных продуктов, а самому употреблять их в пищу ит.д. </w:t>
      </w:r>
    </w:p>
    <w:p w:rsidR="00A422F9" w:rsidRDefault="00A422F9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конечном итоге занятие должно приносить детям чувство удовлетворения, легкости и радости и желание прийти на занятие снова.</w:t>
      </w:r>
    </w:p>
    <w:p w:rsidR="00665D09" w:rsidRPr="00134AA1" w:rsidRDefault="00665D09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3393D" w:rsidRPr="00134AA1" w:rsidRDefault="00B3393D" w:rsidP="000674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3393D" w:rsidRPr="00134AA1" w:rsidSect="0004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D2C"/>
    <w:rsid w:val="00040B36"/>
    <w:rsid w:val="000674BA"/>
    <w:rsid w:val="00134AA1"/>
    <w:rsid w:val="001367E9"/>
    <w:rsid w:val="0021656D"/>
    <w:rsid w:val="003A4F67"/>
    <w:rsid w:val="003B2ABE"/>
    <w:rsid w:val="003C322B"/>
    <w:rsid w:val="003D1B25"/>
    <w:rsid w:val="003D3D2C"/>
    <w:rsid w:val="003E5CDC"/>
    <w:rsid w:val="00471124"/>
    <w:rsid w:val="005155DD"/>
    <w:rsid w:val="00557EE1"/>
    <w:rsid w:val="00647AC8"/>
    <w:rsid w:val="00665D09"/>
    <w:rsid w:val="008339A6"/>
    <w:rsid w:val="0093396E"/>
    <w:rsid w:val="009609BA"/>
    <w:rsid w:val="00990A4D"/>
    <w:rsid w:val="009F0AD6"/>
    <w:rsid w:val="00A422F9"/>
    <w:rsid w:val="00B3393D"/>
    <w:rsid w:val="00B4329D"/>
    <w:rsid w:val="00B43408"/>
    <w:rsid w:val="00B9007F"/>
    <w:rsid w:val="00BE4B91"/>
    <w:rsid w:val="00D24896"/>
    <w:rsid w:val="00DB329C"/>
    <w:rsid w:val="00DB5BD6"/>
    <w:rsid w:val="00E97DF4"/>
    <w:rsid w:val="00ED7092"/>
    <w:rsid w:val="00F7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o4ka25061967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11</cp:revision>
  <dcterms:created xsi:type="dcterms:W3CDTF">2013-11-18T15:40:00Z</dcterms:created>
  <dcterms:modified xsi:type="dcterms:W3CDTF">2014-01-11T00:08:00Z</dcterms:modified>
</cp:coreProperties>
</file>