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3F" w:rsidRPr="007C711D" w:rsidRDefault="00907604">
      <w:pPr>
        <w:rPr>
          <w:rFonts w:ascii="Times New Roman" w:hAnsi="Times New Roman" w:cs="Times New Roman"/>
          <w:sz w:val="32"/>
          <w:szCs w:val="32"/>
        </w:rPr>
      </w:pPr>
      <w:r w:rsidRPr="007C711D">
        <w:rPr>
          <w:rFonts w:ascii="Times New Roman" w:hAnsi="Times New Roman" w:cs="Times New Roman"/>
          <w:sz w:val="32"/>
          <w:szCs w:val="32"/>
        </w:rPr>
        <w:t>Статья по теме:</w:t>
      </w:r>
    </w:p>
    <w:p w:rsidR="007C711D" w:rsidRDefault="00907604">
      <w:pPr>
        <w:rPr>
          <w:rFonts w:ascii="Times New Roman" w:hAnsi="Times New Roman" w:cs="Times New Roman"/>
          <w:sz w:val="32"/>
          <w:szCs w:val="32"/>
        </w:rPr>
      </w:pPr>
      <w:r w:rsidRPr="007C711D">
        <w:rPr>
          <w:rFonts w:ascii="Times New Roman" w:hAnsi="Times New Roman" w:cs="Times New Roman"/>
          <w:sz w:val="32"/>
          <w:szCs w:val="32"/>
        </w:rPr>
        <w:t xml:space="preserve">Развитие и совершенствование мелкой моторики рук у детей </w:t>
      </w:r>
      <w:r w:rsidR="007C711D" w:rsidRPr="007C711D">
        <w:rPr>
          <w:rFonts w:ascii="Times New Roman" w:hAnsi="Times New Roman" w:cs="Times New Roman"/>
          <w:sz w:val="32"/>
          <w:szCs w:val="32"/>
        </w:rPr>
        <w:t>старшего дошкольного возраста  в различных видах изобразительной деятельности и создание развивающей среды в логопедической группе для обеспечения наилучшего результата в работе.</w:t>
      </w:r>
    </w:p>
    <w:p w:rsidR="007C711D" w:rsidRPr="007C711D" w:rsidRDefault="007C711D" w:rsidP="007C711D">
      <w:pPr>
        <w:keepNext/>
        <w:keepLines/>
        <w:widowControl w:val="0"/>
        <w:spacing w:after="251" w:line="50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 w:bidi="ru-RU"/>
        </w:rPr>
      </w:pPr>
      <w:bookmarkStart w:id="0" w:name="bookmark1"/>
      <w:r w:rsidRPr="007C7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 w:bidi="ru-RU"/>
        </w:rPr>
        <w:t>Что такое мелкая моторика</w:t>
      </w:r>
      <w:r w:rsidRPr="007C711D">
        <w:rPr>
          <w:rFonts w:ascii="CordiaUPC" w:eastAsia="CordiaUPC" w:hAnsi="CordiaUPC" w:cs="CordiaUPC"/>
          <w:b/>
          <w:bCs/>
          <w:i/>
          <w:iCs/>
          <w:color w:val="000000"/>
          <w:sz w:val="50"/>
          <w:szCs w:val="50"/>
          <w:shd w:val="clear" w:color="auto" w:fill="FFFFFF"/>
          <w:lang w:eastAsia="ru-RU" w:bidi="ru-RU"/>
        </w:rPr>
        <w:t>.</w:t>
      </w:r>
      <w:bookmarkEnd w:id="0"/>
    </w:p>
    <w:p w:rsidR="007C711D" w:rsidRPr="007C711D" w:rsidRDefault="007C711D" w:rsidP="007C711D">
      <w:pPr>
        <w:widowControl w:val="0"/>
        <w:spacing w:after="85" w:line="381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Мелкая моторика 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рук. К области мелкой моторики относится большое количество разнообразных движений: от примитивных жестов, таких как захват объектов, до очень мелких движений: таких как, например, рисование, письмо, вязание и др.</w:t>
      </w:r>
    </w:p>
    <w:p w:rsidR="007C711D" w:rsidRPr="007C711D" w:rsidRDefault="007C711D" w:rsidP="007C711D">
      <w:pPr>
        <w:keepNext/>
        <w:keepLines/>
        <w:widowControl w:val="0"/>
        <w:spacing w:after="129" w:line="50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 w:bidi="ru-RU"/>
        </w:rPr>
      </w:pPr>
      <w:bookmarkStart w:id="1" w:name="bookmark2"/>
      <w:r w:rsidRPr="007C7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 w:bidi="ru-RU"/>
        </w:rPr>
        <w:t>Значение мелкой моторики</w:t>
      </w:r>
      <w:r w:rsidRPr="007C711D">
        <w:rPr>
          <w:rFonts w:ascii="CordiaUPC" w:eastAsia="CordiaUPC" w:hAnsi="CordiaUPC" w:cs="CordiaUPC"/>
          <w:b/>
          <w:bCs/>
          <w:i/>
          <w:iCs/>
          <w:color w:val="000000"/>
          <w:sz w:val="50"/>
          <w:szCs w:val="50"/>
          <w:shd w:val="clear" w:color="auto" w:fill="FFFFFF"/>
          <w:lang w:eastAsia="ru-RU" w:bidi="ru-RU"/>
        </w:rPr>
        <w:t>.</w:t>
      </w:r>
      <w:bookmarkEnd w:id="1"/>
    </w:p>
    <w:p w:rsidR="007C711D" w:rsidRPr="007C711D" w:rsidRDefault="007C711D" w:rsidP="007C711D">
      <w:pPr>
        <w:widowControl w:val="0"/>
        <w:spacing w:after="176" w:line="370" w:lineRule="exact"/>
        <w:ind w:firstLine="6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Учёные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</w:p>
    <w:p w:rsidR="007C711D" w:rsidRPr="00D45B10" w:rsidRDefault="007C711D" w:rsidP="00D45B1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7C711D">
        <w:rPr>
          <w:color w:val="000000"/>
          <w:lang w:bidi="ru-RU"/>
        </w:rPr>
        <w:t>Также развитие мелкой моторики является необходимым условием освоения ребенком большинства видов творч</w:t>
      </w:r>
      <w:r w:rsidR="00D45B10">
        <w:rPr>
          <w:color w:val="000000"/>
          <w:lang w:bidi="ru-RU"/>
        </w:rPr>
        <w:t>еской и бытовой деятельности</w:t>
      </w:r>
      <w:r w:rsidR="00D45B10" w:rsidRPr="00D45B10">
        <w:rPr>
          <w:lang w:bidi="ru-RU"/>
        </w:rPr>
        <w:t xml:space="preserve">. </w:t>
      </w:r>
      <w:r w:rsidR="00D45B10" w:rsidRPr="00D45B10">
        <w:t>«Истоки способностей и дарований детей</w:t>
      </w:r>
      <w:r w:rsidR="00D45B10" w:rsidRPr="00D45B10">
        <w:t xml:space="preserve"> </w:t>
      </w:r>
      <w:r w:rsidR="00D45B10" w:rsidRPr="00D45B10">
        <w:t>на</w:t>
      </w:r>
      <w:r w:rsidR="00D45B10">
        <w:t>ходятся на кончиках их пальцев»-</w:t>
      </w:r>
      <w:bookmarkStart w:id="2" w:name="_GoBack"/>
      <w:bookmarkEnd w:id="2"/>
      <w:r w:rsidR="00D45B10" w:rsidRPr="00D45B10">
        <w:t xml:space="preserve"> </w:t>
      </w:r>
      <w:r w:rsidR="00D45B10">
        <w:t>с</w:t>
      </w:r>
      <w:r w:rsidR="00D45B10" w:rsidRPr="00D45B10">
        <w:t xml:space="preserve">казал </w:t>
      </w:r>
      <w:r w:rsidR="00D45B10" w:rsidRPr="00D45B10">
        <w:t>В. А. Сухомлинский</w:t>
      </w:r>
      <w:r w:rsidR="00D45B10" w:rsidRPr="00D45B10">
        <w:t>. И действительно</w:t>
      </w:r>
      <w:r w:rsidR="00D45B10">
        <w:rPr>
          <w:color w:val="555555"/>
        </w:rPr>
        <w:t>,</w:t>
      </w:r>
      <w:r w:rsidR="00D45B10">
        <w:rPr>
          <w:color w:val="000000"/>
          <w:lang w:bidi="ru-RU"/>
        </w:rPr>
        <w:t>о</w:t>
      </w:r>
      <w:r w:rsidRPr="007C711D">
        <w:rPr>
          <w:color w:val="000000"/>
          <w:lang w:bidi="ru-RU"/>
        </w:rPr>
        <w:t>т развития мелкой моторики напрямую зависит работа речевых и мыслительных центров головного мозга. Поэтому при поступлении ребенка в школу обязательно проверяется уровень развития мелкой моторики. Ведь овладеть письмом ребенок сможет, только есл</w:t>
      </w:r>
      <w:r w:rsidRPr="007C711D">
        <w:rPr>
          <w:color w:val="000000"/>
          <w:lang w:bidi="ru-RU"/>
        </w:rPr>
        <w:t xml:space="preserve">и его пальчики хорошо слушаются </w:t>
      </w:r>
      <w:r w:rsidRPr="007C711D">
        <w:rPr>
          <w:color w:val="000000"/>
          <w:lang w:bidi="ru-RU"/>
        </w:rPr>
        <w:t>Систематические упражнения по тренировке движений пальцев, по мнению М.М. Кольцовой, являются “мощным средством” повышения ра</w:t>
      </w:r>
      <w:r w:rsidRPr="007C711D">
        <w:rPr>
          <w:color w:val="000000"/>
          <w:lang w:bidi="ru-RU"/>
        </w:rPr>
        <w:t xml:space="preserve">ботоспособности головного мозга. </w:t>
      </w:r>
    </w:p>
    <w:p w:rsidR="007C711D" w:rsidRPr="007C711D" w:rsidRDefault="007C711D" w:rsidP="007C711D">
      <w:pPr>
        <w:widowControl w:val="0"/>
        <w:spacing w:after="180" w:line="375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ученые, изучавшие психику детей, также отмечают большое стимулирующее влияние функций руки на развитие головного мозга.</w:t>
      </w:r>
    </w:p>
    <w:p w:rsidR="007C711D" w:rsidRPr="007C711D" w:rsidRDefault="007C711D" w:rsidP="007C711D">
      <w:pPr>
        <w:widowControl w:val="0"/>
        <w:spacing w:after="0" w:line="335" w:lineRule="exact"/>
        <w:ind w:left="16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7C711D" w:rsidRPr="007C711D" w:rsidRDefault="007C711D" w:rsidP="007C711D">
      <w:pPr>
        <w:widowControl w:val="0"/>
        <w:spacing w:after="0" w:line="339" w:lineRule="exact"/>
        <w:ind w:left="16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Педиатры и психологи бьют тревогу: в последнее десятилетие детей, страдающих дисграфией, проблемами с письмом и нарушениями речи стало на порядок больше, чем 30-40 лет назад. Это хорошо видно по количеству детей, которые нуждаются в логопедической помощи.</w:t>
      </w:r>
    </w:p>
    <w:p w:rsidR="007C711D" w:rsidRPr="007C711D" w:rsidRDefault="007C711D" w:rsidP="007C711D">
      <w:pPr>
        <w:widowControl w:val="0"/>
        <w:spacing w:after="0" w:line="339" w:lineRule="exact"/>
        <w:ind w:left="16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настояще</w:t>
      </w:r>
      <w:r w:rsidR="00623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 время в нашей старшей логопедической группе 16</w:t>
      </w: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детей с общ</w:t>
      </w:r>
      <w:r w:rsidR="00623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 недоразвитием речи (ОНР III ) </w:t>
      </w: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Дети пришли к </w:t>
      </w:r>
      <w:r w:rsidR="00623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нам в группу в прошлом 2014</w:t>
      </w: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два года. При </w:t>
      </w: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обследовании детей в начале года было выявлено, что большую сложность для них представляют движения пальцев рук, то есть слабо развиты мышцы пальцев. Диагностика по изобразительной деятельности показала, что умения и навыки большинства детей не соответствует их возрасту, а у некоторых осталась на уровне трехлетних детей. Поэтому развитие мелкой моторики стало одной из наших важнейших задач.</w:t>
      </w:r>
    </w:p>
    <w:p w:rsidR="007C711D" w:rsidRPr="007C711D" w:rsidRDefault="007C711D" w:rsidP="007C711D">
      <w:pPr>
        <w:widowControl w:val="0"/>
        <w:spacing w:after="0" w:line="339" w:lineRule="exact"/>
        <w:ind w:left="160" w:firstLine="4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Ведь систематическое развитие мелкой моторики служит не только механическому укреплению кисти руки, но и:</w:t>
      </w:r>
    </w:p>
    <w:p w:rsidR="007C711D" w:rsidRPr="007C711D" w:rsidRDefault="007C711D" w:rsidP="007C711D">
      <w:pPr>
        <w:widowControl w:val="0"/>
        <w:spacing w:after="0" w:line="3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-способствует четкому артикуляционному укладу;</w:t>
      </w:r>
    </w:p>
    <w:p w:rsidR="007C711D" w:rsidRPr="007C711D" w:rsidRDefault="007C711D" w:rsidP="007C711D">
      <w:pPr>
        <w:widowControl w:val="0"/>
        <w:spacing w:after="0" w:line="352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улучшает иннервацию артикуляционных органов (губ, языка, нижней челюсти);</w:t>
      </w:r>
    </w:p>
    <w:p w:rsidR="007C711D" w:rsidRPr="007C711D" w:rsidRDefault="007C711D" w:rsidP="007C711D">
      <w:pPr>
        <w:widowControl w:val="0"/>
        <w:spacing w:after="0" w:line="352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-активизирует речевой двигательный отдел коры головного мозга; -нормализует психику ребенка;</w:t>
      </w:r>
    </w:p>
    <w:p w:rsidR="007C711D" w:rsidRPr="007C711D" w:rsidRDefault="007C711D" w:rsidP="007C711D">
      <w:pPr>
        <w:widowControl w:val="0"/>
        <w:spacing w:after="0" w:line="352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-оказывает общее оздоравливающее действие;</w:t>
      </w:r>
    </w:p>
    <w:p w:rsidR="007C711D" w:rsidRPr="007C711D" w:rsidRDefault="007C711D" w:rsidP="007C711D">
      <w:pPr>
        <w:widowControl w:val="0"/>
        <w:spacing w:after="0" w:line="36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-учитывая пластичность ЦНС ребенка, помогает корректировать основной дефект речи.</w:t>
      </w:r>
    </w:p>
    <w:p w:rsidR="007C711D" w:rsidRPr="007C711D" w:rsidRDefault="007C711D" w:rsidP="007C711D">
      <w:pPr>
        <w:widowControl w:val="0"/>
        <w:spacing w:after="0" w:line="3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. В игре и изобразительной деятельности, а не против воли ребенка, с радостью, не травмируя психику маленького человека, укрепляя кисти и пальцы рук, мы совершенствуем речь, родной язык, способствуем сознательному усвоению богатейшего словарного запаса.</w:t>
      </w:r>
    </w:p>
    <w:p w:rsidR="007C711D" w:rsidRPr="007C711D" w:rsidRDefault="007C711D" w:rsidP="007C711D">
      <w:pPr>
        <w:widowControl w:val="0"/>
        <w:spacing w:after="126" w:line="335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мелкой моторики влияет на развитие умственных способностей детей, умение рассуждать, фантазировать, делать самостоятельные выводы, строить и реализовывать замыслы, на потребность в полноценном речевом окружении и общении, на усвоение нового вида речи - письменной, в конечном итоге - на формирование человека.</w:t>
      </w:r>
    </w:p>
    <w:p w:rsidR="00907604" w:rsidRPr="006231CC" w:rsidRDefault="006231CC" w:rsidP="006231CC">
      <w:pPr>
        <w:widowControl w:val="0"/>
        <w:spacing w:after="114" w:line="327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31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нами проводится</w:t>
      </w:r>
      <w:r w:rsidR="007C711D"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целенаправленная и систематическая работа по развитию мелкой моторики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как </w:t>
      </w:r>
      <w:r w:rsidR="007C711D"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изобразительной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,так и в других видах деятельности</w:t>
      </w:r>
      <w:r w:rsidR="0046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 детей нашей</w:t>
      </w:r>
      <w:r w:rsidR="007C711D"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что</w:t>
      </w:r>
      <w:r w:rsidR="007C711D"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способствует развитию речи, интеллектуальных способностей, формированию знаний об</w:t>
      </w:r>
      <w:r w:rsid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окружающем мире и</w:t>
      </w:r>
      <w:r w:rsidR="007C711D"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изобразительном 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711D" w:rsidRPr="007C7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 главное - подготавливает детей к успешному обучению в школе</w:t>
      </w:r>
      <w:r w:rsid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820B9" w:rsidRPr="003820B9" w:rsidRDefault="003820B9" w:rsidP="003820B9">
      <w:pPr>
        <w:keepNext/>
        <w:keepLines/>
        <w:widowControl w:val="0"/>
        <w:spacing w:after="0" w:line="367" w:lineRule="exact"/>
        <w:ind w:left="18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bookmarkStart w:id="3" w:name="bookmark7"/>
      <w:r w:rsidRPr="00382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Развитие мелкой моторики детей на занятиях по</w:t>
      </w:r>
      <w:r w:rsidRPr="00382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br/>
        <w:t>изобразительной деятельности: рисовании, лепке</w:t>
      </w:r>
      <w:r w:rsidRPr="00382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 w:bidi="ru-RU"/>
        </w:rPr>
        <w:t>у</w:t>
      </w:r>
      <w:r w:rsidRPr="00382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аппликации.</w:t>
      </w:r>
      <w:bookmarkEnd w:id="3"/>
    </w:p>
    <w:p w:rsidR="003820B9" w:rsidRPr="003820B9" w:rsidRDefault="003820B9" w:rsidP="003820B9">
      <w:pPr>
        <w:widowControl w:val="0"/>
        <w:spacing w:after="0" w:line="319" w:lineRule="exact"/>
        <w:ind w:right="46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занятия по рисованию, лепке, аппликации подбираются в соответствии с лексической темой недели и служат для ее закрепления.</w:t>
      </w:r>
    </w:p>
    <w:p w:rsidR="003820B9" w:rsidRPr="003820B9" w:rsidRDefault="003820B9" w:rsidP="003820B9">
      <w:pPr>
        <w:widowControl w:val="0"/>
        <w:spacing w:after="0" w:line="319" w:lineRule="exact"/>
        <w:ind w:left="18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Рисование.</w:t>
      </w:r>
    </w:p>
    <w:p w:rsidR="003820B9" w:rsidRPr="003820B9" w:rsidRDefault="003820B9" w:rsidP="003820B9">
      <w:pPr>
        <w:widowControl w:val="0"/>
        <w:spacing w:after="0" w:line="319" w:lineRule="exact"/>
        <w:ind w:left="180" w:right="46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 занятиях по рисованию я использова</w:t>
      </w:r>
      <w:r w:rsidR="00466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ла не только традиционные, но и </w:t>
      </w:r>
      <w:r w:rsidRPr="00382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нетрадиционные техники. Эту работу я делала целенаправленно, чтобы познакомить детей с разнообразными нетрадиционными техниками изобразительной деятельности. В учебный процесс были включены самые необычные средства изображения: свеча, пастель, угольные карандаши, ватные палочки, поролоновые тампоны разной формы, трафареты, зубные щетки для набрызга, коктельные трубочки, для выдувания пузырей, нитки и многое другое. Такое нестандартное решение развивает детскую фантазию,</w:t>
      </w:r>
    </w:p>
    <w:p w:rsidR="003820B9" w:rsidRPr="003820B9" w:rsidRDefault="003820B9" w:rsidP="0046683D">
      <w:pPr>
        <w:widowControl w:val="0"/>
        <w:spacing w:after="0" w:line="33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воображение, снимает отрицательные эмоции, а также способствует развитию мелкой моторики. Дети, пользуясь при рисовании различными предметами, должны правильно и по-разному их держать, манипулировать ими, делать разный по силе нажим, например: восковые мелки, довольно твердые — нажим должен быть достаточно сильным. Пастель мягкая, крошится, и нажим должен быть очень легким, так как мелок может просто развалиться в </w:t>
      </w: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руках. На занятиях по рисованию я использовала различные техники:</w:t>
      </w:r>
    </w:p>
    <w:p w:rsidR="003820B9" w:rsidRPr="003820B9" w:rsidRDefault="003820B9" w:rsidP="003820B9">
      <w:pPr>
        <w:widowControl w:val="0"/>
        <w:spacing w:after="0" w:line="334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-Рисование гуашью;</w:t>
      </w:r>
    </w:p>
    <w:p w:rsidR="003820B9" w:rsidRPr="003820B9" w:rsidRDefault="003820B9" w:rsidP="003820B9">
      <w:pPr>
        <w:widowControl w:val="0"/>
        <w:spacing w:after="0" w:line="334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-Рисование акварелью;</w:t>
      </w:r>
    </w:p>
    <w:p w:rsidR="003820B9" w:rsidRPr="003820B9" w:rsidRDefault="003820B9" w:rsidP="003820B9">
      <w:pPr>
        <w:widowControl w:val="0"/>
        <w:spacing w:after="0" w:line="334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-Рисование с использованием акварели для фона и гуаши;</w:t>
      </w:r>
    </w:p>
    <w:p w:rsidR="003820B9" w:rsidRPr="003820B9" w:rsidRDefault="003820B9" w:rsidP="003820B9">
      <w:pPr>
        <w:widowControl w:val="0"/>
        <w:spacing w:after="0" w:line="334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-Рисование восковыми мелками;</w:t>
      </w:r>
    </w:p>
    <w:p w:rsidR="003820B9" w:rsidRPr="003820B9" w:rsidRDefault="003820B9" w:rsidP="003820B9">
      <w:pPr>
        <w:widowControl w:val="0"/>
        <w:spacing w:after="0" w:line="334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-Рисование восковыми мелками и акварелью;</w:t>
      </w:r>
    </w:p>
    <w:p w:rsidR="003820B9" w:rsidRPr="003820B9" w:rsidRDefault="003820B9" w:rsidP="003820B9">
      <w:pPr>
        <w:widowControl w:val="0"/>
        <w:spacing w:after="0" w:line="334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-Рисование фломастерами, цветными карандашами;</w:t>
      </w:r>
    </w:p>
    <w:p w:rsidR="003820B9" w:rsidRPr="003820B9" w:rsidRDefault="003820B9" w:rsidP="003820B9">
      <w:pPr>
        <w:widowControl w:val="0"/>
        <w:spacing w:after="0" w:line="334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-Рисование свечой и акварелью (фон);</w:t>
      </w:r>
    </w:p>
    <w:p w:rsidR="003820B9" w:rsidRPr="003820B9" w:rsidRDefault="003820B9" w:rsidP="003820B9">
      <w:pPr>
        <w:widowControl w:val="0"/>
        <w:spacing w:after="0" w:line="323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-Рисование гуашью методом «примакивания» кистью;</w:t>
      </w:r>
    </w:p>
    <w:p w:rsidR="003820B9" w:rsidRPr="003820B9" w:rsidRDefault="003820B9" w:rsidP="003820B9">
      <w:pPr>
        <w:widowControl w:val="0"/>
        <w:spacing w:after="0" w:line="323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-Рисование гуашью жесткой кистью методом «тычка»;</w:t>
      </w:r>
    </w:p>
    <w:p w:rsidR="003820B9" w:rsidRPr="003820B9" w:rsidRDefault="003820B9" w:rsidP="003820B9">
      <w:pPr>
        <w:widowControl w:val="0"/>
        <w:spacing w:after="0" w:line="323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-Рисование гуашью методом печати через трафарет;</w:t>
      </w:r>
    </w:p>
    <w:p w:rsidR="003820B9" w:rsidRPr="003820B9" w:rsidRDefault="003820B9" w:rsidP="003820B9">
      <w:pPr>
        <w:widowControl w:val="0"/>
        <w:spacing w:after="0" w:line="323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-Рисование гуашью, используя оттиски поролоном;</w:t>
      </w:r>
    </w:p>
    <w:p w:rsidR="003820B9" w:rsidRPr="003820B9" w:rsidRDefault="003820B9" w:rsidP="003820B9">
      <w:pPr>
        <w:widowControl w:val="0"/>
        <w:spacing w:after="0" w:line="323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-Рисование пастелью;</w:t>
      </w:r>
    </w:p>
    <w:p w:rsidR="003820B9" w:rsidRPr="003820B9" w:rsidRDefault="003820B9" w:rsidP="003820B9">
      <w:pPr>
        <w:widowControl w:val="0"/>
        <w:spacing w:after="0" w:line="323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-Рисование угольными карандашами;</w:t>
      </w:r>
    </w:p>
    <w:p w:rsidR="003820B9" w:rsidRPr="003820B9" w:rsidRDefault="003820B9" w:rsidP="003820B9">
      <w:pPr>
        <w:widowControl w:val="0"/>
        <w:spacing w:after="0" w:line="323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-Выдувание цветных пузырей коктейльными трубочками и мн. др.</w:t>
      </w:r>
    </w:p>
    <w:p w:rsidR="003820B9" w:rsidRPr="003820B9" w:rsidRDefault="003820B9" w:rsidP="003820B9">
      <w:pPr>
        <w:widowControl w:val="0"/>
        <w:spacing w:after="0" w:line="323" w:lineRule="exact"/>
        <w:ind w:right="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Аппликация</w:t>
      </w:r>
    </w:p>
    <w:p w:rsidR="003A3E95" w:rsidRDefault="003820B9" w:rsidP="003A3E95">
      <w:pPr>
        <w:widowControl w:val="0"/>
        <w:spacing w:after="0" w:line="323" w:lineRule="exact"/>
        <w:ind w:left="320" w:right="2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Аппликация играет важнейшую роль в развитии мелкой моторики у детей. В старшем дошкольном возрасте аппликация значительно усложняется и обогащается. Навыки, приобретенные в процессе выполнения аппликации из бумаги, а также продолжение совершенствования мелкой моторики руки, воображения и мышления, позволяют ребенку не только создавать интересные по содержанию композиции, но и за счет овладения новыми приемами работы с различными материалами делать изображаемый</w:t>
      </w:r>
      <w:r w:rsidR="0046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</w:t>
      </w: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более выразительным и красочн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ым</w:t>
      </w:r>
    </w:p>
    <w:p w:rsidR="003820B9" w:rsidRPr="003820B9" w:rsidRDefault="003820B9" w:rsidP="003A3E95">
      <w:pPr>
        <w:widowControl w:val="0"/>
        <w:spacing w:after="0" w:line="323" w:lineRule="exact"/>
        <w:ind w:left="320" w:right="2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Основной задачей в работе со старшиши дошкольниками </w:t>
      </w: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подготовка к школе, поэтому аппликация из природных материалов (листьев, семечек арбуза, тыквы, дыни, крупы, и т.д.) особенно полезны для развития координации, точности движений и силы нажима руки ребенка. На занятиях, наряду с обычными видами аппликации мною использовалась:</w:t>
      </w:r>
    </w:p>
    <w:p w:rsidR="003820B9" w:rsidRPr="003820B9" w:rsidRDefault="003820B9" w:rsidP="003A3E95">
      <w:pPr>
        <w:widowControl w:val="0"/>
        <w:spacing w:after="0" w:line="3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-Мозаичная аппликация из бумаги;</w:t>
      </w:r>
    </w:p>
    <w:p w:rsidR="003820B9" w:rsidRPr="003820B9" w:rsidRDefault="003820B9" w:rsidP="003A3E95">
      <w:pPr>
        <w:widowControl w:val="0"/>
        <w:spacing w:after="0" w:line="3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-Мозаичная аппликация из круп;</w:t>
      </w:r>
    </w:p>
    <w:p w:rsidR="003820B9" w:rsidRPr="003820B9" w:rsidRDefault="003820B9" w:rsidP="003A3E95">
      <w:pPr>
        <w:widowControl w:val="0"/>
        <w:spacing w:after="0" w:line="3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-Обрывная аппликация по контуру;</w:t>
      </w:r>
    </w:p>
    <w:p w:rsidR="003820B9" w:rsidRPr="003820B9" w:rsidRDefault="003820B9" w:rsidP="003A3E95">
      <w:pPr>
        <w:widowControl w:val="0"/>
        <w:spacing w:after="0" w:line="3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-Обрывная аппликация кусочками;</w:t>
      </w:r>
    </w:p>
    <w:p w:rsidR="003820B9" w:rsidRPr="003820B9" w:rsidRDefault="003820B9" w:rsidP="003A3E95">
      <w:pPr>
        <w:widowControl w:val="0"/>
        <w:spacing w:after="0" w:line="3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-Аппликация из мятой бумаги;</w:t>
      </w:r>
    </w:p>
    <w:p w:rsidR="003820B9" w:rsidRPr="003820B9" w:rsidRDefault="003820B9" w:rsidP="003A3E95">
      <w:pPr>
        <w:widowControl w:val="0"/>
        <w:spacing w:after="0" w:line="3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-Аппликация из скрученной бумаги;</w:t>
      </w:r>
    </w:p>
    <w:p w:rsidR="003820B9" w:rsidRDefault="008D5EA1" w:rsidP="003A3E95">
      <w:pPr>
        <w:widowControl w:val="0"/>
        <w:spacing w:after="0" w:line="3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3820B9"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Аппликация из скатанных бумажных шариков;</w:t>
      </w:r>
    </w:p>
    <w:p w:rsidR="008D5EA1" w:rsidRPr="003820B9" w:rsidRDefault="008D5EA1" w:rsidP="003A3E95">
      <w:pPr>
        <w:widowControl w:val="0"/>
        <w:spacing w:after="0" w:line="3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-Аппликация из ниток;</w:t>
      </w:r>
    </w:p>
    <w:p w:rsidR="003820B9" w:rsidRPr="003820B9" w:rsidRDefault="003820B9" w:rsidP="003A3E95">
      <w:pPr>
        <w:widowControl w:val="0"/>
        <w:spacing w:after="308" w:line="345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-Аппликации из природных материалов, таких как листья, крупы, окрашенные крупы, семена, крыльчатки растений, спички, кунжут, и т.д.).</w:t>
      </w:r>
    </w:p>
    <w:p w:rsidR="003820B9" w:rsidRPr="003820B9" w:rsidRDefault="003820B9" w:rsidP="003820B9">
      <w:pPr>
        <w:widowControl w:val="0"/>
        <w:spacing w:after="0" w:line="335" w:lineRule="exact"/>
        <w:ind w:left="8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Лепка</w:t>
      </w:r>
    </w:p>
    <w:p w:rsidR="003820B9" w:rsidRPr="003820B9" w:rsidRDefault="003820B9" w:rsidP="003820B9">
      <w:pPr>
        <w:widowControl w:val="0"/>
        <w:spacing w:after="0" w:line="335" w:lineRule="exact"/>
        <w:ind w:right="18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Лепка - одно из самых любимых и полезных для детей занятий. Лепка развивает мелкую моторику кистей и пальцев рук, а также зрительное восприятие, воображение, память, наблюдательность, глазомер и творчество ребенка. Дети старшего дошкольного возраста уже могут передавать объемность в лепке, делая свою поделку очень </w:t>
      </w: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выразительной. Основная цель моей работы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старшей и</w:t>
      </w: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подготовительной группе заключается, прежде всего, в том, чтобы научить детей лепить из целого куска, оттягивая или вдавливая характерные детали с помощью пальцев. Также я стараюсь научить детей передавать в лепке движения фигурок и различные мелкие детали в дополнение к общей форме. Например, в коллективной лепке «На арене цирка» каждый ребенок не только хорошо передал движение своего персонажа (фокусника, дрессировщицы, клоуна, цирковой лошади, льва и др.), но и дополнил образы различными мелкими деталями (см. приложение).</w:t>
      </w:r>
    </w:p>
    <w:p w:rsidR="003820B9" w:rsidRPr="003820B9" w:rsidRDefault="003820B9" w:rsidP="003820B9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Также на занятиях я стараюсь чаще использовать нетрадиционный метод лепки - пластилинографию.</w:t>
      </w:r>
    </w:p>
    <w:p w:rsidR="003820B9" w:rsidRPr="003820B9" w:rsidRDefault="003820B9" w:rsidP="003820B9">
      <w:pPr>
        <w:widowControl w:val="0"/>
        <w:spacing w:after="0" w:line="346" w:lineRule="exact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«пластилинография» имеет два смысловых корня: «графил» —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техники заключается в создании лепной картины с изображением более или менее выпуклых, полуобъемных объектов на горизонтальной поверхности.</w:t>
      </w:r>
    </w:p>
    <w:p w:rsidR="003820B9" w:rsidRPr="003820B9" w:rsidRDefault="003820B9" w:rsidP="003820B9">
      <w:pPr>
        <w:widowControl w:val="0"/>
        <w:spacing w:after="263" w:line="346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Занятие лепкой с младшего возраста, дает предпосылки к созданию сложных лепных композиций в старшем дошкольном возрасте и к использованию разнообразных приемов: выполнение декоративных налепов разной формы, прищипывание, сплющивание, оттягивание деталей от общей формы, плотное соединение частей путем примазывания одной части к другой. Большое значение начинает приобретать цвет пластилина, как средство выразительности, средство передачи признаков изображаемых предметов. Дети учатся смешивать разные цвета для получения более светлого оттенка, осваивают прием «вливания одного цвета в другой».</w:t>
      </w:r>
    </w:p>
    <w:p w:rsidR="003820B9" w:rsidRPr="003820B9" w:rsidRDefault="003820B9" w:rsidP="003820B9">
      <w:pPr>
        <w:keepNext/>
        <w:keepLines/>
        <w:widowControl w:val="0"/>
        <w:spacing w:after="0" w:line="392" w:lineRule="exact"/>
        <w:ind w:left="4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bookmarkStart w:id="4" w:name="bookmark8"/>
      <w:r w:rsidRPr="00382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Использование пальчиковой гимнастики с предметами для</w:t>
      </w:r>
      <w:r w:rsidRPr="00382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br/>
        <w:t>развития мелкой моторики на занятиях по изобразительной</w:t>
      </w:r>
      <w:bookmarkEnd w:id="4"/>
    </w:p>
    <w:p w:rsidR="003820B9" w:rsidRPr="003820B9" w:rsidRDefault="003820B9" w:rsidP="003820B9">
      <w:pPr>
        <w:keepNext/>
        <w:keepLines/>
        <w:widowControl w:val="0"/>
        <w:spacing w:after="0" w:line="392" w:lineRule="exact"/>
        <w:ind w:left="4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bookmarkStart w:id="5" w:name="bookmark9"/>
      <w:r w:rsidRPr="00382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деятельности.</w:t>
      </w:r>
      <w:bookmarkEnd w:id="5"/>
    </w:p>
    <w:p w:rsidR="003820B9" w:rsidRPr="002D5409" w:rsidRDefault="003820B9" w:rsidP="002D54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5409">
        <w:rPr>
          <w:rFonts w:ascii="Times New Roman" w:hAnsi="Times New Roman" w:cs="Times New Roman"/>
          <w:sz w:val="24"/>
          <w:szCs w:val="24"/>
        </w:rPr>
        <w:t>На занятиях по изобразительной деятельности во время физкультминуток я использовала пальчиковую гимнастику с различными предметами (кистью, свечой, нитью, коктейльной трубочкой, поролоновой губкой, штампами и т</w:t>
      </w:r>
      <w:r w:rsidR="007D060B" w:rsidRPr="002D5409">
        <w:rPr>
          <w:rFonts w:ascii="Times New Roman" w:hAnsi="Times New Roman" w:cs="Times New Roman"/>
          <w:sz w:val="24"/>
          <w:szCs w:val="24"/>
        </w:rPr>
        <w:t>.д.). Например:</w:t>
      </w:r>
    </w:p>
    <w:p w:rsidR="007D060B" w:rsidRPr="002D5409" w:rsidRDefault="007D060B" w:rsidP="002D540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2D5409">
        <w:rPr>
          <w:rFonts w:ascii="Times New Roman" w:hAnsi="Times New Roman" w:cs="Times New Roman"/>
          <w:b/>
          <w:i/>
          <w:sz w:val="24"/>
          <w:szCs w:val="24"/>
        </w:rPr>
        <w:t>С кисточкой:</w:t>
      </w:r>
    </w:p>
    <w:p w:rsidR="007D060B" w:rsidRPr="002D5409" w:rsidRDefault="007D060B" w:rsidP="002D54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5409">
        <w:rPr>
          <w:rFonts w:ascii="Times New Roman" w:hAnsi="Times New Roman" w:cs="Times New Roman"/>
          <w:sz w:val="24"/>
          <w:szCs w:val="24"/>
        </w:rPr>
        <w:t>Над бумажным над листом ( взять кисточку и помахать ей вправо- влево)</w:t>
      </w:r>
    </w:p>
    <w:p w:rsidR="007D060B" w:rsidRPr="002D5409" w:rsidRDefault="007D060B" w:rsidP="002D54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5409">
        <w:rPr>
          <w:rFonts w:ascii="Times New Roman" w:hAnsi="Times New Roman" w:cs="Times New Roman"/>
          <w:sz w:val="24"/>
          <w:szCs w:val="24"/>
        </w:rPr>
        <w:t>Машет кисточка хвостом ( помахать кисточкой вверх- вниз)</w:t>
      </w:r>
    </w:p>
    <w:p w:rsidR="002D5409" w:rsidRPr="002D5409" w:rsidRDefault="007D060B" w:rsidP="002D54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5409">
        <w:rPr>
          <w:rFonts w:ascii="Times New Roman" w:hAnsi="Times New Roman" w:cs="Times New Roman"/>
          <w:sz w:val="24"/>
          <w:szCs w:val="24"/>
        </w:rPr>
        <w:t>И не просто машет, а бумагу мажет( потопать кисточко по листу бумаги)</w:t>
      </w:r>
    </w:p>
    <w:p w:rsidR="002D5409" w:rsidRPr="002D5409" w:rsidRDefault="002D5409" w:rsidP="002D54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5409">
        <w:rPr>
          <w:rFonts w:ascii="Times New Roman" w:hAnsi="Times New Roman" w:cs="Times New Roman"/>
          <w:sz w:val="24"/>
          <w:szCs w:val="24"/>
        </w:rPr>
        <w:t>Красит в разные , ух, какая красота!( имитировать рисование на листе)</w:t>
      </w:r>
    </w:p>
    <w:p w:rsidR="002D5409" w:rsidRPr="002D5409" w:rsidRDefault="002D5409" w:rsidP="002D540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2D5409">
        <w:rPr>
          <w:rFonts w:ascii="Times New Roman" w:hAnsi="Times New Roman" w:cs="Times New Roman"/>
          <w:b/>
          <w:i/>
          <w:sz w:val="24"/>
          <w:szCs w:val="24"/>
        </w:rPr>
        <w:t>С мятой бумагой:</w:t>
      </w:r>
    </w:p>
    <w:p w:rsidR="002D5409" w:rsidRDefault="002D5409" w:rsidP="002D54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5409">
        <w:rPr>
          <w:rFonts w:ascii="Times New Roman" w:hAnsi="Times New Roman" w:cs="Times New Roman"/>
          <w:sz w:val="24"/>
          <w:szCs w:val="24"/>
        </w:rPr>
        <w:t>Листок бумаги мы сминаем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4637AA">
        <w:rPr>
          <w:rFonts w:ascii="Times New Roman" w:hAnsi="Times New Roman" w:cs="Times New Roman"/>
          <w:sz w:val="24"/>
          <w:szCs w:val="24"/>
        </w:rPr>
        <w:t>Смять листок бумаги руками)</w:t>
      </w:r>
    </w:p>
    <w:p w:rsidR="002D5409" w:rsidRDefault="002D5409" w:rsidP="002D540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шарик дружно превращаем.</w:t>
      </w:r>
      <w:r w:rsidR="004637AA">
        <w:rPr>
          <w:rFonts w:ascii="Times New Roman" w:hAnsi="Times New Roman" w:cs="Times New Roman"/>
          <w:sz w:val="24"/>
          <w:szCs w:val="24"/>
        </w:rPr>
        <w:t>( покатать из него комок)</w:t>
      </w:r>
    </w:p>
    <w:p w:rsidR="002D5409" w:rsidRDefault="002D5409" w:rsidP="002D540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Бумаги мятой наш комочек</w:t>
      </w:r>
    </w:p>
    <w:p w:rsidR="002D5409" w:rsidRDefault="002D5409" w:rsidP="002D540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ёжика похож уж очень!</w:t>
      </w:r>
      <w:r w:rsidR="004637AA">
        <w:rPr>
          <w:rFonts w:ascii="Times New Roman" w:hAnsi="Times New Roman" w:cs="Times New Roman"/>
          <w:sz w:val="24"/>
          <w:szCs w:val="24"/>
        </w:rPr>
        <w:t xml:space="preserve"> (Показать друг другу)</w:t>
      </w:r>
    </w:p>
    <w:p w:rsidR="002D5409" w:rsidRDefault="002D5409" w:rsidP="002D540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дадим ему скучать,</w:t>
      </w:r>
      <w:r w:rsidR="004637AA">
        <w:rPr>
          <w:rFonts w:ascii="Times New Roman" w:hAnsi="Times New Roman" w:cs="Times New Roman"/>
          <w:sz w:val="24"/>
          <w:szCs w:val="24"/>
        </w:rPr>
        <w:t xml:space="preserve"> (Имитация тычкования получившимся бумажным шариком</w:t>
      </w:r>
      <w:r w:rsidR="008D5EA1">
        <w:rPr>
          <w:rFonts w:ascii="Times New Roman" w:hAnsi="Times New Roman" w:cs="Times New Roman"/>
          <w:sz w:val="24"/>
          <w:szCs w:val="24"/>
        </w:rPr>
        <w:t xml:space="preserve"> </w:t>
      </w:r>
      <w:r w:rsidR="008D5EA1">
        <w:rPr>
          <w:rFonts w:ascii="Times New Roman" w:hAnsi="Times New Roman" w:cs="Times New Roman"/>
          <w:sz w:val="24"/>
          <w:szCs w:val="24"/>
        </w:rPr>
        <w:t xml:space="preserve">на </w:t>
      </w:r>
      <w:r w:rsidR="008D5EA1">
        <w:rPr>
          <w:rFonts w:ascii="Times New Roman" w:hAnsi="Times New Roman" w:cs="Times New Roman"/>
          <w:sz w:val="24"/>
          <w:szCs w:val="24"/>
        </w:rPr>
        <w:t xml:space="preserve">ладошке </w:t>
      </w:r>
    </w:p>
    <w:p w:rsidR="002D5409" w:rsidRDefault="002D5409" w:rsidP="002D540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им будем рисовать!</w:t>
      </w:r>
      <w:r w:rsidR="008D5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другой руки) и т. п.</w:t>
      </w:r>
    </w:p>
    <w:p w:rsidR="004637AA" w:rsidRPr="004637AA" w:rsidRDefault="004637AA" w:rsidP="004637AA">
      <w:pPr>
        <w:keepNext/>
        <w:keepLines/>
        <w:widowControl w:val="0"/>
        <w:spacing w:after="139" w:line="210" w:lineRule="exact"/>
        <w:ind w:left="840"/>
        <w:outlineLvl w:val="3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 w:bidi="ru-RU"/>
        </w:rPr>
      </w:pPr>
      <w:bookmarkStart w:id="6" w:name="bookmark4"/>
      <w:r w:rsidRPr="00463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 w:bidi="ru-RU"/>
        </w:rPr>
        <w:t>Создание развивающей среды в логопедической группе.</w:t>
      </w:r>
      <w:bookmarkEnd w:id="6"/>
    </w:p>
    <w:p w:rsidR="004637AA" w:rsidRPr="004637AA" w:rsidRDefault="004637AA" w:rsidP="004637AA">
      <w:pPr>
        <w:widowControl w:val="0"/>
        <w:spacing w:after="177" w:line="324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“развивающая среда” означает создание необходимых условий для развития ребенка. В нашей логопедической группе была создана необходимая предметно-развивающая среда, приобретены игры и пособия для развития мелкой моторики, большинство из которых были сделаны самостоятельно. Мы постарались создать среду, окружающую детей таким образом, что она определяла направленность их деятельности</w:t>
      </w:r>
      <w:r w:rsidRPr="003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соответствовала новым ФГОСам</w:t>
      </w:r>
      <w:r w:rsidRPr="0046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 тоже время решала поставленную задачу по развитию мелкой моторики.</w:t>
      </w:r>
    </w:p>
    <w:p w:rsidR="003A3E95" w:rsidRPr="003A3E95" w:rsidRDefault="004637AA" w:rsidP="003A3E95">
      <w:pPr>
        <w:pStyle w:val="30"/>
        <w:shd w:val="clear" w:color="auto" w:fill="auto"/>
        <w:spacing w:after="754" w:line="328" w:lineRule="exact"/>
        <w:ind w:firstLine="540"/>
        <w:rPr>
          <w:color w:val="000000"/>
          <w:sz w:val="24"/>
          <w:szCs w:val="24"/>
          <w:lang w:eastAsia="ru-RU" w:bidi="ru-RU"/>
        </w:rPr>
      </w:pPr>
      <w:r w:rsidRPr="003A3E95">
        <w:rPr>
          <w:rFonts w:eastAsia="Arial Unicode MS"/>
          <w:color w:val="000000"/>
          <w:sz w:val="24"/>
          <w:szCs w:val="24"/>
          <w:lang w:eastAsia="ru-RU" w:bidi="ru-RU"/>
        </w:rPr>
        <w:t xml:space="preserve">Особое внимание мною было уделено </w:t>
      </w:r>
      <w:r w:rsidRPr="003A3E95">
        <w:rPr>
          <w:rFonts w:eastAsia="Arial Unicode MS"/>
          <w:i/>
          <w:color w:val="000000"/>
          <w:sz w:val="24"/>
          <w:szCs w:val="24"/>
          <w:lang w:eastAsia="ru-RU" w:bidi="ru-RU"/>
        </w:rPr>
        <w:t>уголку изобразительной деятельности</w:t>
      </w:r>
      <w:r w:rsidRPr="003A3E95">
        <w:rPr>
          <w:rFonts w:eastAsia="Arial Unicode MS"/>
          <w:color w:val="000000"/>
          <w:sz w:val="24"/>
          <w:szCs w:val="24"/>
          <w:lang w:eastAsia="ru-RU" w:bidi="ru-RU"/>
        </w:rPr>
        <w:t>. Он оборудован таким образом, что ребенок в любое время самостоятельно может взять все необходимые изоматериалы и заниматься художественной деятельностью. В уголке в свободном доступе для детей находятся различные предметы и материалы для творчества детей и развития мелкой моторики. Это обводки, трафареты, печатки, штампы, поролоновые</w:t>
      </w:r>
      <w:r w:rsidR="003A3E95" w:rsidRPr="003A3E95">
        <w:rPr>
          <w:color w:val="000000"/>
          <w:lang w:eastAsia="ru-RU" w:bidi="ru-RU"/>
        </w:rPr>
        <w:t xml:space="preserve"> </w:t>
      </w:r>
      <w:r w:rsidR="003A3E95" w:rsidRPr="003A3E95">
        <w:rPr>
          <w:color w:val="000000"/>
          <w:sz w:val="24"/>
          <w:szCs w:val="24"/>
          <w:lang w:eastAsia="ru-RU" w:bidi="ru-RU"/>
        </w:rPr>
        <w:t>тампоны, ватные палочки, коктельные трубочки, кисти клеевые и для рисования, зубные щетки, карандаши, фломастеры, восковые мелки, гуашевые и акварельные краски, пластилин. Положены разные виды бумаги: белая, цветная, гофрированная, картон и др. и различный бросовый материал. Так же я сделала специальные папки с раскрасками по тематикам для девочек и мальчиков. Были подобраны книги с рассказами о художниках, иллюстрациями картин, различная развивающая литература по изобразительной деятельности и народному прикладному искусству, предметы народного искусства. Мною были сделаны пооперационные карты по рисованию и пособие, знакомящее детей с работой художника. Они призваны помочь детям в обучении рисованию. Начиная с простых форм и их комбинаций, дети легко переключаются на все более сложные изображения. Доступность и легкость позволяет любому ребенку научиться рисовать животных, цветы, человечков. Для каждого ребенка в группе были</w:t>
      </w:r>
      <w:r w:rsidR="003A3E95">
        <w:rPr>
          <w:color w:val="000000"/>
          <w:sz w:val="24"/>
          <w:szCs w:val="24"/>
          <w:lang w:eastAsia="ru-RU" w:bidi="ru-RU"/>
        </w:rPr>
        <w:t xml:space="preserve"> куплены тетради со штриховками для еще лучшего развития мелкой моторики рук.</w:t>
      </w:r>
    </w:p>
    <w:p w:rsidR="004637AA" w:rsidRDefault="003A3E95" w:rsidP="004637A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D5EA1">
        <w:rPr>
          <w:rFonts w:ascii="Times New Roman" w:hAnsi="Times New Roman" w:cs="Times New Roman"/>
          <w:i/>
          <w:sz w:val="24"/>
          <w:szCs w:val="24"/>
        </w:rPr>
        <w:t xml:space="preserve"> логопедическом уголке</w:t>
      </w:r>
      <w:r>
        <w:rPr>
          <w:rFonts w:ascii="Times New Roman" w:hAnsi="Times New Roman" w:cs="Times New Roman"/>
          <w:sz w:val="24"/>
          <w:szCs w:val="24"/>
        </w:rPr>
        <w:t xml:space="preserve"> собрано большое количество пазлов на различные темы, разного уровня сложности</w:t>
      </w:r>
      <w:r w:rsidR="00CF038E">
        <w:rPr>
          <w:rFonts w:ascii="Times New Roman" w:hAnsi="Times New Roman" w:cs="Times New Roman"/>
          <w:sz w:val="24"/>
          <w:szCs w:val="24"/>
        </w:rPr>
        <w:t>, для девочек и мальчиков, чтобы каждый ребенок группы мог найти себе  то, что соответствует его возможностям, желаниям , настроению.Пазлы развивают мелкую моторику, внимательность, тренируют умение сосредоточиться, усидчивость и мышление, умение воссоздать из частей целое.</w:t>
      </w:r>
      <w:r w:rsidR="00A645ED">
        <w:rPr>
          <w:rFonts w:ascii="Times New Roman" w:hAnsi="Times New Roman" w:cs="Times New Roman"/>
          <w:sz w:val="24"/>
          <w:szCs w:val="24"/>
        </w:rPr>
        <w:t xml:space="preserve"> М</w:t>
      </w:r>
      <w:r w:rsidR="00CF038E">
        <w:rPr>
          <w:rFonts w:ascii="Times New Roman" w:hAnsi="Times New Roman" w:cs="Times New Roman"/>
          <w:sz w:val="24"/>
          <w:szCs w:val="24"/>
        </w:rPr>
        <w:t xml:space="preserve">ы собрали там </w:t>
      </w:r>
      <w:r w:rsidR="00822593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F038E">
        <w:rPr>
          <w:rFonts w:ascii="Times New Roman" w:hAnsi="Times New Roman" w:cs="Times New Roman"/>
          <w:sz w:val="24"/>
          <w:szCs w:val="24"/>
        </w:rPr>
        <w:t xml:space="preserve">большое количество разнообразных игр- шнуровок.Например, игра «Шнур—затейник »позволяет развивать мелкую моторику и одновременно </w:t>
      </w:r>
      <w:r w:rsidR="00A645ED">
        <w:rPr>
          <w:rFonts w:ascii="Times New Roman" w:hAnsi="Times New Roman" w:cs="Times New Roman"/>
          <w:sz w:val="24"/>
          <w:szCs w:val="24"/>
        </w:rPr>
        <w:t>обучает грамоте, так же к</w:t>
      </w:r>
      <w:r w:rsidR="00CF038E">
        <w:rPr>
          <w:rFonts w:ascii="Times New Roman" w:hAnsi="Times New Roman" w:cs="Times New Roman"/>
          <w:sz w:val="24"/>
          <w:szCs w:val="24"/>
        </w:rPr>
        <w:t>ак и игры – пазлы « Сложи букву», «Сложи слово из слогов»</w:t>
      </w:r>
      <w:r w:rsidR="00A645ED">
        <w:rPr>
          <w:rFonts w:ascii="Times New Roman" w:hAnsi="Times New Roman" w:cs="Times New Roman"/>
          <w:sz w:val="24"/>
          <w:szCs w:val="24"/>
        </w:rPr>
        <w:t>.</w:t>
      </w:r>
    </w:p>
    <w:p w:rsidR="00A645ED" w:rsidRDefault="00A645ED" w:rsidP="004637A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для игр детей предлагается большое количеств</w:t>
      </w:r>
      <w:r w:rsidR="000A4362">
        <w:rPr>
          <w:rFonts w:ascii="Times New Roman" w:hAnsi="Times New Roman" w:cs="Times New Roman"/>
          <w:sz w:val="24"/>
          <w:szCs w:val="24"/>
        </w:rPr>
        <w:t>о разнообразных мо</w:t>
      </w:r>
      <w:r>
        <w:rPr>
          <w:rFonts w:ascii="Times New Roman" w:hAnsi="Times New Roman" w:cs="Times New Roman"/>
          <w:sz w:val="24"/>
          <w:szCs w:val="24"/>
        </w:rPr>
        <w:t>заик: обычных и не совсем, где детали в виде цилиндриков, в виде шестиугольников, логические,  магнитные  «Построй город», « Сложи картину,а также мозайки обучающие, например</w:t>
      </w:r>
      <w:r w:rsidR="00822593">
        <w:rPr>
          <w:rFonts w:ascii="Times New Roman" w:hAnsi="Times New Roman" w:cs="Times New Roman"/>
          <w:sz w:val="24"/>
          <w:szCs w:val="24"/>
        </w:rPr>
        <w:t xml:space="preserve">  «Чтение-</w:t>
      </w:r>
      <w:r>
        <w:rPr>
          <w:rFonts w:ascii="Times New Roman" w:hAnsi="Times New Roman" w:cs="Times New Roman"/>
          <w:sz w:val="24"/>
          <w:szCs w:val="24"/>
        </w:rPr>
        <w:t xml:space="preserve"> математика» Играя в эти мозайки дети учатся складывать слова, считать</w:t>
      </w:r>
      <w:r w:rsidR="0082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развивают одновременно мелкую моторику.</w:t>
      </w:r>
    </w:p>
    <w:p w:rsidR="003C042A" w:rsidRDefault="003C042A" w:rsidP="004637A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познавательной деятельности детей есть много игр, когда познание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очитается</w:t>
      </w:r>
      <w:r>
        <w:rPr>
          <w:rFonts w:ascii="Times New Roman" w:hAnsi="Times New Roman" w:cs="Times New Roman"/>
          <w:sz w:val="24"/>
          <w:szCs w:val="24"/>
        </w:rPr>
        <w:t xml:space="preserve"> с   развитием мелкой моторики.Например:</w:t>
      </w:r>
      <w:r w:rsidR="00822593">
        <w:rPr>
          <w:rFonts w:ascii="Times New Roman" w:hAnsi="Times New Roman" w:cs="Times New Roman"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sz w:val="24"/>
          <w:szCs w:val="24"/>
        </w:rPr>
        <w:t xml:space="preserve">- пазлы </w:t>
      </w:r>
      <w:r w:rsidR="008D5E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Сложение и вычитание»,</w:t>
      </w:r>
      <w:r w:rsidR="00822593">
        <w:rPr>
          <w:rFonts w:ascii="Times New Roman" w:hAnsi="Times New Roman" w:cs="Times New Roman"/>
          <w:sz w:val="24"/>
          <w:szCs w:val="24"/>
        </w:rPr>
        <w:t xml:space="preserve"> « Цифры»,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25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Сложи цифру»,</w:t>
      </w:r>
      <w:r w:rsidR="00822593">
        <w:rPr>
          <w:rFonts w:ascii="Times New Roman" w:hAnsi="Times New Roman" w:cs="Times New Roman"/>
          <w:sz w:val="24"/>
          <w:szCs w:val="24"/>
        </w:rPr>
        <w:t>» Время»;</w:t>
      </w:r>
      <w:r>
        <w:rPr>
          <w:rFonts w:ascii="Times New Roman" w:hAnsi="Times New Roman" w:cs="Times New Roman"/>
          <w:sz w:val="24"/>
          <w:szCs w:val="24"/>
        </w:rPr>
        <w:t xml:space="preserve"> игры « Сложи квадрат», « Колумбово яйцо», « Танграм», « Сложи узор», «Геометрическая мозайка»</w:t>
      </w:r>
      <w:r w:rsidR="00822593">
        <w:rPr>
          <w:rFonts w:ascii="Times New Roman" w:hAnsi="Times New Roman" w:cs="Times New Roman"/>
          <w:sz w:val="24"/>
          <w:szCs w:val="24"/>
        </w:rPr>
        <w:t>, игры –вкладыши-</w:t>
      </w:r>
      <w:r w:rsidR="008D5EA1">
        <w:rPr>
          <w:rFonts w:ascii="Times New Roman" w:hAnsi="Times New Roman" w:cs="Times New Roman"/>
          <w:sz w:val="24"/>
          <w:szCs w:val="24"/>
        </w:rPr>
        <w:t xml:space="preserve"> пазлы «Р</w:t>
      </w:r>
      <w:r w:rsidR="00822593">
        <w:rPr>
          <w:rFonts w:ascii="Times New Roman" w:hAnsi="Times New Roman" w:cs="Times New Roman"/>
          <w:sz w:val="24"/>
          <w:szCs w:val="24"/>
        </w:rPr>
        <w:t>азвитие</w:t>
      </w:r>
      <w:r w:rsidR="008D5EA1">
        <w:rPr>
          <w:rFonts w:ascii="Times New Roman" w:hAnsi="Times New Roman" w:cs="Times New Roman"/>
          <w:sz w:val="24"/>
          <w:szCs w:val="24"/>
        </w:rPr>
        <w:t>»:</w:t>
      </w:r>
      <w:r w:rsidR="00822593">
        <w:rPr>
          <w:rFonts w:ascii="Times New Roman" w:hAnsi="Times New Roman" w:cs="Times New Roman"/>
          <w:sz w:val="24"/>
          <w:szCs w:val="24"/>
        </w:rPr>
        <w:t xml:space="preserve"> « Лягушка», «Бабочка» . « Петушок», «Профессии» </w:t>
      </w:r>
      <w:r w:rsidR="008D5EA1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8D5EA1" w:rsidRDefault="008D5EA1" w:rsidP="004637A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2593" w:rsidRPr="0046683D" w:rsidRDefault="00000D34" w:rsidP="004637AA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46683D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46683D" w:rsidRDefault="00000D34" w:rsidP="004637A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Планомерная и систематическая работа по развитию мелкой моторики детей важна и необходима, особенно в логопедических группах. Применяя все изложенное на практике</w:t>
      </w:r>
      <w:r w:rsidR="0046683D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уже через полгода</w:t>
      </w:r>
      <w:r w:rsidR="0046683D">
        <w:rPr>
          <w:rFonts w:ascii="Times New Roman" w:hAnsi="Times New Roman" w:cs="Times New Roman"/>
          <w:sz w:val="24"/>
          <w:szCs w:val="24"/>
        </w:rPr>
        <w:t xml:space="preserve"> мы заметили </w:t>
      </w:r>
      <w:r>
        <w:rPr>
          <w:rFonts w:ascii="Times New Roman" w:hAnsi="Times New Roman" w:cs="Times New Roman"/>
          <w:sz w:val="24"/>
          <w:szCs w:val="24"/>
        </w:rPr>
        <w:t xml:space="preserve"> улучшение</w:t>
      </w:r>
      <w:r w:rsidR="0046683D">
        <w:rPr>
          <w:rFonts w:ascii="Times New Roman" w:hAnsi="Times New Roman" w:cs="Times New Roman"/>
          <w:sz w:val="24"/>
          <w:szCs w:val="24"/>
        </w:rPr>
        <w:t xml:space="preserve"> </w:t>
      </w:r>
      <w:r w:rsidR="0046683D">
        <w:rPr>
          <w:rFonts w:ascii="Times New Roman" w:hAnsi="Times New Roman" w:cs="Times New Roman"/>
          <w:sz w:val="24"/>
          <w:szCs w:val="24"/>
        </w:rPr>
        <w:t>развития</w:t>
      </w:r>
      <w:r w:rsidR="0046683D">
        <w:rPr>
          <w:rFonts w:ascii="Times New Roman" w:hAnsi="Times New Roman" w:cs="Times New Roman"/>
          <w:sz w:val="24"/>
          <w:szCs w:val="24"/>
        </w:rPr>
        <w:t xml:space="preserve"> ме</w:t>
      </w:r>
      <w:r w:rsidR="0046683D">
        <w:rPr>
          <w:rFonts w:ascii="Times New Roman" w:hAnsi="Times New Roman" w:cs="Times New Roman"/>
          <w:sz w:val="24"/>
          <w:szCs w:val="24"/>
        </w:rPr>
        <w:t>лкой моторики у детей</w:t>
      </w:r>
      <w:r w:rsidR="0046683D">
        <w:rPr>
          <w:rFonts w:ascii="Times New Roman" w:hAnsi="Times New Roman" w:cs="Times New Roman"/>
          <w:sz w:val="24"/>
          <w:szCs w:val="24"/>
        </w:rPr>
        <w:t xml:space="preserve"> нашей логопедической 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83D" w:rsidRPr="0046683D" w:rsidRDefault="0046683D" w:rsidP="0046683D">
      <w:pPr>
        <w:widowControl w:val="0"/>
        <w:spacing w:after="0" w:line="3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-Кисть руки у детей приобрела гибкость, уменьшилась скованность движений, появилась согласованность движений обеих рук;</w:t>
      </w:r>
    </w:p>
    <w:p w:rsidR="0046683D" w:rsidRPr="0046683D" w:rsidRDefault="0046683D" w:rsidP="0046683D">
      <w:pPr>
        <w:widowControl w:val="0"/>
        <w:spacing w:after="0" w:line="3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-Движения стали более скоординированными. Это отразилось на всех видах деятельности детей, как на развитии навыков самообслуживания,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так и на результатах совместных занятий.</w:t>
      </w:r>
      <w:r w:rsidRPr="0046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Детям стали доступны более сложные виды рисования, аппликации, лепки, например, аппликации из природных материалов, круп и т.д., пластилинография и многие другие.</w:t>
      </w:r>
    </w:p>
    <w:p w:rsidR="0046683D" w:rsidRPr="0046683D" w:rsidRDefault="0046683D" w:rsidP="0046683D">
      <w:pPr>
        <w:widowControl w:val="0"/>
        <w:spacing w:after="0" w:line="3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-Дети стали намного лучше рисовать, штриховать, раскрашивать, не заезжая за контур, лепить, владеть ножницами, кистью, карандашом.</w:t>
      </w:r>
    </w:p>
    <w:p w:rsidR="00000D34" w:rsidRPr="0046683D" w:rsidRDefault="00000D34" w:rsidP="004637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668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D34" w:rsidRPr="0046683D" w:rsidSect="007C711D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04"/>
    <w:rsid w:val="00000D34"/>
    <w:rsid w:val="000A4362"/>
    <w:rsid w:val="002D5409"/>
    <w:rsid w:val="0030626B"/>
    <w:rsid w:val="003820B9"/>
    <w:rsid w:val="003A3E95"/>
    <w:rsid w:val="003C042A"/>
    <w:rsid w:val="004637AA"/>
    <w:rsid w:val="0046683D"/>
    <w:rsid w:val="006231CC"/>
    <w:rsid w:val="007C711D"/>
    <w:rsid w:val="007D060B"/>
    <w:rsid w:val="00822593"/>
    <w:rsid w:val="008D5EA1"/>
    <w:rsid w:val="009037C2"/>
    <w:rsid w:val="00907604"/>
    <w:rsid w:val="00A645ED"/>
    <w:rsid w:val="00CF038E"/>
    <w:rsid w:val="00D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3E9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3E95"/>
    <w:pPr>
      <w:widowControl w:val="0"/>
      <w:shd w:val="clear" w:color="auto" w:fill="FFFFFF"/>
      <w:spacing w:after="120" w:line="330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Normal (Web)"/>
    <w:basedOn w:val="a"/>
    <w:uiPriority w:val="99"/>
    <w:unhideWhenUsed/>
    <w:rsid w:val="00D4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3E9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3E95"/>
    <w:pPr>
      <w:widowControl w:val="0"/>
      <w:shd w:val="clear" w:color="auto" w:fill="FFFFFF"/>
      <w:spacing w:after="120" w:line="330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Normal (Web)"/>
    <w:basedOn w:val="a"/>
    <w:uiPriority w:val="99"/>
    <w:unhideWhenUsed/>
    <w:rsid w:val="00D4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2015-01-25T20:17:00Z</dcterms:created>
  <dcterms:modified xsi:type="dcterms:W3CDTF">2015-01-25T20:17:00Z</dcterms:modified>
</cp:coreProperties>
</file>