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8" w:rsidRDefault="00194D08" w:rsidP="00194D08">
      <w:pPr>
        <w:pStyle w:val="1"/>
        <w:shd w:val="clear" w:color="auto" w:fill="FFFFFF"/>
        <w:spacing w:before="0" w:after="272" w:line="240" w:lineRule="atLeast"/>
        <w:rPr>
          <w:rFonts w:ascii="Arial" w:hAnsi="Arial" w:cs="Arial"/>
          <w:b w:val="0"/>
          <w:bCs w:val="0"/>
          <w:color w:val="FD9A00"/>
          <w:sz w:val="54"/>
          <w:szCs w:val="54"/>
        </w:rPr>
      </w:pPr>
      <w:r>
        <w:rPr>
          <w:rFonts w:ascii="Arial" w:hAnsi="Arial" w:cs="Arial"/>
          <w:b w:val="0"/>
          <w:bCs w:val="0"/>
          <w:color w:val="FD9A00"/>
          <w:sz w:val="54"/>
          <w:szCs w:val="54"/>
        </w:rPr>
        <w:t>Охрана и укрепление здоровья детей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Охрана и укрепление здоровья детей – одна из главных задач, стоящих перед детским садом и семьей. Педагоги знакомят родителей с режимом дня в дошкольном учреждении и дают рекомендации по организации режима дня в семье. Режим дня влияет на физическое развитие и здоровье малыша. Необходимо в семье продолжать работу по воспитанию у детей навыков самообслуживания. Педагоги рекомендуют эффективные методы, соответствующие возрасту детей: показ, объяснение, личный пример близких, побуждение к подражанию, применение игровых приемов. В беседах с родителями воспитатели подчеркивают необходимость соблюдения ими постоянной выдержки, терпения, уважения к личности ребенка. Каждой семье рекомендует воспитатель создать ребенку условия, необходимые для полноценного развития и воспитания, приобрести стол и стул по росту малыша, выделить место для игр и занятий, определить красивую вешалку для верхней одежды. В беседе с родителями воспитатель дает </w:t>
      </w:r>
      <w:r>
        <w:rPr>
          <w:rFonts w:ascii="Arial" w:hAnsi="Arial" w:cs="Arial"/>
          <w:color w:val="555555"/>
          <w:sz w:val="38"/>
          <w:szCs w:val="38"/>
        </w:rPr>
        <w:lastRenderedPageBreak/>
        <w:t xml:space="preserve">советы, в каком порядке ребенок должен одевать и 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снимать одежду</w:t>
      </w:r>
      <w:proofErr w:type="gramEnd"/>
      <w:r>
        <w:rPr>
          <w:rFonts w:ascii="Arial" w:hAnsi="Arial" w:cs="Arial"/>
          <w:color w:val="555555"/>
          <w:sz w:val="38"/>
          <w:szCs w:val="38"/>
        </w:rPr>
        <w:t>, как вести себя за столом, как держать ложку и т. д. Среди малышей есть страдающие плохим аппетитом, следует обратиться к детскому врачу педиатру. Нельзя во время еды развлекать детей игрушками, чтением; нельзя с ранних лет приучать ребенка есть много сладостей, они ослабляют иммунитет, сопротивляемость организма болезням, может появиться сахарный диабет.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Необходимо приглашать родителей в детский сад для наблюдения за детьми во время завтрака, обеда, одевания и т. д. Это нужно делать 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в первые</w:t>
      </w:r>
      <w:proofErr w:type="gramEnd"/>
      <w:r>
        <w:rPr>
          <w:rFonts w:ascii="Arial" w:hAnsi="Arial" w:cs="Arial"/>
          <w:color w:val="555555"/>
          <w:sz w:val="38"/>
          <w:szCs w:val="38"/>
        </w:rPr>
        <w:t xml:space="preserve"> дни посещения детского сада, чтобы облегчить ребенку период адаптации, который нередко сопровождается заболеванием малыша. Воспитатель советует забирать детей домой раньше положенного времени, чтобы дать ему возможность привыкнуть к новым условиям жизни, можно принести с собой в детский сад любимую игрушку, книжку.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Недостаточная осведомленность родителей в вопросах охраны здоровья ребенка может быть причиной его частых заболеваний. Поэтому </w:t>
      </w:r>
      <w:r>
        <w:rPr>
          <w:rFonts w:ascii="Arial" w:hAnsi="Arial" w:cs="Arial"/>
          <w:color w:val="555555"/>
          <w:sz w:val="38"/>
          <w:szCs w:val="38"/>
        </w:rPr>
        <w:lastRenderedPageBreak/>
        <w:t xml:space="preserve">необходима индивидуальная работа с каждой семьей. Вредно чрезмерное перегревание малышей. Полноценные прогулки зависят от того, как одеты дети. Воспитатель на это обращает внимание и дает советы. Дети должны двигаться, ходить, бегать играть в подвижные игры. Воспитатель обращает внимание семьи на организацию сна 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ребенка</w:t>
      </w:r>
      <w:proofErr w:type="gramEnd"/>
      <w:r>
        <w:rPr>
          <w:rFonts w:ascii="Arial" w:hAnsi="Arial" w:cs="Arial"/>
          <w:color w:val="555555"/>
          <w:sz w:val="38"/>
          <w:szCs w:val="38"/>
        </w:rPr>
        <w:t>: в каком часу вечером он ложится, сколько времени спит, работает ли телевизор и т. д. Недосыпание ведет к развитию детского невроза. Можно позволять ребенку брать с собой в постель мягкую игрушку, прикосновение к которой вызывает состояние покоя, тепла, располагает ко сну, но не допускать, чтобы ребенок играл в постели. Недопустимо курение родителей в помещении, где находится ребенок.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Семья располагает большими возможностями для нравственного воспитания младших дошкольников. Им не рано уже предъявлять моральные нормы, учить правилам поведения. У многих родителей основой воспитания детей в этом возрасте становятся запретны: «не трогай», «не пачкайся», «нельзя» и т. д. Воспитатель знакомит родителей с </w:t>
      </w:r>
      <w:r>
        <w:rPr>
          <w:rFonts w:ascii="Arial" w:hAnsi="Arial" w:cs="Arial"/>
          <w:color w:val="555555"/>
          <w:sz w:val="38"/>
          <w:szCs w:val="38"/>
        </w:rPr>
        <w:lastRenderedPageBreak/>
        <w:t>задачами нравственного воспитания детей, которые важно решать в содружестве.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Нравственное воспитание нужно начинать с ранних лет, когда привычки поведения формируются легко: быть вежливым, привыкать быть занятым, уважать старших, проявлять заботу, усваивать нормы общения, речь, мимику, жесты, уважать труд других, добрым быть с окружающими взрослыми детьми. 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Родителям, имеющим одного ребенка в семье воспитатели советуют</w:t>
      </w:r>
      <w:proofErr w:type="gramEnd"/>
      <w:r>
        <w:rPr>
          <w:rFonts w:ascii="Arial" w:hAnsi="Arial" w:cs="Arial"/>
          <w:color w:val="555555"/>
          <w:sz w:val="38"/>
          <w:szCs w:val="38"/>
        </w:rPr>
        <w:t xml:space="preserve"> приглашать домой друзей из детского сада или соседей для игры. Родители не должны кричать на ребенка, нужно разговаривать спокойно, желать спокойной ночи, доброго утра благодарить за помощь.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>Воспитатели привлекают родителей в детский сад для подготовки к праздникам. Совместная работа детского сада и семьи позволяет оптимальным образом решать задачи гармонического развития детей.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Режим дня. Для всех детей третьего года жизни рекомендуется единый режим дня. При этом необходимо обеспечить на всем протяжении времени активного бодрствования рациональное </w:t>
      </w:r>
      <w:r>
        <w:rPr>
          <w:rFonts w:ascii="Arial" w:hAnsi="Arial" w:cs="Arial"/>
          <w:color w:val="555555"/>
          <w:sz w:val="38"/>
          <w:szCs w:val="38"/>
        </w:rPr>
        <w:lastRenderedPageBreak/>
        <w:t>чередование разнообразных видов деятельности, включающих соответствующий возрасту детей объем умственных, физических и эмоциональных нагрузок, а также полноценный отдых. Он осуществляется в зависимости от состояния здоровья каждого ребенка, особенно его нервной системы и уровня развития. Формируя у детей навыки самообслуживания, следует оказывать им постоянную помощь. Принимая ребенка в детский сад, воспитатель спрашивает родителей о его самочувствии, особенностях поведения. При подозрении на заболевание необходимо обеспечить ребенку медицинский осмотр.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>Организация питания. Основное требование – это строгая регулярность и своевременность – основа хорошего аппетита у ребенка. Готовая пища доставляется в специальной маркированной закрытой посуде. Няня тщательно моет руки с мылом, надевает чистый халат и косынку, моет столы горячей водой с мылом. Воспитатель следит за тем, чтобы дети мыли руки с мылом и насухо их вытирали. Прием пищи всегда должен проходить в спокойной обстановке.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lastRenderedPageBreak/>
        <w:t>Организация сна. Перед сном детей помещение хорошо проветривают, в зависимости от погоды во время сна оставляют форточки открытыми, во время сна в помещении должна быть тишина, недопустимы громкие разговоры, крики, шумные подвижные игры; важно наличие у детей пижам и сорочек хлопчатобумажных тканей.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>Организация прогулки. На площадке организуют игры, наблюдения за природой. Важно, чтобы дети не перегревались и не охлаждались. Игровая деятельность детей на прогулке должна быть под контролем и руководством воспитателя.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>Организация занятий. Правильная организация учебных занятий с детьми младшего дошкольного возраста предусматривает игровую форму, широкое использование наглядного материала, двигательных моментов способствуют наиболее эффективному развитию детей и предупреждают утомление.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>Занятия должны быть интересными по содержанию и разнообразны по структуре с учетом возрастных особенностей детей.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lastRenderedPageBreak/>
        <w:t xml:space="preserve">Закаливание. Направлено на улучшение защитных реакций организма, повышение сопротивляемости к заболеваниям и устойчивости к колебаниям температурного режима. Эффективной формой закаливания воздухом является прогулка в первой половине дня, когда дети подвергаются воздействию ультрафиолетовой радиации. Закаливание солнцем здоровых детей происходит во время игр в полосе светотени и рассеянного солнечного света. К водным процедурам приобщают детей постепенно, начиная с местных обливаний, влажных обтираний. 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Вначале приучают умываться, мыть руки (до локтя, шею водой комнатной температуры.</w:t>
      </w:r>
      <w:proofErr w:type="gramEnd"/>
      <w:r>
        <w:rPr>
          <w:rFonts w:ascii="Arial" w:hAnsi="Arial" w:cs="Arial"/>
          <w:color w:val="555555"/>
          <w:sz w:val="38"/>
          <w:szCs w:val="38"/>
        </w:rPr>
        <w:t xml:space="preserve"> Затем переходят к специальным процедурам. Обливание ног проводится после дневного сна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.</w:t>
      </w:r>
      <w:proofErr w:type="gramEnd"/>
      <w:r>
        <w:rPr>
          <w:rFonts w:ascii="Arial" w:hAnsi="Arial" w:cs="Arial"/>
          <w:color w:val="555555"/>
          <w:sz w:val="38"/>
          <w:szCs w:val="38"/>
        </w:rPr>
        <w:t xml:space="preserve"> (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т</w:t>
      </w:r>
      <w:proofErr w:type="gramEnd"/>
      <w:r>
        <w:rPr>
          <w:rFonts w:ascii="Arial" w:hAnsi="Arial" w:cs="Arial"/>
          <w:color w:val="555555"/>
          <w:sz w:val="38"/>
          <w:szCs w:val="38"/>
        </w:rPr>
        <w:t>емпература не ниже 20 градусов). Общие обливания (душ) в теплый период года обязательны после прогулки, тогда закаливание выступает как гигиеническая процедура.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>В зависимости от состояния здоровья детей и по согласованию с врачом можно начинать купать в открытых водоемах, где глубина воды – до пояса ребенка, а дно чистое и ровное.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lastRenderedPageBreak/>
        <w:t xml:space="preserve">Купание проводится под контролем двух взрослых: один – в воде с детьми, другой на берегу. В воде дети должны двигаться, играть. Нельзя допускать охлаждения. В этом случае ребенка выводят из воды, растирают полотенцем до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порозовения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кожи и переодевают в сухое белье. Если дети длительное находились на площадке, освещенной прямыми солнечными лучами, купание сразу проводить не следует.</w:t>
      </w:r>
    </w:p>
    <w:p w:rsidR="00194D08" w:rsidRDefault="00194D08" w:rsidP="00194D08">
      <w:pPr>
        <w:pStyle w:val="a3"/>
        <w:shd w:val="clear" w:color="auto" w:fill="FFFFFF"/>
        <w:spacing w:before="408" w:beforeAutospacing="0" w:after="408" w:afterAutospacing="0" w:line="571" w:lineRule="atLeast"/>
        <w:jc w:val="both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Игра. Сюжетно – ролевые игры. Воспитатель в совместной с ребенком игре учит его простейшим игровым действиям, как покормить куклу или мишку, покачать их, уложить спать. Для игр следует подбирать простые сюжеты с одним-двумя персонажами и элементарными действиями: шофер нагружает автомашину кубиками и везет ее, мама катает дочку в коляске, кормит ее. Сюжеты воспитатель придумывает сам или использует литературные тексты: короткие рассказы, стихотворения. Например, «Спать пора, уснул бычок, лег в кроватку </w:t>
      </w:r>
      <w:proofErr w:type="gramStart"/>
      <w:r>
        <w:rPr>
          <w:rFonts w:ascii="Arial" w:hAnsi="Arial" w:cs="Arial"/>
          <w:color w:val="555555"/>
          <w:sz w:val="38"/>
          <w:szCs w:val="38"/>
        </w:rPr>
        <w:t>на</w:t>
      </w:r>
      <w:proofErr w:type="gramEnd"/>
      <w:r>
        <w:rPr>
          <w:rFonts w:ascii="Arial" w:hAnsi="Arial" w:cs="Arial"/>
          <w:color w:val="555555"/>
          <w:sz w:val="38"/>
          <w:szCs w:val="38"/>
        </w:rPr>
        <w:t xml:space="preserve"> бочек», «Сонный мишка лег в кровать, только слон не хочет спать», «И кукла и зайка тоже хотят спать»</w:t>
      </w:r>
    </w:p>
    <w:p w:rsidR="00181E52" w:rsidRDefault="00181E52"/>
    <w:sectPr w:rsidR="00181E52" w:rsidSect="0038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3E1D5F"/>
    <w:rsid w:val="00181E52"/>
    <w:rsid w:val="00194D08"/>
    <w:rsid w:val="002B2CB1"/>
    <w:rsid w:val="00384187"/>
    <w:rsid w:val="003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87"/>
  </w:style>
  <w:style w:type="paragraph" w:styleId="1">
    <w:name w:val="heading 1"/>
    <w:basedOn w:val="a"/>
    <w:next w:val="a"/>
    <w:link w:val="10"/>
    <w:uiPriority w:val="9"/>
    <w:qFormat/>
    <w:rsid w:val="002B2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1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D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D5F"/>
    <w:rPr>
      <w:b/>
      <w:bCs/>
    </w:rPr>
  </w:style>
  <w:style w:type="character" w:customStyle="1" w:styleId="apple-converted-space">
    <w:name w:val="apple-converted-space"/>
    <w:basedOn w:val="a0"/>
    <w:rsid w:val="003E1D5F"/>
  </w:style>
  <w:style w:type="character" w:customStyle="1" w:styleId="10">
    <w:name w:val="Заголовок 1 Знак"/>
    <w:basedOn w:val="a0"/>
    <w:link w:val="1"/>
    <w:uiPriority w:val="9"/>
    <w:rsid w:val="002B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5</cp:revision>
  <dcterms:created xsi:type="dcterms:W3CDTF">2013-10-02T17:14:00Z</dcterms:created>
  <dcterms:modified xsi:type="dcterms:W3CDTF">2013-10-02T17:47:00Z</dcterms:modified>
</cp:coreProperties>
</file>