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  <w:t>Сценарий шахматного праздника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  <w:t>« В королевстве шахмат»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  <w:t xml:space="preserve"> Программное  содержание: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1. Продолжать овладевать с детьми азами шахматной науки.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2. Учить отгадывать загадки о шахматных фигурах.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3. Тренировать логическое мышление, память, певческие навыки.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4. Воспитывать интерес к шахматам, внимание, уверенность в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своих</w:t>
      </w:r>
      <w:proofErr w:type="gramEnd"/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силах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, стойкий характер.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  <w:t>Предварительная работа: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Заучивание наизусть стихов и пение песен о шахматных фигурах,</w:t>
      </w:r>
      <w:r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</w:t>
      </w: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пешках.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  <w:t xml:space="preserve">Материал: </w:t>
      </w: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Шахматное панно, демонстрационная магнитная доска,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шапочки шахматных фигур, королевский трон, аудиозапись песни «Все могут короли» (А. Пугачева), качели, шахматный стол с гигантскими шахматными фигурами, костюм короля для ребенка, шахматные знамена, копья, флажки, подставки под них.</w:t>
      </w:r>
      <w:proofErr w:type="gramEnd"/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  <w:t xml:space="preserve">Для оформления зала: </w:t>
      </w: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плоскостные больших размеров шахматные фигуры, шахматная шкатулка, костюм богини шахмат для взрослого.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</w:pPr>
      <w:r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  <w:t>Х</w:t>
      </w:r>
      <w:r w:rsidRPr="00F40611">
        <w:rPr>
          <w:rFonts w:ascii="Times NR Cyr MT" w:eastAsia="ArialMT" w:hAnsi="Times NR Cyr MT"/>
          <w:b/>
          <w:bCs/>
          <w:iCs/>
          <w:color w:val="000000"/>
          <w:sz w:val="28"/>
          <w:szCs w:val="28"/>
        </w:rPr>
        <w:t xml:space="preserve">од 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Дети в шахматных шапочках заходят в зал. Впереди каждой команды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>
        <w:rPr>
          <w:rFonts w:ascii="Times NR Cyr MT" w:eastAsia="ArialMT" w:hAnsi="Times NR Cyr MT"/>
          <w:iCs/>
          <w:color w:val="000000"/>
          <w:sz w:val="28"/>
          <w:szCs w:val="28"/>
        </w:rPr>
        <w:t>шествует ребенок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–«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Пешка» с шахматным знаменем, на котором изображена</w:t>
      </w:r>
      <w:r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</w:t>
      </w: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эмблема команды и написано ее название. У черных фигур –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«Б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ыстрые кони», у белых «Отважные слоны». За пешкой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–з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наменосцем важно вышагивают Король с Ферзём за ними два телохранителя –Слона, ведут под «уздцы» коней, замыкают праздничный корте</w:t>
      </w:r>
      <w:r>
        <w:rPr>
          <w:rFonts w:ascii="Times NR Cyr MT" w:eastAsia="ArialMT" w:hAnsi="Times NR Cyr MT"/>
          <w:iCs/>
          <w:color w:val="000000"/>
          <w:sz w:val="28"/>
          <w:szCs w:val="28"/>
        </w:rPr>
        <w:t>ж Ладьи. Поют песню на мотив «Веселый старичок»: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Все на праздник мы идем,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Дружно песенку поем.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Будем в шахматы играть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И, конечно, побеждать.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Припев: Знаем мы, как ходит Ферзь,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А конек шагает здесь.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Самый главный тут король,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Знает он всегда пароль.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Припев: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Закаленные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в боях,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Все фигуры на местах,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Перед ними есть стена: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Восемь пешек, как одна!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Раз-два–умная игра!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Раз-два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–ш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ахматы всегда!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proofErr w:type="spell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Ля-ля-ля-ля-ля</w:t>
      </w:r>
      <w:proofErr w:type="spell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–у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мная игра!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(Пешки ставят знамёна на специальную подставку)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Богиня Каисса: У шахмат есть своя богиня, покровительница шахмат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–К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аисса –так зовут меня! Я приветствую вас в этом славном королевстве! Ребята, я знаю, вы уже знакомы с гениальной игрой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</w:t>
      </w:r>
      <w:proofErr w:type="gramEnd"/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шахматы. Прикоснулись к волшебному миру деревянных фигур.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lastRenderedPageBreak/>
        <w:t>Итак, начинаем наш праздник «В королевстве шахмат». Прошу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капитанов представиться и представить свои команды. Слово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«Отважным слонам».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Ребенок: Играть я в шахматы учусь, проиграть я не боюсь.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Все умнее становлюсь!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Заниматься мне не лень, я играю каждый день.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Ребята, чтобы побеждать в сражениях, воины какими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должны быть?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Дети: Сильными, ловкими, смелыми и выносливыми.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А для этого надо тренироваться. Возьмите, пожалуйста,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шахматные фигуры и приготовьтесь. А сейчас слово команде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«Быстрые кони».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Данил Я, в шахматы играть учусь,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Тренируюсь и тружусь,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Босиком по снегу бегать не боюсь,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И совсем не зазнаюсь!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Сейчас спортивная разминка, какие вы ловкие. Возьмите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шахматные фигуры и встаньте в шахматном порядке.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(Все участники выстраиваются, в правой руке у каждого ребенка фигура или</w:t>
      </w:r>
      <w:r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пешка</w:t>
      </w: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.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Ребята выполняют физические упражнения под музыку).</w:t>
      </w:r>
      <w:proofErr w:type="gramEnd"/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Упражнение № 1: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Приподняться на носки, переложить фигуру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левую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руку, опустить руки через стороны вниз. (Два раза)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Упражнение № 2: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Присесть, руки вперед, ладонями кверху, фигура стоит на ладони правой руки. Переложить фигуру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левую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руку, вернуться в исходное положение.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Упражнение № 3: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Наклониться вперед, поставить фигуру на пол, выпрямиться.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Упражнение № 4: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Положить фигуру на пол, прыжки вокруг нее на одной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ноге влево, затем вправо.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Молодцы ребята, садитесь, пожалуйста, отдохните, назовите, пожалуйста, родину шахмат.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Дети: Индия.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Богиня Каисса: Всякое шахматное сражение разворачивается на специальном поле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–д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оске. (Читают стихотворения по очереди черные и белые фигуры о «Шахматной доске», начинают белые).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Дети: Вся в квадратах-белых, черных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Деревянная доска,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А ряды фигур точеных – Деревянные войска.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Люди их передвигают, коротают вечера,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Дети в шахматы играют – Гениальная игра!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Ты, дружок мой, без опаски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Без смущения вступай,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lastRenderedPageBreak/>
        <w:t>Словно в мир чудесной сказки,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 черно-белый этот край.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Что? Змея, Драконы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Вас не ждут здесь? Не беда.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Тут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зато лихие Кони,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И пехота хоть куда!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Тут Ферзи могучи, и Слоны отважны,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Мчатся поперек и вдоль,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И совсем, как в сказке,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важный</w:t>
      </w:r>
      <w:proofErr w:type="gramEnd"/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Восседает тут Король.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Здесь герои в каждом войске,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И выходит рать на рать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Хитроумно и геройски воевать и побеждать!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Богиня Каисса: Пора войскам и поразмяться в смекалке, беге состязаться. Итак, «Шахматная эстафета». </w:t>
      </w:r>
    </w:p>
    <w:p w:rsidR="00BE3CFA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(У каждого играющего фигура или пешка, та, которую он изображает своим костюмом,  дети строятся в шеренги</w:t>
      </w:r>
      <w:r>
        <w:rPr>
          <w:rFonts w:ascii="Times NR Cyr MT" w:eastAsia="ArialMT" w:hAnsi="Times NR Cyr MT"/>
          <w:iCs/>
          <w:color w:val="000000"/>
          <w:sz w:val="28"/>
          <w:szCs w:val="28"/>
        </w:rPr>
        <w:t>)</w:t>
      </w: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. По сигналу «1-2-3 –беги» дети поочередно подбегают к шахматному столу, ставят фигуры, пешки на свои поля и бегом возвращаются в свою команду, салят очередного играющего по руке, затем встают сзади своего товарища. Подведение итога шахматной эстафеты</w:t>
      </w:r>
      <w:r>
        <w:rPr>
          <w:rFonts w:ascii="Times NR Cyr MT" w:eastAsia="ArialMT" w:hAnsi="Times NR Cyr MT"/>
          <w:iCs/>
          <w:color w:val="000000"/>
          <w:sz w:val="28"/>
          <w:szCs w:val="28"/>
        </w:rPr>
        <w:t>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№ 1. Подведение итога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А теперь загадки для участников праздника. Первой отгадывает команда «Быстрые кони». На каких полях не сеют и не пашут?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Дети: На шахматных полях.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Загадка для команды «Отважные слоны». Из каких досок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не строят?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Дети: Из шахматных.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Какая форма у шахматного поля? (квадратная) Какая форма у шахматной доски? (квадратная)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А вот еще загадки: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1. Стою на самом краю,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Путь откроют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–п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ойду.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Только прямо хожу,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Как зовут, не скажу. (Ладья)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2. Не живет в зверинце,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Не берёт гостинцы,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По косой он ходит,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Хоботом не водит. (Слон)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№ 2. Подведение итога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А сейчас спокойная игра «Шахматный мешочек». Оба участника одновременно определяют на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ощупь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какая фигура, называют ее и вынимают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из мешка.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№ 3. Подведение итога.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lastRenderedPageBreak/>
        <w:t>Богиня Каисса: Продолжаем знакомство с шахматными персонажами, пожалуйста, Пешки, начинаем (выходят вперед две пешки и поют):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Пешка, маленький солдат,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Лишь команды ждет,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>
        <w:rPr>
          <w:rFonts w:ascii="Times NR Cyr MT" w:eastAsia="ArialMT" w:hAnsi="Times NR Cyr MT"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3368294</wp:posOffset>
            </wp:positionH>
            <wp:positionV relativeFrom="paragraph">
              <wp:posOffset>72009</wp:posOffset>
            </wp:positionV>
            <wp:extent cx="2390775" cy="1809877"/>
            <wp:effectExtent l="323850" t="247650" r="352425" b="209423"/>
            <wp:wrapNone/>
            <wp:docPr id="2" name="Рисунок 3" descr="D:\для сайта АПРЕЛЬ 2012\ШАХМАТНЫЙ ТУРНИР\SAM_108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D:\для сайта АПРЕЛЬ 2012\ШАХМАТНЫЙ ТУРНИР\SAM_1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98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Чтоб с квадрата на квадрат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Отправиться вперед.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На войну, не на парад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Пешка держит путь,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Ей нельзя пойти назад,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 сторону свернуть.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Ну, а как же пешка бьет?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Бьет наискосок.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Всю доску пройти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должна</w:t>
      </w:r>
      <w:proofErr w:type="gramEnd"/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Пешка до конца – Превратится там она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 генерала, не в бойца.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А сейчас представятся Кони.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К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он и: (Два ребёнка читают стихотворение с движениями):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Прыгает Конь, подковы звяк!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Необычен каждый шаг: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Буква «Г» и так и сяк.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Получается зигзаг!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И повадки у лошадки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Необычны и смешны: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Притаится, словно в прятки,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И скакнет из-за спины.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А сейчас поют Ладьи.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Ладьи: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Видимо, Ладья упряма,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Если ходит только прямо,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Не петляет: прыг да скок,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Не шагнет наискосок.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Так от края и до края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Может двигаться она.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Эта башня боевая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Неуклюжа, но сильна.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Шаг тяжелый у Ладьи,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 бой ее скорей веди!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Представление Слонов.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Слоны: (Белый и черный):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Если слон на белом поле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Встал вначале (не забудь!),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Он другой не хочет доли – Знает только белый путь.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А когда на поле черном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Слон стоит, вступая в бой,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Ходит правилам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покорный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lastRenderedPageBreak/>
        <w:t>Чёрной тропкой слон такой.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До конца игры слоны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Цвету одному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верны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Ферзи (Читают стихотворение)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Самый сильный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–э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то Ферзь.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На него ты зря не лезь!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Он по многим клеткам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Бьет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–и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очень метко!</w:t>
      </w:r>
      <w:r w:rsidRPr="00511AC6">
        <w:rPr>
          <w:noProof/>
          <w:color w:val="0070C0"/>
          <w:sz w:val="28"/>
          <w:szCs w:val="28"/>
        </w:rPr>
        <w:t xml:space="preserve"> 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Короли: (поют):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Осмотрелся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–т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ак и так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Долго думал и гадал,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А куда же делать шаг,</w:t>
      </w:r>
      <w:r w:rsidRPr="00F27298">
        <w:rPr>
          <w:noProof/>
          <w:color w:val="0070C0"/>
          <w:sz w:val="28"/>
          <w:szCs w:val="28"/>
        </w:rPr>
        <w:t xml:space="preserve"> 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Чтобы сам не пострадал?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Можно влево, можно вправо,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Можно прямо иль назад.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Повернулся на престоле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И одно оставил поле.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Кто играет эту роль?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Ну, конечно же, Король!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(Появляется мальчик в костюме Короля.)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Король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–р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ебёнок: А вот и я, мои друзья!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Принёс с собой качели   я.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Отвечайте на вопрос скорей: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Кто из фигурок тяжелей?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Король: Сейчас проверим, взвесим Ферзя с Ладьёй и Коня со Слоном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1. Кто же тяжелее?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Почему же Ферзь и Ладья тяжелее, а Конь со Слоном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–л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егче?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2. Ребята, а кто легче из фигур?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Дети: Потому что Ферзь оценивается в 10 очков, Ладья в 5.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 Король: Почему они считаются тяжелыми фигурами.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Дети: За силу, а Конь со Слоном по 3 очка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–с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читаются легкими. Они слабее Ферзя и Ладьи. (Дети уносят качели)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 xml:space="preserve">Богини Каисса: (Оценивает выполнение задания </w:t>
      </w:r>
      <w:proofErr w:type="gramStart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–с</w:t>
      </w:r>
      <w:proofErr w:type="gramEnd"/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тавит флажки).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Король: Скоро грянет бой! Чтобы выиграть шахматную войну, повелеваю,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чтобы приехали артисты. (Хлопает в ладоши 3 раза) (Дети исполняют танец).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Посмотрите, Ваше Величество, сражение «живых шах-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мат». (Дети встают на исходные позиции, и начинается игра)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Король: (через 2-3 минуты). Достаточно, я вижу, что все хорошо подготовлены к бою и отлично сражались. За мужество и отвагу я награжу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вас всех медалями! (Достает из шахматной шкатулки медали и вместе с Богиней Каиссой награждает участников).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Дети: (благодарят) Служим Вашему Величеству!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  <w:r w:rsidRPr="00F40611">
        <w:rPr>
          <w:rFonts w:ascii="Times NR Cyr MT" w:eastAsia="ArialMT" w:hAnsi="Times NR Cyr MT"/>
          <w:iCs/>
          <w:color w:val="000000"/>
          <w:sz w:val="28"/>
          <w:szCs w:val="28"/>
        </w:rPr>
        <w:t>Богиня Каисса: Подведем итоги праздника (считает флажки и угощает детей шахматным печеньем и конфетами). Под музыку дети выходят из зала (пешки с флагами, слоны с копьями).</w:t>
      </w:r>
    </w:p>
    <w:p w:rsidR="00BE3CFA" w:rsidRPr="00F40611" w:rsidRDefault="00BE3CFA" w:rsidP="00BE3CFA">
      <w:pPr>
        <w:autoSpaceDE w:val="0"/>
        <w:autoSpaceDN w:val="0"/>
        <w:adjustRightInd w:val="0"/>
        <w:jc w:val="both"/>
        <w:rPr>
          <w:rFonts w:ascii="Times NR Cyr MT" w:eastAsia="ArialMT" w:hAnsi="Times NR Cyr MT"/>
          <w:iCs/>
          <w:color w:val="000000"/>
          <w:sz w:val="28"/>
          <w:szCs w:val="28"/>
        </w:rPr>
      </w:pPr>
    </w:p>
    <w:p w:rsidR="00C83C95" w:rsidRDefault="00BE3CFA"/>
    <w:sectPr w:rsidR="00C83C95" w:rsidSect="0060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FA"/>
    <w:rsid w:val="000E6426"/>
    <w:rsid w:val="00431949"/>
    <w:rsid w:val="00604F10"/>
    <w:rsid w:val="00BE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2014-02-23T04:55:00Z</dcterms:created>
  <dcterms:modified xsi:type="dcterms:W3CDTF">2014-02-23T04:56:00Z</dcterms:modified>
</cp:coreProperties>
</file>