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16" w:rsidRDefault="00E02316">
      <w:pPr>
        <w:shd w:val="clear" w:color="auto" w:fill="FFFFFF"/>
        <w:spacing w:line="480" w:lineRule="exact"/>
        <w:ind w:right="14"/>
        <w:jc w:val="center"/>
        <w:rPr>
          <w:rFonts w:eastAsia="Times New Roman"/>
          <w:i/>
          <w:iCs/>
          <w:sz w:val="56"/>
          <w:szCs w:val="56"/>
        </w:rPr>
      </w:pPr>
    </w:p>
    <w:p w:rsidR="00E02316" w:rsidRDefault="00E02316">
      <w:pPr>
        <w:shd w:val="clear" w:color="auto" w:fill="FFFFFF"/>
        <w:spacing w:line="480" w:lineRule="exact"/>
        <w:ind w:right="14"/>
        <w:jc w:val="center"/>
        <w:rPr>
          <w:rFonts w:eastAsia="Times New Roman"/>
          <w:i/>
          <w:iCs/>
          <w:sz w:val="56"/>
          <w:szCs w:val="56"/>
        </w:rPr>
      </w:pPr>
    </w:p>
    <w:p w:rsidR="00E02316" w:rsidRDefault="00E02316">
      <w:pPr>
        <w:shd w:val="clear" w:color="auto" w:fill="FFFFFF"/>
        <w:spacing w:line="480" w:lineRule="exact"/>
        <w:ind w:right="14"/>
        <w:jc w:val="center"/>
        <w:rPr>
          <w:rFonts w:eastAsia="Times New Roman"/>
          <w:i/>
          <w:iCs/>
          <w:sz w:val="56"/>
          <w:szCs w:val="56"/>
        </w:rPr>
      </w:pPr>
    </w:p>
    <w:p w:rsidR="00E02316" w:rsidRDefault="00E02316">
      <w:pPr>
        <w:shd w:val="clear" w:color="auto" w:fill="FFFFFF"/>
        <w:spacing w:line="480" w:lineRule="exact"/>
        <w:ind w:right="14"/>
        <w:jc w:val="center"/>
        <w:rPr>
          <w:rFonts w:eastAsia="Times New Roman"/>
          <w:i/>
          <w:iCs/>
          <w:sz w:val="56"/>
          <w:szCs w:val="56"/>
        </w:rPr>
      </w:pPr>
    </w:p>
    <w:p w:rsidR="00E02316" w:rsidRDefault="00E02316">
      <w:pPr>
        <w:shd w:val="clear" w:color="auto" w:fill="FFFFFF"/>
        <w:spacing w:before="662" w:line="557" w:lineRule="exact"/>
        <w:ind w:firstLine="883"/>
        <w:rPr>
          <w:rFonts w:eastAsia="Times New Roman"/>
          <w:i/>
          <w:iCs/>
          <w:sz w:val="56"/>
          <w:szCs w:val="56"/>
        </w:rPr>
      </w:pPr>
    </w:p>
    <w:p w:rsidR="00E02316" w:rsidRDefault="00E02316">
      <w:pPr>
        <w:shd w:val="clear" w:color="auto" w:fill="FFFFFF"/>
        <w:spacing w:before="662" w:line="557" w:lineRule="exact"/>
        <w:ind w:firstLine="883"/>
        <w:rPr>
          <w:rFonts w:eastAsia="Times New Roman"/>
          <w:i/>
          <w:iCs/>
          <w:sz w:val="56"/>
          <w:szCs w:val="56"/>
        </w:rPr>
      </w:pPr>
      <w:r>
        <w:rPr>
          <w:rFonts w:eastAsia="Times New Roman"/>
          <w:i/>
          <w:iCs/>
          <w:sz w:val="56"/>
          <w:szCs w:val="56"/>
        </w:rPr>
        <w:t>Консультация для родителей</w:t>
      </w:r>
    </w:p>
    <w:p w:rsidR="000C0D53" w:rsidRDefault="00E02316">
      <w:pPr>
        <w:shd w:val="clear" w:color="auto" w:fill="FFFFFF"/>
        <w:spacing w:before="662" w:line="557" w:lineRule="exact"/>
        <w:ind w:firstLine="883"/>
      </w:pPr>
      <w:r>
        <w:rPr>
          <w:rFonts w:eastAsia="Times New Roman"/>
          <w:b/>
          <w:bCs/>
          <w:i/>
          <w:iCs/>
          <w:sz w:val="48"/>
          <w:szCs w:val="48"/>
        </w:rPr>
        <w:t xml:space="preserve"> </w:t>
      </w:r>
      <w:r w:rsidR="008B15B7">
        <w:rPr>
          <w:rFonts w:eastAsia="Times New Roman"/>
          <w:b/>
          <w:bCs/>
          <w:i/>
          <w:iCs/>
          <w:sz w:val="48"/>
          <w:szCs w:val="48"/>
        </w:rPr>
        <w:t xml:space="preserve">« Регуляция качества дошкольного </w:t>
      </w:r>
      <w:r w:rsidR="008B15B7">
        <w:rPr>
          <w:rFonts w:eastAsia="Times New Roman"/>
          <w:b/>
          <w:bCs/>
          <w:i/>
          <w:iCs/>
          <w:spacing w:val="-3"/>
          <w:sz w:val="48"/>
          <w:szCs w:val="48"/>
        </w:rPr>
        <w:t>образования в условия его вариативности»</w:t>
      </w:r>
    </w:p>
    <w:p w:rsidR="000C0D53" w:rsidRDefault="000C0D53">
      <w:pPr>
        <w:shd w:val="clear" w:color="auto" w:fill="FFFFFF"/>
        <w:spacing w:before="2314" w:line="336" w:lineRule="exact"/>
        <w:ind w:right="101"/>
        <w:jc w:val="center"/>
        <w:rPr>
          <w:b/>
          <w:bCs/>
          <w:i/>
          <w:iCs/>
          <w:spacing w:val="-9"/>
          <w:position w:val="-6"/>
          <w:sz w:val="48"/>
          <w:szCs w:val="48"/>
        </w:rPr>
      </w:pPr>
    </w:p>
    <w:p w:rsidR="00E02316" w:rsidRDefault="00E02316">
      <w:pPr>
        <w:shd w:val="clear" w:color="auto" w:fill="FFFFFF"/>
        <w:spacing w:before="2314" w:line="336" w:lineRule="exact"/>
        <w:ind w:right="101"/>
        <w:jc w:val="center"/>
        <w:sectPr w:rsidR="00E02316">
          <w:type w:val="continuous"/>
          <w:pgSz w:w="11909" w:h="16834"/>
          <w:pgMar w:top="1440" w:right="533" w:bottom="720" w:left="2074" w:header="720" w:footer="720" w:gutter="0"/>
          <w:cols w:space="60"/>
          <w:noEndnote/>
        </w:sectPr>
      </w:pPr>
    </w:p>
    <w:p w:rsidR="000C0D53" w:rsidRDefault="008B15B7">
      <w:pPr>
        <w:shd w:val="clear" w:color="auto" w:fill="FFFFFF"/>
        <w:spacing w:line="552" w:lineRule="exact"/>
        <w:ind w:left="14" w:right="19" w:firstLine="725"/>
        <w:jc w:val="both"/>
      </w:pPr>
      <w:r>
        <w:rPr>
          <w:rFonts w:eastAsia="Times New Roman"/>
          <w:spacing w:val="-11"/>
          <w:sz w:val="34"/>
          <w:szCs w:val="34"/>
        </w:rPr>
        <w:lastRenderedPageBreak/>
        <w:t xml:space="preserve">Система работы по охране и укреплению здоровья детей в </w:t>
      </w:r>
      <w:r>
        <w:rPr>
          <w:rFonts w:eastAsia="Times New Roman"/>
          <w:spacing w:val="-5"/>
          <w:sz w:val="34"/>
          <w:szCs w:val="34"/>
        </w:rPr>
        <w:t xml:space="preserve">дошкольном образовательном учреждении отлажена и находится </w:t>
      </w:r>
      <w:r>
        <w:rPr>
          <w:rFonts w:eastAsia="Times New Roman"/>
          <w:spacing w:val="-10"/>
          <w:sz w:val="34"/>
          <w:szCs w:val="34"/>
        </w:rPr>
        <w:t>по сравнению со школой на довольно высоком уровне.</w:t>
      </w:r>
    </w:p>
    <w:p w:rsidR="000C0D53" w:rsidRDefault="008B15B7">
      <w:pPr>
        <w:shd w:val="clear" w:color="auto" w:fill="FFFFFF"/>
        <w:spacing w:before="5" w:line="552" w:lineRule="exact"/>
        <w:ind w:left="10" w:right="14" w:firstLine="720"/>
        <w:jc w:val="both"/>
      </w:pPr>
      <w:r>
        <w:rPr>
          <w:rFonts w:eastAsia="Times New Roman"/>
          <w:spacing w:val="-11"/>
          <w:sz w:val="34"/>
          <w:szCs w:val="34"/>
        </w:rPr>
        <w:t xml:space="preserve">Практически все детские сады располагаются в специально </w:t>
      </w:r>
      <w:r>
        <w:rPr>
          <w:rFonts w:eastAsia="Times New Roman"/>
          <w:spacing w:val="-4"/>
          <w:sz w:val="34"/>
          <w:szCs w:val="34"/>
        </w:rPr>
        <w:t xml:space="preserve">приспособленных, типовых зданиях. Трудно себе представить </w:t>
      </w:r>
      <w:r>
        <w:rPr>
          <w:rFonts w:eastAsia="Times New Roman"/>
          <w:sz w:val="34"/>
          <w:szCs w:val="34"/>
        </w:rPr>
        <w:t xml:space="preserve">детский сад, где не было бы отопления, воды, санузла или </w:t>
      </w:r>
      <w:r>
        <w:rPr>
          <w:rFonts w:eastAsia="Times New Roman"/>
          <w:spacing w:val="-12"/>
          <w:sz w:val="34"/>
          <w:szCs w:val="34"/>
        </w:rPr>
        <w:t xml:space="preserve">умывальника и дети перед едой не могли бы помыть руки. Высокие </w:t>
      </w:r>
      <w:r>
        <w:rPr>
          <w:rFonts w:eastAsia="Times New Roman"/>
          <w:spacing w:val="-10"/>
          <w:sz w:val="34"/>
          <w:szCs w:val="34"/>
        </w:rPr>
        <w:t xml:space="preserve">требования в детском саду предъявляются к организации питания, </w:t>
      </w:r>
      <w:r>
        <w:rPr>
          <w:rFonts w:eastAsia="Times New Roman"/>
          <w:spacing w:val="-1"/>
          <w:sz w:val="34"/>
          <w:szCs w:val="34"/>
        </w:rPr>
        <w:t xml:space="preserve">неукоснительно соблюдается режим дня, дети в определенное </w:t>
      </w:r>
      <w:r>
        <w:rPr>
          <w:rFonts w:eastAsia="Times New Roman"/>
          <w:spacing w:val="-9"/>
          <w:sz w:val="34"/>
          <w:szCs w:val="34"/>
        </w:rPr>
        <w:t>время принимают пищу, гуляют, спят, занимаются...</w:t>
      </w:r>
    </w:p>
    <w:p w:rsidR="000C0D53" w:rsidRDefault="008B15B7">
      <w:pPr>
        <w:shd w:val="clear" w:color="auto" w:fill="FFFFFF"/>
        <w:spacing w:before="5" w:line="552" w:lineRule="exact"/>
        <w:ind w:left="14" w:right="14" w:firstLine="720"/>
        <w:jc w:val="both"/>
      </w:pPr>
      <w:r>
        <w:rPr>
          <w:rFonts w:eastAsia="Times New Roman"/>
          <w:spacing w:val="-10"/>
          <w:sz w:val="34"/>
          <w:szCs w:val="34"/>
        </w:rPr>
        <w:t xml:space="preserve">Детский сад тем и отличается от других образовательных </w:t>
      </w:r>
      <w:r>
        <w:rPr>
          <w:rFonts w:eastAsia="Times New Roman"/>
          <w:spacing w:val="-4"/>
          <w:sz w:val="34"/>
          <w:szCs w:val="34"/>
        </w:rPr>
        <w:t xml:space="preserve">учреждений, что жизнь ребенка и условия ее организации здесь </w:t>
      </w:r>
      <w:r>
        <w:rPr>
          <w:rFonts w:eastAsia="Times New Roman"/>
          <w:spacing w:val="-10"/>
          <w:sz w:val="34"/>
          <w:szCs w:val="34"/>
        </w:rPr>
        <w:t xml:space="preserve">четко регламентированы. По любому поводу есть методические </w:t>
      </w:r>
      <w:r>
        <w:rPr>
          <w:rFonts w:eastAsia="Times New Roman"/>
          <w:sz w:val="34"/>
          <w:szCs w:val="34"/>
        </w:rPr>
        <w:t xml:space="preserve">рекомендации, санитарно-гигиенические требования или </w:t>
      </w:r>
      <w:r>
        <w:rPr>
          <w:rFonts w:eastAsia="Times New Roman"/>
          <w:spacing w:val="-11"/>
          <w:sz w:val="34"/>
          <w:szCs w:val="34"/>
        </w:rPr>
        <w:t xml:space="preserve">нормативы, а их соблюдение контролируется соответствующими </w:t>
      </w:r>
      <w:r>
        <w:rPr>
          <w:rFonts w:eastAsia="Times New Roman"/>
          <w:sz w:val="34"/>
          <w:szCs w:val="34"/>
        </w:rPr>
        <w:t>службами.</w:t>
      </w:r>
    </w:p>
    <w:p w:rsidR="000C0D53" w:rsidRDefault="008B15B7">
      <w:pPr>
        <w:shd w:val="clear" w:color="auto" w:fill="FFFFFF"/>
        <w:spacing w:line="552" w:lineRule="exact"/>
        <w:ind w:right="24" w:firstLine="710"/>
        <w:jc w:val="both"/>
      </w:pPr>
      <w:r>
        <w:rPr>
          <w:rFonts w:eastAsia="Times New Roman"/>
          <w:spacing w:val="-10"/>
          <w:sz w:val="34"/>
          <w:szCs w:val="34"/>
        </w:rPr>
        <w:t xml:space="preserve">Так что в отношении инфраструктуры, условий жизни детей, питания и физкультурно-оздоровительной работы в дошкольных </w:t>
      </w:r>
      <w:r>
        <w:rPr>
          <w:rFonts w:eastAsia="Times New Roman"/>
          <w:spacing w:val="-9"/>
          <w:sz w:val="34"/>
          <w:szCs w:val="34"/>
        </w:rPr>
        <w:t>образовательных учреждениях все относительно благополучно.</w:t>
      </w:r>
    </w:p>
    <w:p w:rsidR="000C0D53" w:rsidRDefault="008B15B7">
      <w:pPr>
        <w:shd w:val="clear" w:color="auto" w:fill="FFFFFF"/>
        <w:spacing w:before="5" w:line="552" w:lineRule="exact"/>
        <w:ind w:left="10" w:firstLine="797"/>
        <w:jc w:val="both"/>
      </w:pPr>
      <w:r>
        <w:rPr>
          <w:rFonts w:eastAsia="Times New Roman"/>
          <w:spacing w:val="-10"/>
          <w:sz w:val="34"/>
          <w:szCs w:val="34"/>
        </w:rPr>
        <w:t xml:space="preserve">Есть несколько путей организации </w:t>
      </w:r>
      <w:proofErr w:type="spellStart"/>
      <w:r>
        <w:rPr>
          <w:rFonts w:eastAsia="Times New Roman"/>
          <w:spacing w:val="-10"/>
          <w:sz w:val="34"/>
          <w:szCs w:val="34"/>
        </w:rPr>
        <w:t>здоровьесберегающего</w:t>
      </w:r>
      <w:proofErr w:type="spellEnd"/>
      <w:r>
        <w:rPr>
          <w:rFonts w:eastAsia="Times New Roman"/>
          <w:spacing w:val="-10"/>
          <w:sz w:val="34"/>
          <w:szCs w:val="34"/>
        </w:rPr>
        <w:t xml:space="preserve"> </w:t>
      </w:r>
      <w:r>
        <w:rPr>
          <w:rFonts w:eastAsia="Times New Roman"/>
          <w:spacing w:val="-9"/>
          <w:sz w:val="34"/>
          <w:szCs w:val="34"/>
        </w:rPr>
        <w:t xml:space="preserve">обучения. Обучение должно быть организовано в оптимальное </w:t>
      </w:r>
      <w:r w:rsidR="00810C05">
        <w:rPr>
          <w:rFonts w:eastAsia="Times New Roman"/>
          <w:i/>
          <w:iCs/>
          <w:spacing w:val="-9"/>
          <w:sz w:val="34"/>
          <w:szCs w:val="34"/>
        </w:rPr>
        <w:t xml:space="preserve">для </w:t>
      </w:r>
      <w:r>
        <w:rPr>
          <w:rFonts w:eastAsia="Times New Roman"/>
          <w:spacing w:val="-9"/>
          <w:sz w:val="34"/>
          <w:szCs w:val="34"/>
        </w:rPr>
        <w:t xml:space="preserve">учебной деятельности время: утром примерно с 10.00 до 11.00 и во второй половине дня с 15.00 до 16.00. В эти временные отрезки </w:t>
      </w:r>
      <w:r>
        <w:rPr>
          <w:rFonts w:eastAsia="Times New Roman"/>
          <w:sz w:val="34"/>
          <w:szCs w:val="34"/>
        </w:rPr>
        <w:t>светового дня работоспособность ребенка максимальна, а напряжение минимально.</w:t>
      </w:r>
    </w:p>
    <w:p w:rsidR="000C0D53" w:rsidRDefault="000C0D53">
      <w:pPr>
        <w:shd w:val="clear" w:color="auto" w:fill="FFFFFF"/>
        <w:spacing w:before="5" w:line="552" w:lineRule="exact"/>
        <w:ind w:left="10" w:firstLine="797"/>
        <w:jc w:val="both"/>
        <w:sectPr w:rsidR="000C0D53">
          <w:pgSz w:w="11909" w:h="16834"/>
          <w:pgMar w:top="1440" w:right="964" w:bottom="360" w:left="1527" w:header="720" w:footer="720" w:gutter="0"/>
          <w:cols w:space="60"/>
          <w:noEndnote/>
        </w:sectPr>
      </w:pPr>
    </w:p>
    <w:p w:rsidR="000C0D53" w:rsidRDefault="008B15B7">
      <w:pPr>
        <w:shd w:val="clear" w:color="auto" w:fill="FFFFFF"/>
        <w:spacing w:line="552" w:lineRule="exact"/>
        <w:ind w:left="48" w:firstLine="720"/>
        <w:jc w:val="both"/>
      </w:pPr>
      <w:r>
        <w:rPr>
          <w:rFonts w:eastAsia="Times New Roman"/>
          <w:sz w:val="32"/>
          <w:szCs w:val="32"/>
        </w:rPr>
        <w:lastRenderedPageBreak/>
        <w:t xml:space="preserve">В идеале ребенок должен работать в своем темпе, по </w:t>
      </w:r>
      <w:r>
        <w:rPr>
          <w:rFonts w:eastAsia="Times New Roman"/>
          <w:spacing w:val="-2"/>
          <w:sz w:val="32"/>
          <w:szCs w:val="32"/>
        </w:rPr>
        <w:t xml:space="preserve">индивидуальной программе, поскольку в возрасте 4-6 лет разброс в </w:t>
      </w:r>
      <w:r>
        <w:rPr>
          <w:rFonts w:eastAsia="Times New Roman"/>
          <w:sz w:val="32"/>
          <w:szCs w:val="32"/>
        </w:rPr>
        <w:t xml:space="preserve">темпах физиологического и функционального созревания у детей достигает двух лет, и это не нарушение и не задержка, а </w:t>
      </w:r>
      <w:r>
        <w:rPr>
          <w:rFonts w:eastAsia="Times New Roman"/>
          <w:spacing w:val="-2"/>
          <w:sz w:val="32"/>
          <w:szCs w:val="32"/>
        </w:rPr>
        <w:t>особенность биологического развития современных дошкольников.</w:t>
      </w:r>
    </w:p>
    <w:p w:rsidR="000C0D53" w:rsidRDefault="008B15B7">
      <w:pPr>
        <w:shd w:val="clear" w:color="auto" w:fill="FFFFFF"/>
        <w:spacing w:line="552" w:lineRule="exact"/>
        <w:ind w:left="53" w:right="10" w:firstLine="720"/>
        <w:jc w:val="both"/>
      </w:pPr>
      <w:r>
        <w:rPr>
          <w:rFonts w:eastAsia="Times New Roman"/>
          <w:sz w:val="32"/>
          <w:szCs w:val="32"/>
        </w:rPr>
        <w:t xml:space="preserve">Занятия должны проводиться преимущественно в игровой </w:t>
      </w:r>
      <w:r>
        <w:rPr>
          <w:rFonts w:eastAsia="Times New Roman"/>
          <w:spacing w:val="-2"/>
          <w:sz w:val="32"/>
          <w:szCs w:val="32"/>
        </w:rPr>
        <w:t xml:space="preserve">форме, учебная деятельность не должна восприниматься малышами </w:t>
      </w:r>
      <w:r>
        <w:rPr>
          <w:rFonts w:eastAsia="Times New Roman"/>
          <w:sz w:val="32"/>
          <w:szCs w:val="32"/>
        </w:rPr>
        <w:t>как тяжелая, безрадостная работа, да и занятие не должно превращаться в школьный урок.</w:t>
      </w:r>
    </w:p>
    <w:p w:rsidR="000C0D53" w:rsidRDefault="008B15B7">
      <w:pPr>
        <w:shd w:val="clear" w:color="auto" w:fill="FFFFFF"/>
        <w:spacing w:before="10" w:line="552" w:lineRule="exact"/>
        <w:ind w:left="10" w:right="38" w:firstLine="725"/>
        <w:jc w:val="both"/>
      </w:pPr>
      <w:r>
        <w:rPr>
          <w:rFonts w:eastAsia="Times New Roman"/>
          <w:spacing w:val="-1"/>
          <w:sz w:val="32"/>
          <w:szCs w:val="32"/>
        </w:rPr>
        <w:t xml:space="preserve">Ребенок - дошкольник ничего не умеет и не обязан уметь, он </w:t>
      </w:r>
      <w:r>
        <w:rPr>
          <w:rFonts w:eastAsia="Times New Roman"/>
          <w:sz w:val="32"/>
          <w:szCs w:val="32"/>
        </w:rPr>
        <w:t xml:space="preserve">всему впервые </w:t>
      </w:r>
      <w:r>
        <w:rPr>
          <w:rFonts w:eastAsia="Times New Roman"/>
          <w:i/>
          <w:iCs/>
          <w:sz w:val="32"/>
          <w:szCs w:val="32"/>
        </w:rPr>
        <w:t xml:space="preserve">учится, взрослый должен это понимать, </w:t>
      </w:r>
      <w:r>
        <w:rPr>
          <w:rFonts w:eastAsia="Times New Roman"/>
          <w:sz w:val="32"/>
          <w:szCs w:val="32"/>
        </w:rPr>
        <w:t>стимулировать и развивать его интерес к познанию.</w:t>
      </w:r>
    </w:p>
    <w:p w:rsidR="000C0D53" w:rsidRDefault="008B15B7">
      <w:pPr>
        <w:shd w:val="clear" w:color="auto" w:fill="FFFFFF"/>
        <w:spacing w:before="5" w:line="552" w:lineRule="exact"/>
        <w:ind w:left="14" w:right="43" w:firstLine="715"/>
        <w:jc w:val="both"/>
      </w:pPr>
      <w:r>
        <w:rPr>
          <w:rFonts w:eastAsia="Times New Roman"/>
          <w:spacing w:val="-1"/>
          <w:sz w:val="32"/>
          <w:szCs w:val="32"/>
        </w:rPr>
        <w:t xml:space="preserve">Кроме того, дошкольник нуждается в поддержке и похвале </w:t>
      </w:r>
      <w:r>
        <w:rPr>
          <w:rFonts w:eastAsia="Times New Roman"/>
          <w:sz w:val="32"/>
          <w:szCs w:val="32"/>
        </w:rPr>
        <w:t>взрослого, его учебная деятельность должна протекать на положительном эмоциональном фоне.</w:t>
      </w:r>
    </w:p>
    <w:p w:rsidR="000C0D53" w:rsidRDefault="008B15B7">
      <w:pPr>
        <w:shd w:val="clear" w:color="auto" w:fill="FFFFFF"/>
        <w:spacing w:line="552" w:lineRule="exact"/>
        <w:ind w:right="48" w:firstLine="725"/>
        <w:jc w:val="both"/>
      </w:pPr>
      <w:r>
        <w:rPr>
          <w:rFonts w:eastAsia="Times New Roman"/>
          <w:sz w:val="32"/>
          <w:szCs w:val="32"/>
        </w:rPr>
        <w:t xml:space="preserve">Сегодня во многих дошкольных образовательных учреждениях появилась возможность внедрять </w:t>
      </w:r>
      <w:proofErr w:type="spellStart"/>
      <w:r>
        <w:rPr>
          <w:rFonts w:eastAsia="Times New Roman"/>
          <w:sz w:val="32"/>
          <w:szCs w:val="32"/>
        </w:rPr>
        <w:t>оздоравливающие</w:t>
      </w:r>
      <w:proofErr w:type="spellEnd"/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pacing w:val="-1"/>
          <w:sz w:val="32"/>
          <w:szCs w:val="32"/>
        </w:rPr>
        <w:t xml:space="preserve">технологии. Все это замечательно, но при одном условии - если </w:t>
      </w:r>
      <w:proofErr w:type="spellStart"/>
      <w:r>
        <w:rPr>
          <w:rFonts w:eastAsia="Times New Roman"/>
          <w:sz w:val="32"/>
          <w:szCs w:val="32"/>
        </w:rPr>
        <w:t>оздоравливающие</w:t>
      </w:r>
      <w:proofErr w:type="spellEnd"/>
      <w:r>
        <w:rPr>
          <w:rFonts w:eastAsia="Times New Roman"/>
          <w:sz w:val="32"/>
          <w:szCs w:val="32"/>
        </w:rPr>
        <w:t xml:space="preserve"> технологии используются в детском саду под жестким контролем врача. Только врач может назначить те или иные </w:t>
      </w:r>
      <w:proofErr w:type="spellStart"/>
      <w:r>
        <w:rPr>
          <w:rFonts w:eastAsia="Times New Roman"/>
          <w:sz w:val="32"/>
          <w:szCs w:val="32"/>
        </w:rPr>
        <w:t>оздоравливающие</w:t>
      </w:r>
      <w:proofErr w:type="spellEnd"/>
      <w:r>
        <w:rPr>
          <w:rFonts w:eastAsia="Times New Roman"/>
          <w:sz w:val="32"/>
          <w:szCs w:val="32"/>
        </w:rPr>
        <w:t xml:space="preserve"> процедуры и грамотно отследить их </w:t>
      </w:r>
      <w:r>
        <w:rPr>
          <w:rFonts w:eastAsia="Times New Roman"/>
          <w:spacing w:val="-1"/>
          <w:sz w:val="32"/>
          <w:szCs w:val="32"/>
        </w:rPr>
        <w:t xml:space="preserve">воздействие на организм ребенка. Абсолютно недопустимо, когда </w:t>
      </w:r>
      <w:proofErr w:type="spellStart"/>
      <w:r>
        <w:rPr>
          <w:rFonts w:eastAsia="Times New Roman"/>
          <w:sz w:val="32"/>
          <w:szCs w:val="32"/>
        </w:rPr>
        <w:t>фиточаи</w:t>
      </w:r>
      <w:proofErr w:type="spellEnd"/>
      <w:r>
        <w:rPr>
          <w:rFonts w:eastAsia="Times New Roman"/>
          <w:sz w:val="32"/>
          <w:szCs w:val="32"/>
        </w:rPr>
        <w:t xml:space="preserve"> дает воспитатель, ведь у нас 60 % дошкольников, посещающих детские сад</w:t>
      </w:r>
      <w:r w:rsidR="00810C05">
        <w:rPr>
          <w:rFonts w:eastAsia="Times New Roman"/>
          <w:sz w:val="32"/>
          <w:szCs w:val="32"/>
        </w:rPr>
        <w:t>ы</w:t>
      </w:r>
      <w:r>
        <w:rPr>
          <w:rFonts w:eastAsia="Times New Roman"/>
          <w:sz w:val="32"/>
          <w:szCs w:val="32"/>
        </w:rPr>
        <w:t xml:space="preserve"> - аллергики.</w:t>
      </w:r>
    </w:p>
    <w:p w:rsidR="000C0D53" w:rsidRDefault="008B15B7">
      <w:pPr>
        <w:shd w:val="clear" w:color="auto" w:fill="FFFFFF"/>
        <w:spacing w:line="552" w:lineRule="exact"/>
        <w:ind w:left="10" w:right="53" w:firstLine="710"/>
        <w:jc w:val="both"/>
      </w:pPr>
      <w:r>
        <w:rPr>
          <w:rFonts w:eastAsia="Times New Roman"/>
          <w:spacing w:val="-1"/>
          <w:sz w:val="32"/>
          <w:szCs w:val="32"/>
        </w:rPr>
        <w:t xml:space="preserve">Далеко не всем детям показана сауна или ходьба босиком по </w:t>
      </w:r>
      <w:r>
        <w:rPr>
          <w:rFonts w:eastAsia="Times New Roman"/>
          <w:sz w:val="32"/>
          <w:szCs w:val="32"/>
        </w:rPr>
        <w:t>снегу. Результатом этих экстремальных оздоровительных процедур</w:t>
      </w:r>
    </w:p>
    <w:p w:rsidR="000C0D53" w:rsidRDefault="000C0D53">
      <w:pPr>
        <w:shd w:val="clear" w:color="auto" w:fill="FFFFFF"/>
        <w:spacing w:line="552" w:lineRule="exact"/>
        <w:ind w:left="10" w:right="53" w:firstLine="710"/>
        <w:jc w:val="both"/>
        <w:sectPr w:rsidR="000C0D53">
          <w:pgSz w:w="11909" w:h="16834"/>
          <w:pgMar w:top="1236" w:right="1140" w:bottom="360" w:left="1323" w:header="720" w:footer="720" w:gutter="0"/>
          <w:cols w:space="60"/>
          <w:noEndnote/>
        </w:sectPr>
      </w:pPr>
    </w:p>
    <w:p w:rsidR="000C0D53" w:rsidRDefault="008B15B7">
      <w:pPr>
        <w:shd w:val="clear" w:color="auto" w:fill="FFFFFF"/>
        <w:spacing w:line="552" w:lineRule="exact"/>
        <w:ind w:left="19" w:right="29"/>
        <w:jc w:val="both"/>
      </w:pPr>
      <w:r>
        <w:rPr>
          <w:rFonts w:eastAsia="Times New Roman"/>
          <w:sz w:val="34"/>
          <w:szCs w:val="34"/>
        </w:rPr>
        <w:lastRenderedPageBreak/>
        <w:t xml:space="preserve">могут стать и хронические заболевания носоглотки, и </w:t>
      </w:r>
      <w:proofErr w:type="spellStart"/>
      <w:r>
        <w:rPr>
          <w:rFonts w:eastAsia="Times New Roman"/>
          <w:sz w:val="34"/>
          <w:szCs w:val="34"/>
        </w:rPr>
        <w:t>пиелонефриты</w:t>
      </w:r>
      <w:proofErr w:type="spellEnd"/>
      <w:r>
        <w:rPr>
          <w:rFonts w:eastAsia="Times New Roman"/>
          <w:sz w:val="34"/>
          <w:szCs w:val="34"/>
        </w:rPr>
        <w:t>, и многое другое.</w:t>
      </w:r>
    </w:p>
    <w:p w:rsidR="000C0D53" w:rsidRDefault="008B15B7">
      <w:pPr>
        <w:shd w:val="clear" w:color="auto" w:fill="FFFFFF"/>
        <w:tabs>
          <w:tab w:val="left" w:pos="7838"/>
        </w:tabs>
        <w:spacing w:before="5" w:line="552" w:lineRule="exact"/>
        <w:ind w:left="10" w:firstLine="725"/>
      </w:pPr>
      <w:r>
        <w:rPr>
          <w:rFonts w:eastAsia="Times New Roman"/>
          <w:spacing w:val="-10"/>
          <w:sz w:val="34"/>
          <w:szCs w:val="34"/>
        </w:rPr>
        <w:t>В полной мере осознать степень опасности для здоровья детей</w:t>
      </w:r>
      <w:r>
        <w:rPr>
          <w:rFonts w:eastAsia="Times New Roman"/>
          <w:spacing w:val="-10"/>
          <w:sz w:val="34"/>
          <w:szCs w:val="34"/>
        </w:rPr>
        <w:br/>
        <w:t xml:space="preserve">бездумного     использования     </w:t>
      </w:r>
      <w:proofErr w:type="spellStart"/>
      <w:r>
        <w:rPr>
          <w:rFonts w:eastAsia="Times New Roman"/>
          <w:spacing w:val="-10"/>
          <w:sz w:val="34"/>
          <w:szCs w:val="34"/>
        </w:rPr>
        <w:t>оздоравливающих</w:t>
      </w:r>
      <w:proofErr w:type="spellEnd"/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3"/>
          <w:sz w:val="34"/>
          <w:szCs w:val="34"/>
        </w:rPr>
        <w:t>технологий</w:t>
      </w:r>
    </w:p>
    <w:p w:rsidR="00F33D3C" w:rsidRDefault="008B15B7">
      <w:pPr>
        <w:shd w:val="clear" w:color="auto" w:fill="FFFFFF"/>
        <w:spacing w:before="5" w:line="552" w:lineRule="exact"/>
        <w:jc w:val="both"/>
      </w:pPr>
      <w:r>
        <w:rPr>
          <w:rFonts w:eastAsia="Times New Roman"/>
          <w:sz w:val="34"/>
          <w:szCs w:val="34"/>
        </w:rPr>
        <w:t xml:space="preserve">способны лишь медики и педагоги, знающие физиологию дошкольника. Подготовка дошкольных работников в этом </w:t>
      </w:r>
      <w:r>
        <w:rPr>
          <w:rFonts w:eastAsia="Times New Roman"/>
          <w:spacing w:val="-12"/>
          <w:sz w:val="34"/>
          <w:szCs w:val="34"/>
        </w:rPr>
        <w:t xml:space="preserve">отношении у нас откровенно слабая. Курс возрастной физиологии в </w:t>
      </w:r>
      <w:r>
        <w:rPr>
          <w:rFonts w:eastAsia="Times New Roman"/>
          <w:spacing w:val="-11"/>
          <w:sz w:val="34"/>
          <w:szCs w:val="34"/>
        </w:rPr>
        <w:t xml:space="preserve">педагогических колледжах и вузах, мягко говоря, оставляет желать </w:t>
      </w:r>
      <w:r>
        <w:rPr>
          <w:rFonts w:eastAsia="Times New Roman"/>
          <w:spacing w:val="-9"/>
          <w:sz w:val="34"/>
          <w:szCs w:val="34"/>
        </w:rPr>
        <w:t xml:space="preserve">лучшего. А отсутствие знаний, излишняя самоуверенность и </w:t>
      </w:r>
      <w:r>
        <w:rPr>
          <w:rFonts w:eastAsia="Times New Roman"/>
          <w:sz w:val="34"/>
          <w:szCs w:val="34"/>
        </w:rPr>
        <w:t xml:space="preserve">необходимость непрерывного повышения своих разрядов и категорий толкает педагогов на путь бесконечного </w:t>
      </w:r>
      <w:r>
        <w:rPr>
          <w:rFonts w:eastAsia="Times New Roman"/>
          <w:spacing w:val="-7"/>
          <w:sz w:val="34"/>
          <w:szCs w:val="34"/>
        </w:rPr>
        <w:t xml:space="preserve">экспериментирования с модными педагогическими теориями, </w:t>
      </w:r>
      <w:r>
        <w:rPr>
          <w:rFonts w:eastAsia="Times New Roman"/>
          <w:spacing w:val="-10"/>
          <w:sz w:val="34"/>
          <w:szCs w:val="34"/>
        </w:rPr>
        <w:t xml:space="preserve">системами обучения и оздоровления. Недопустимо, когда педагоги </w:t>
      </w:r>
      <w:r>
        <w:rPr>
          <w:rFonts w:eastAsia="Times New Roman"/>
          <w:sz w:val="34"/>
          <w:szCs w:val="34"/>
        </w:rPr>
        <w:t xml:space="preserve">берутся за все, что предлагается новаторами. А уж </w:t>
      </w:r>
      <w:proofErr w:type="spellStart"/>
      <w:r w:rsidR="00810C05">
        <w:rPr>
          <w:rFonts w:eastAsia="Times New Roman"/>
          <w:spacing w:val="-10"/>
          <w:sz w:val="34"/>
          <w:szCs w:val="34"/>
        </w:rPr>
        <w:t>оздоравливающие</w:t>
      </w:r>
      <w:proofErr w:type="spellEnd"/>
      <w:r w:rsidR="00810C05">
        <w:rPr>
          <w:rFonts w:eastAsia="Times New Roman"/>
          <w:spacing w:val="-10"/>
          <w:sz w:val="34"/>
          <w:szCs w:val="34"/>
        </w:rPr>
        <w:t xml:space="preserve"> технологии - </w:t>
      </w:r>
      <w:r>
        <w:rPr>
          <w:rFonts w:eastAsia="Times New Roman"/>
          <w:spacing w:val="-10"/>
          <w:sz w:val="34"/>
          <w:szCs w:val="34"/>
        </w:rPr>
        <w:t xml:space="preserve">те вообще могут реализовываться </w:t>
      </w:r>
      <w:r>
        <w:rPr>
          <w:rFonts w:eastAsia="Times New Roman"/>
          <w:spacing w:val="-11"/>
          <w:sz w:val="34"/>
          <w:szCs w:val="34"/>
        </w:rPr>
        <w:t xml:space="preserve">только под контролем медиков и при их непосредственном участии. И чем скорее это будет осознанно, тем больше надежды на то, что в </w:t>
      </w:r>
      <w:r>
        <w:rPr>
          <w:rFonts w:eastAsia="Times New Roman"/>
          <w:spacing w:val="-9"/>
          <w:sz w:val="34"/>
          <w:szCs w:val="34"/>
        </w:rPr>
        <w:t xml:space="preserve">образовательных учреждениях будет создана эффективная система </w:t>
      </w:r>
      <w:r>
        <w:rPr>
          <w:rFonts w:eastAsia="Times New Roman"/>
          <w:sz w:val="34"/>
          <w:szCs w:val="34"/>
        </w:rPr>
        <w:t>мер по охране и укреплению здоровья детей.</w:t>
      </w:r>
    </w:p>
    <w:sectPr w:rsidR="00F33D3C" w:rsidSect="000C0D53">
      <w:pgSz w:w="11909" w:h="16834"/>
      <w:pgMar w:top="1440" w:right="1032" w:bottom="720" w:left="14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3D3C"/>
    <w:rsid w:val="0009205F"/>
    <w:rsid w:val="000C0D53"/>
    <w:rsid w:val="00810C05"/>
    <w:rsid w:val="008B15B7"/>
    <w:rsid w:val="00E02316"/>
    <w:rsid w:val="00F3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2013-09-25T06:14:00Z</dcterms:created>
  <dcterms:modified xsi:type="dcterms:W3CDTF">2013-09-26T07:36:00Z</dcterms:modified>
</cp:coreProperties>
</file>