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A8" w:rsidRPr="00E62EA8" w:rsidRDefault="00E62EA8" w:rsidP="00E62EA8">
      <w:pPr>
        <w:rPr>
          <w:b/>
          <w:i/>
          <w:iCs/>
        </w:rPr>
      </w:pPr>
      <w:r w:rsidRPr="00E62EA8">
        <w:rPr>
          <w:b/>
          <w:i/>
          <w:iCs/>
        </w:rPr>
        <w:t>Памятка родителям будущего первоклассника</w:t>
      </w:r>
    </w:p>
    <w:p w:rsidR="00E62EA8" w:rsidRPr="00E62EA8" w:rsidRDefault="00E62EA8" w:rsidP="00E62EA8">
      <w:pPr>
        <w:rPr>
          <w:i/>
          <w:iCs/>
        </w:rPr>
      </w:pPr>
      <w:r w:rsidRPr="00E62EA8">
        <w:rPr>
          <w:i/>
          <w:iCs/>
        </w:rPr>
        <w:t xml:space="preserve">Теоретическая физика - это детские игрушки </w:t>
      </w:r>
    </w:p>
    <w:p w:rsidR="00E62EA8" w:rsidRPr="00E62EA8" w:rsidRDefault="00E62EA8" w:rsidP="00E62EA8">
      <w:pPr>
        <w:rPr>
          <w:i/>
          <w:iCs/>
        </w:rPr>
      </w:pPr>
      <w:r w:rsidRPr="00E62EA8">
        <w:rPr>
          <w:i/>
          <w:iCs/>
        </w:rPr>
        <w:t>по сравнению с детской игрой.</w:t>
      </w:r>
    </w:p>
    <w:p w:rsidR="00E62EA8" w:rsidRPr="00E62EA8" w:rsidRDefault="00E62EA8" w:rsidP="00E62EA8">
      <w:r w:rsidRPr="00E62EA8">
        <w:rPr>
          <w:i/>
          <w:iCs/>
        </w:rPr>
        <w:t>А. Эйнштейн</w:t>
      </w:r>
    </w:p>
    <w:p w:rsidR="00E62EA8" w:rsidRPr="00E62EA8" w:rsidRDefault="00E62EA8" w:rsidP="00E62EA8"/>
    <w:p w:rsidR="00E62EA8" w:rsidRPr="00E62EA8" w:rsidRDefault="00E62EA8" w:rsidP="00E62EA8">
      <w:pPr>
        <w:rPr>
          <w:i/>
        </w:rPr>
      </w:pPr>
      <w:r w:rsidRPr="00E62EA8">
        <w:tab/>
      </w:r>
      <w:r w:rsidRPr="00E62EA8">
        <w:rPr>
          <w:i/>
        </w:rPr>
        <w:t xml:space="preserve">Принято считать, что в дошкольном возрасте ребенка  не учат, а развивают. Учение становится  основным видом деятельности только у школьника. </w:t>
      </w:r>
    </w:p>
    <w:p w:rsidR="00E62EA8" w:rsidRPr="00E62EA8" w:rsidRDefault="00E62EA8" w:rsidP="00E62EA8">
      <w:pPr>
        <w:rPr>
          <w:i/>
        </w:rPr>
      </w:pPr>
      <w:r w:rsidRPr="00E62EA8">
        <w:rPr>
          <w:i/>
        </w:rPr>
        <w:t xml:space="preserve">Ребенок 6-7 лет новые сведения о мире и людях получает через игровую деятельность. Лишь в игре полноценно развиваются память, внимание, мышление, воображение – все те процессы, без которых знания умения и навыки не смогут реализоваться в полной мере. </w:t>
      </w:r>
    </w:p>
    <w:p w:rsidR="00E62EA8" w:rsidRPr="00E62EA8" w:rsidRDefault="00E62EA8" w:rsidP="00E62EA8">
      <w:pPr>
        <w:rPr>
          <w:i/>
        </w:rPr>
      </w:pPr>
      <w:r w:rsidRPr="00E62EA8">
        <w:rPr>
          <w:i/>
        </w:rPr>
        <w:t>Детские игры окупаются золотом самой высокой пробы, ибо воспитывают, развивают в ребенке целостно милосердие и память, честность и внимание, трудолюбие и воображение, интеллект и фантазию, справедливость и наблюдательность, язык и реактивность - словом, все, что составляет богатство человеческой личности.</w:t>
      </w:r>
    </w:p>
    <w:p w:rsidR="00E62EA8" w:rsidRPr="00E62EA8" w:rsidRDefault="00E62EA8" w:rsidP="00E62EA8">
      <w:pPr>
        <w:rPr>
          <w:i/>
        </w:rPr>
      </w:pPr>
      <w:r w:rsidRPr="00E62EA8">
        <w:rPr>
          <w:i/>
        </w:rPr>
        <w:t xml:space="preserve">В период подготовки к школе нельзя забывать о том, что у ребенка должно быть достаточно свободного времени для полноценной игры. При этом необходимо, что бы эти игры были разнообразными: подвижные, обучающие, игры с правилами, сюжетно-ролевые игры. </w:t>
      </w:r>
    </w:p>
    <w:p w:rsidR="00E62EA8" w:rsidRPr="00E62EA8" w:rsidRDefault="00E62EA8" w:rsidP="00E62EA8">
      <w:pPr>
        <w:numPr>
          <w:ilvl w:val="0"/>
          <w:numId w:val="1"/>
        </w:numPr>
        <w:rPr>
          <w:i/>
        </w:rPr>
      </w:pPr>
      <w:r w:rsidRPr="00E62EA8">
        <w:rPr>
          <w:i/>
        </w:rPr>
        <w:t>Найдите время для игр с ребенком. Обыгрывая бытовые сюжеты из жизни семьи, окружающих людей ребенок познает мир человеческих отношений.</w:t>
      </w:r>
    </w:p>
    <w:p w:rsidR="00E62EA8" w:rsidRPr="00E62EA8" w:rsidRDefault="00E62EA8" w:rsidP="00E62EA8">
      <w:pPr>
        <w:numPr>
          <w:ilvl w:val="0"/>
          <w:numId w:val="1"/>
        </w:numPr>
        <w:rPr>
          <w:i/>
        </w:rPr>
      </w:pPr>
      <w:r w:rsidRPr="00E62EA8">
        <w:rPr>
          <w:i/>
        </w:rPr>
        <w:t>Станьте партнером своего ребенка в игре – разрешите сделать вам прическу как в настоящем «Салоне красоты», посетите курс массажа в «Больнице», помогите возвести город своему «строителю».</w:t>
      </w:r>
    </w:p>
    <w:p w:rsidR="00E62EA8" w:rsidRPr="00E62EA8" w:rsidRDefault="00E62EA8" w:rsidP="00E62EA8">
      <w:pPr>
        <w:numPr>
          <w:ilvl w:val="0"/>
          <w:numId w:val="1"/>
        </w:numPr>
        <w:rPr>
          <w:i/>
        </w:rPr>
      </w:pPr>
      <w:proofErr w:type="gramStart"/>
      <w:r w:rsidRPr="00E62EA8">
        <w:rPr>
          <w:i/>
        </w:rPr>
        <w:t>Расширяйте репертуар сюжетов для игр ребенка (</w:t>
      </w:r>
      <w:r w:rsidRPr="00E62EA8">
        <w:rPr>
          <w:i/>
          <w:iCs/>
        </w:rPr>
        <w:t>«Дочки-матери», «Парикмахерская», «Пароход», «Автобус», «Больница», «Детский сад», «Магазин», с машинами и со строительным материалом, «Кафе» и «Кукольный театр»</w:t>
      </w:r>
      <w:r w:rsidRPr="00E62EA8">
        <w:rPr>
          <w:i/>
        </w:rPr>
        <w:t xml:space="preserve">, </w:t>
      </w:r>
      <w:r w:rsidRPr="00E62EA8">
        <w:rPr>
          <w:i/>
          <w:iCs/>
        </w:rPr>
        <w:t>«Аптека», «Поликлиника», «Салон красоты», «Космонавты», «Мы строители», «Библиотека», «Школа», военизированные игры)</w:t>
      </w:r>
      <w:proofErr w:type="gramEnd"/>
    </w:p>
    <w:p w:rsidR="00E62EA8" w:rsidRPr="00E62EA8" w:rsidRDefault="00E62EA8" w:rsidP="00E62EA8">
      <w:pPr>
        <w:numPr>
          <w:ilvl w:val="0"/>
          <w:numId w:val="1"/>
        </w:numPr>
        <w:rPr>
          <w:i/>
        </w:rPr>
      </w:pPr>
      <w:r w:rsidRPr="00E62EA8">
        <w:rPr>
          <w:i/>
          <w:iCs/>
        </w:rPr>
        <w:t>Не подменяйте реальную игру просмотром телевизора и играми на компьютере.</w:t>
      </w:r>
    </w:p>
    <w:p w:rsidR="00E62EA8" w:rsidRPr="00E62EA8" w:rsidRDefault="00E62EA8" w:rsidP="00E62EA8">
      <w:pPr>
        <w:numPr>
          <w:ilvl w:val="0"/>
          <w:numId w:val="1"/>
        </w:numPr>
        <w:rPr>
          <w:i/>
        </w:rPr>
      </w:pPr>
      <w:r w:rsidRPr="00E62EA8">
        <w:rPr>
          <w:i/>
        </w:rPr>
        <w:t>Разговаривайте с ребенком о своей работе, о том, что вы делаете, какие знания вам необходимы.</w:t>
      </w:r>
    </w:p>
    <w:p w:rsidR="00E62EA8" w:rsidRPr="00E62EA8" w:rsidRDefault="00E62EA8" w:rsidP="00E62EA8">
      <w:pPr>
        <w:numPr>
          <w:ilvl w:val="0"/>
          <w:numId w:val="1"/>
        </w:numPr>
        <w:rPr>
          <w:i/>
        </w:rPr>
      </w:pPr>
      <w:r w:rsidRPr="00E62EA8">
        <w:rPr>
          <w:i/>
        </w:rPr>
        <w:t xml:space="preserve"> Знакомьте ребенка с различными профессиями, их социальной значимостью.</w:t>
      </w:r>
    </w:p>
    <w:p w:rsidR="00E62EA8" w:rsidRPr="00E62EA8" w:rsidRDefault="00E62EA8" w:rsidP="00E62EA8">
      <w:pPr>
        <w:numPr>
          <w:ilvl w:val="0"/>
          <w:numId w:val="1"/>
        </w:numPr>
        <w:rPr>
          <w:i/>
        </w:rPr>
      </w:pPr>
      <w:r w:rsidRPr="00E62EA8">
        <w:rPr>
          <w:i/>
        </w:rPr>
        <w:t>Поддерживайте познавательный интерес – отвечайте на вопросы ребенка доступно, заинтересовывайте информацией.</w:t>
      </w:r>
    </w:p>
    <w:p w:rsidR="00E62EA8" w:rsidRPr="00E62EA8" w:rsidRDefault="00E62EA8" w:rsidP="00E62EA8">
      <w:pPr>
        <w:numPr>
          <w:ilvl w:val="0"/>
          <w:numId w:val="1"/>
        </w:numPr>
        <w:rPr>
          <w:i/>
        </w:rPr>
      </w:pPr>
      <w:r w:rsidRPr="00E62EA8">
        <w:rPr>
          <w:i/>
        </w:rPr>
        <w:t>Не ограничивайте круг общения ребенка только семьей и сверстниками – позвольте ребенку общаться и играть в разновозрастной компании.</w:t>
      </w:r>
    </w:p>
    <w:p w:rsidR="00E62EA8" w:rsidRPr="00E62EA8" w:rsidRDefault="00E62EA8" w:rsidP="00E62EA8">
      <w:pPr>
        <w:numPr>
          <w:ilvl w:val="0"/>
          <w:numId w:val="1"/>
        </w:numPr>
        <w:rPr>
          <w:i/>
        </w:rPr>
      </w:pPr>
      <w:r w:rsidRPr="00E62EA8">
        <w:rPr>
          <w:i/>
        </w:rPr>
        <w:lastRenderedPageBreak/>
        <w:t xml:space="preserve">Расскажите, как вы учились в школе, вспомните интересные случаи из школьной жизни, рассмотрите вместе фотографии. </w:t>
      </w:r>
    </w:p>
    <w:p w:rsidR="00E62EA8" w:rsidRPr="00E62EA8" w:rsidRDefault="00E62EA8" w:rsidP="00E62EA8">
      <w:pPr>
        <w:rPr>
          <w:b/>
          <w:i/>
        </w:rPr>
      </w:pPr>
      <w:r w:rsidRPr="00E62EA8">
        <w:rPr>
          <w:b/>
          <w:i/>
        </w:rPr>
        <w:t>Только полноценно прожив дошкольное детство, ребенок поистине становится готовым стать школьником, принять на себя новые обязанности,  с радостью и сознательно подчиняться правилам школьной жизни, трудиться и  развиваться.</w:t>
      </w:r>
    </w:p>
    <w:p w:rsidR="00E62EA8" w:rsidRPr="00E62EA8" w:rsidRDefault="00E62EA8" w:rsidP="00E62EA8"/>
    <w:p w:rsidR="003A2951" w:rsidRDefault="003A2951">
      <w:bookmarkStart w:id="0" w:name="_GoBack"/>
      <w:bookmarkEnd w:id="0"/>
    </w:p>
    <w:sectPr w:rsidR="003A2951" w:rsidSect="0094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83E"/>
    <w:multiLevelType w:val="hybridMultilevel"/>
    <w:tmpl w:val="581809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A8"/>
    <w:rsid w:val="003A2951"/>
    <w:rsid w:val="00E6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2012-06-09T07:29:00Z</dcterms:created>
  <dcterms:modified xsi:type="dcterms:W3CDTF">2012-06-09T07:29:00Z</dcterms:modified>
</cp:coreProperties>
</file>