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98" w:rsidRPr="0038260C" w:rsidRDefault="00792E98" w:rsidP="0045408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8260C">
        <w:rPr>
          <w:rFonts w:ascii="Times New Roman" w:hAnsi="Times New Roman"/>
          <w:sz w:val="28"/>
          <w:szCs w:val="28"/>
        </w:rPr>
        <w:t>Муниципальное учреждение</w:t>
      </w:r>
      <w:r w:rsidRPr="0038260C">
        <w:rPr>
          <w:rFonts w:ascii="Times New Roman" w:hAnsi="Times New Roman"/>
          <w:sz w:val="28"/>
          <w:szCs w:val="28"/>
        </w:rPr>
        <w:br/>
        <w:t>«Управление дошкольного образования</w:t>
      </w:r>
      <w:r w:rsidRPr="0038260C">
        <w:rPr>
          <w:rFonts w:ascii="Times New Roman" w:hAnsi="Times New Roman"/>
          <w:sz w:val="28"/>
          <w:szCs w:val="28"/>
        </w:rPr>
        <w:br/>
        <w:t>Альметьевского муниципального района Республики Татарстан».</w:t>
      </w: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</w:t>
      </w: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ознакомлению детей</w:t>
      </w: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декоративно-прикладным искусством</w:t>
      </w:r>
    </w:p>
    <w:p w:rsidR="00792E98" w:rsidRDefault="00792E98" w:rsidP="0045408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группе</w:t>
      </w: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Подготовила:</w:t>
      </w: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Воспитатель д/с №10</w:t>
      </w: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Курочкина Н.А.</w:t>
      </w: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Альметьевск,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92E98" w:rsidRDefault="00792E98" w:rsidP="00A349F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792E98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Учить детей рисовать элементы узора по мотивам дымковских игрушек (мазки, точки, круги, кольца, широкие и узкие полоски), расписывать объемную фигуру, ритмично нанося мазки, штрихи по всей форме.</w:t>
      </w:r>
    </w:p>
    <w:p w:rsidR="00792E98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Продолжать знакомить детей с некоторыми изделиями декоративно-прикладного искусства (дымковской игрушкой).</w:t>
      </w:r>
    </w:p>
    <w:p w:rsidR="00792E98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Развивать у детей эмоциональную отзывчивость при восприятии дымковских игрушек. Воспитывать положительные эмоции.</w:t>
      </w:r>
    </w:p>
    <w:p w:rsidR="00792E98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Словарь: </w:t>
      </w:r>
      <w:r>
        <w:rPr>
          <w:rFonts w:ascii="Times New Roman" w:hAnsi="Times New Roman"/>
          <w:sz w:val="28"/>
          <w:szCs w:val="28"/>
        </w:rPr>
        <w:t>глиняные, разноцветные, дымковские.</w:t>
      </w:r>
    </w:p>
    <w:p w:rsidR="00792E98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гуашь красного, синего, зеленого, желтого цветов; кисточки; дымковские игрушки для рассматривания; куклы глиняные с белыми юбками на каждого ребенка, станок с поворотным кругом (подставка).</w:t>
      </w:r>
    </w:p>
    <w:p w:rsidR="00792E98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рассматривание дымковских игрушек; украшение фартуков аппликацией (элементы дымкова); лепка глиняных птичек, их роспись; роспись барельефа лошадки; чтение стихов.</w:t>
      </w:r>
    </w:p>
    <w:p w:rsidR="00792E98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Ребята, сегодня мы с вами на самолете полетим в село </w:t>
      </w: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Дымково, где лепят веселые, яркие, красочные игрушки. </w:t>
      </w: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Садитесь летчики в самолет.</w:t>
      </w: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надевают на голову полумаски «самолет».</w:t>
      </w: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Заведем мотор «р-р-р», расправим крылья самолета и полетим </w:t>
      </w: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высоко в небо «у-у-у».</w:t>
      </w: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бегут змейкой за воспитателем. По сигналу воспитателя «самолеты на посадку» дети бегут на «аэродром» (место обозначено красными флажками).</w:t>
      </w: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Вот и прилетели мы с вами, ребята, в село Дымково, где </w:t>
      </w: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делают глиняные игрушки.</w:t>
      </w: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детьми 3 домика, из труб идет дым.</w:t>
      </w: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Ребята, а вы хотите узнать, почему глиняные игрушки, </w:t>
      </w: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которые здесь лепят, называют «дымковские»?</w:t>
      </w: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слушают сказку, исполненную в записи:</w:t>
      </w: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«Далеко, далеко за дремучими лесами, за далекими полями, на берегу большой реки стояло село.</w:t>
      </w: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утро вставали люди, затапливали печи, и из труб домов вился голубой дымок. Домов много и дымков много. Вот и прозвали то село – Дымково…</w:t>
      </w: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 в том селе веселые озорные люди, любили они лепить веселые, яркие, красочные игрушки, свистульки. Много их сделают за долгую зиму… А когда поднимется в небе золотое весеннее солнышко, убежит снег с полей, веселые люди выносили свои веселые игрушки и ну свистеть, зиму прогонять, весну славить.</w:t>
      </w: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Веселые игрушки продавали в разных городах и деревнях. А по имени этого села и игрушки стали называть «дымковские»».</w:t>
      </w:r>
    </w:p>
    <w:p w:rsidR="00792E98" w:rsidRDefault="00792E98" w:rsidP="007A0EA4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405AF9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Ребята, а какую дымковскую игрушку мы с вами лепили? </w:t>
      </w:r>
    </w:p>
    <w:p w:rsidR="00792E98" w:rsidRDefault="00792E98" w:rsidP="00405AF9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Какие дымковские игрушки вы знаете?</w:t>
      </w:r>
    </w:p>
    <w:p w:rsidR="00792E98" w:rsidRDefault="00792E98" w:rsidP="00405AF9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5AF9">
        <w:rPr>
          <w:rFonts w:ascii="Times New Roman" w:hAnsi="Times New Roman"/>
          <w:i/>
          <w:sz w:val="28"/>
          <w:szCs w:val="28"/>
        </w:rPr>
        <w:t xml:space="preserve">Дети:               </w:t>
      </w:r>
      <w:r w:rsidRPr="00405AF9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Утку-крылатку</w:t>
      </w:r>
      <w:r w:rsidRPr="00405AF9">
        <w:rPr>
          <w:rFonts w:ascii="Times New Roman" w:hAnsi="Times New Roman"/>
          <w:sz w:val="28"/>
          <w:szCs w:val="28"/>
        </w:rPr>
        <w:t>.</w:t>
      </w:r>
    </w:p>
    <w:p w:rsidR="00792E98" w:rsidRDefault="00792E98" w:rsidP="00405AF9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92E98" w:rsidRDefault="00792E98" w:rsidP="00405AF9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барыня на голове кокошник, в красной кофте, белой юбке.</w:t>
      </w:r>
    </w:p>
    <w:p w:rsidR="00792E98" w:rsidRDefault="00792E98" w:rsidP="00405AF9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Барыня:              </w:t>
      </w:r>
      <w:r>
        <w:rPr>
          <w:rFonts w:ascii="Times New Roman" w:hAnsi="Times New Roman"/>
          <w:sz w:val="28"/>
          <w:szCs w:val="28"/>
        </w:rPr>
        <w:t>- Здравствуйте, ребята!</w:t>
      </w:r>
    </w:p>
    <w:p w:rsidR="00792E98" w:rsidRDefault="00792E98" w:rsidP="00405AF9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5AF9">
        <w:rPr>
          <w:rFonts w:ascii="Times New Roman" w:hAnsi="Times New Roman"/>
          <w:i/>
          <w:sz w:val="28"/>
          <w:szCs w:val="28"/>
        </w:rPr>
        <w:t xml:space="preserve">Дети:          </w:t>
      </w:r>
      <w:r w:rsidRPr="00405AF9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Здравствуйте!</w:t>
      </w:r>
    </w:p>
    <w:p w:rsidR="00792E98" w:rsidRDefault="00792E98" w:rsidP="00405AF9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Барыня:    </w:t>
      </w:r>
      <w:r>
        <w:rPr>
          <w:rFonts w:ascii="Times New Roman" w:hAnsi="Times New Roman"/>
          <w:sz w:val="28"/>
          <w:szCs w:val="28"/>
        </w:rPr>
        <w:t xml:space="preserve">- Вы узнали, кто я такая? Я барыня, хозяйка мастерской, где </w:t>
      </w:r>
    </w:p>
    <w:p w:rsidR="00792E98" w:rsidRDefault="00792E98" w:rsidP="00405AF9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делают игрушки. Заходите, гости дорогие!</w:t>
      </w:r>
    </w:p>
    <w:p w:rsidR="00792E98" w:rsidRDefault="00792E98" w:rsidP="00405AF9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92E98" w:rsidRDefault="00792E98" w:rsidP="00405AF9">
      <w:pPr>
        <w:tabs>
          <w:tab w:val="left" w:pos="1985"/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Открывается занавес, дети заходят в «мастерскую». В разных местах на столах расставлены дымковские игрушки.</w:t>
      </w:r>
    </w:p>
    <w:p w:rsidR="00792E98" w:rsidRDefault="00792E98" w:rsidP="00405AF9">
      <w:pPr>
        <w:tabs>
          <w:tab w:val="left" w:pos="1985"/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2E98" w:rsidRDefault="00792E98" w:rsidP="00405AF9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Ребята, посмотрите какие нарядные игрушки. Кого вы здесь </w:t>
      </w:r>
    </w:p>
    <w:p w:rsidR="00792E98" w:rsidRDefault="00792E98" w:rsidP="00405AF9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узнаете (водоноска, птичница, петушок и др.)?</w:t>
      </w:r>
    </w:p>
    <w:p w:rsidR="00792E98" w:rsidRDefault="00792E98" w:rsidP="00405AF9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9C179C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уточняет названия фигурок.</w:t>
      </w:r>
    </w:p>
    <w:p w:rsidR="00792E98" w:rsidRDefault="00792E98" w:rsidP="009C179C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Худ.слово о водоноске:   По улице мостовой</w:t>
      </w:r>
    </w:p>
    <w:p w:rsidR="00792E98" w:rsidRDefault="00792E98" w:rsidP="009C179C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Шла девица за водой</w:t>
      </w:r>
    </w:p>
    <w:p w:rsidR="00792E98" w:rsidRDefault="00792E98" w:rsidP="009C179C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Шла девица за водой</w:t>
      </w:r>
    </w:p>
    <w:p w:rsidR="00792E98" w:rsidRDefault="00792E98" w:rsidP="009C179C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холодной ключевой.</w:t>
      </w:r>
    </w:p>
    <w:p w:rsidR="00792E98" w:rsidRDefault="00792E98" w:rsidP="009C179C">
      <w:pPr>
        <w:tabs>
          <w:tab w:val="left" w:pos="1843"/>
        </w:tabs>
        <w:spacing w:line="360" w:lineRule="auto"/>
        <w:ind w:firstLine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 петушке:    Петушок, петушок</w:t>
      </w:r>
    </w:p>
    <w:p w:rsidR="00792E98" w:rsidRDefault="00792E98" w:rsidP="009C179C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Золотой гребешок</w:t>
      </w:r>
    </w:p>
    <w:p w:rsidR="00792E98" w:rsidRDefault="00792E98" w:rsidP="009C179C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Ты подай голосок</w:t>
      </w:r>
    </w:p>
    <w:p w:rsidR="00792E98" w:rsidRDefault="00792E98" w:rsidP="009C179C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Через темный лесок</w:t>
      </w:r>
    </w:p>
    <w:p w:rsidR="00792E98" w:rsidRDefault="00792E98" w:rsidP="009C179C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Через лес, через речку</w:t>
      </w:r>
    </w:p>
    <w:p w:rsidR="00792E98" w:rsidRDefault="00792E98" w:rsidP="009C179C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Прокричи «Ку-ка-ре-ку»!</w:t>
      </w:r>
    </w:p>
    <w:p w:rsidR="00792E98" w:rsidRDefault="00792E98" w:rsidP="009C179C">
      <w:pPr>
        <w:tabs>
          <w:tab w:val="left" w:pos="3261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92E98" w:rsidRDefault="00792E98" w:rsidP="009C179C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Ребята, а вы знаете, из чего вылеплены эти игрушки? Они </w:t>
      </w:r>
    </w:p>
    <w:p w:rsidR="00792E98" w:rsidRDefault="00792E98" w:rsidP="009C179C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глиняные.</w:t>
      </w:r>
    </w:p>
    <w:p w:rsidR="00792E98" w:rsidRDefault="00792E98" w:rsidP="009C179C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9C179C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повторяют: сделаны из глины, глиняные.</w:t>
      </w:r>
    </w:p>
    <w:p w:rsidR="00792E98" w:rsidRDefault="00792E98" w:rsidP="009C179C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9C179C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Посмотрите какие они красочные, яркие, разных цветов, </w:t>
      </w:r>
    </w:p>
    <w:p w:rsidR="00792E98" w:rsidRDefault="00792E98" w:rsidP="009C179C">
      <w:pPr>
        <w:tabs>
          <w:tab w:val="left" w:pos="1985"/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поэтому как мы их назовем?</w:t>
      </w:r>
    </w:p>
    <w:p w:rsidR="00792E98" w:rsidRDefault="00792E98" w:rsidP="009C179C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Разноцветные, но каждая из них имеет свой узор, цвет. Ребята, </w:t>
      </w:r>
    </w:p>
    <w:p w:rsidR="00792E98" w:rsidRDefault="00792E98" w:rsidP="009C179C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 какими цветами расписывают мастера свои игрушки?</w:t>
      </w:r>
    </w:p>
    <w:p w:rsidR="00792E98" w:rsidRDefault="00792E98" w:rsidP="009C179C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5AF9">
        <w:rPr>
          <w:rFonts w:ascii="Times New Roman" w:hAnsi="Times New Roman"/>
          <w:i/>
          <w:sz w:val="28"/>
          <w:szCs w:val="28"/>
        </w:rPr>
        <w:t xml:space="preserve">Дети:          </w:t>
      </w:r>
      <w:r w:rsidRPr="00405AF9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Синим, красным, желтым, зеленым и др.</w:t>
      </w:r>
    </w:p>
    <w:p w:rsidR="00792E98" w:rsidRDefault="00792E98" w:rsidP="00E979C1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какими узорами украшают мастера игрушки?</w:t>
      </w:r>
    </w:p>
    <w:p w:rsidR="00792E98" w:rsidRDefault="00792E98" w:rsidP="00E979C1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5AF9">
        <w:rPr>
          <w:rFonts w:ascii="Times New Roman" w:hAnsi="Times New Roman"/>
          <w:i/>
          <w:sz w:val="28"/>
          <w:szCs w:val="28"/>
        </w:rPr>
        <w:t xml:space="preserve">Дети:          </w:t>
      </w:r>
      <w:r w:rsidRPr="00405AF9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Кольцами, кругами, полосками, мазками, точками.</w:t>
      </w:r>
    </w:p>
    <w:p w:rsidR="00792E98" w:rsidRDefault="00792E98" w:rsidP="00E979C1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Ребята, а вы видите среди узоров цветы, листья, ягоды?</w:t>
      </w:r>
    </w:p>
    <w:p w:rsidR="00792E98" w:rsidRDefault="00792E98" w:rsidP="00E979C1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5AF9">
        <w:rPr>
          <w:rFonts w:ascii="Times New Roman" w:hAnsi="Times New Roman"/>
          <w:i/>
          <w:sz w:val="28"/>
          <w:szCs w:val="28"/>
        </w:rPr>
        <w:t xml:space="preserve">Дети:          </w:t>
      </w:r>
      <w:r w:rsidRPr="00405AF9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Нет.</w:t>
      </w:r>
    </w:p>
    <w:p w:rsidR="00792E98" w:rsidRDefault="00792E98" w:rsidP="00E979C1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Правильно, таких узоров на дымковских игрушках нет.</w:t>
      </w:r>
    </w:p>
    <w:p w:rsidR="00792E98" w:rsidRDefault="00792E98" w:rsidP="00E979C1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E979C1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и дети обращают внимание на юбку барыни, она не украшена.</w:t>
      </w:r>
    </w:p>
    <w:p w:rsidR="00792E98" w:rsidRDefault="00792E98" w:rsidP="00E979C1">
      <w:pPr>
        <w:tabs>
          <w:tab w:val="left" w:pos="31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E979C1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Ребята, а наша барыня тоже дымковская, только вот беда: </w:t>
      </w:r>
    </w:p>
    <w:p w:rsidR="00792E98" w:rsidRDefault="00792E98" w:rsidP="00E979C1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кофточка на ней яркая, а юбка – нет, совсем белая.</w:t>
      </w:r>
    </w:p>
    <w:p w:rsidR="00792E98" w:rsidRDefault="00792E98" w:rsidP="00E979C1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Барыня:      </w:t>
      </w:r>
      <w:r>
        <w:rPr>
          <w:rFonts w:ascii="Times New Roman" w:hAnsi="Times New Roman"/>
          <w:sz w:val="28"/>
          <w:szCs w:val="28"/>
        </w:rPr>
        <w:t xml:space="preserve">- Дети, помогите, пожалуйста, украсить мою юбку, а она у </w:t>
      </w:r>
    </w:p>
    <w:p w:rsidR="00792E98" w:rsidRDefault="00792E98" w:rsidP="00E979C1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меня не одна (силуэт юбки).</w:t>
      </w:r>
    </w:p>
    <w:p w:rsidR="00792E98" w:rsidRDefault="00792E98" w:rsidP="00E979C1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Ребята, давайте возьмем колечки, круги, полоски и поможем </w:t>
      </w:r>
    </w:p>
    <w:p w:rsidR="00792E98" w:rsidRDefault="00792E98" w:rsidP="00E979C1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нашей барыне украсить наряд. Кто взял колечки и кружочки </w:t>
      </w:r>
    </w:p>
    <w:p w:rsidR="00792E98" w:rsidRDefault="00792E98" w:rsidP="00E979C1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будут украшать белую юбку, а у кого полоски и овалы –                 </w:t>
      </w:r>
    </w:p>
    <w:p w:rsidR="00792E98" w:rsidRDefault="00792E98" w:rsidP="00E979C1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украсит желтую юбку.</w:t>
      </w:r>
    </w:p>
    <w:p w:rsidR="00792E98" w:rsidRDefault="00792E98" w:rsidP="00E979C1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92E98" w:rsidRDefault="00792E98" w:rsidP="00E979C1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составляют узор на юбках.</w:t>
      </w:r>
    </w:p>
    <w:p w:rsidR="00792E98" w:rsidRDefault="00792E98" w:rsidP="00E979C1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рассматривания силуэта юбки с узорами Барыня незаметно исчезает.</w:t>
      </w:r>
    </w:p>
    <w:p w:rsidR="00792E98" w:rsidRDefault="00792E98" w:rsidP="00E979C1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2E98" w:rsidRDefault="00792E98" w:rsidP="00E979C1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Дети, а где же наша дымковская барыня? Убежала должно </w:t>
      </w:r>
    </w:p>
    <w:p w:rsidR="00792E98" w:rsidRDefault="00792E98" w:rsidP="00E979C1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быть. Давайте позовем ее.</w:t>
      </w:r>
    </w:p>
    <w:p w:rsidR="00792E98" w:rsidRDefault="00792E98" w:rsidP="00E979C1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92E98" w:rsidRDefault="00792E98" w:rsidP="00E979C1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вместе с детьми говорят: «Дымковская барыня в красной кофте, белой юбке с желтыми колечками и синими кружочками где ты?»</w:t>
      </w:r>
    </w:p>
    <w:p w:rsidR="00792E98" w:rsidRDefault="00792E98" w:rsidP="00E979C1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барыня, на подносе у нее много глиняных барынь с разными по цвету однотонными юбками.</w:t>
      </w:r>
    </w:p>
    <w:p w:rsidR="00792E98" w:rsidRDefault="00792E98" w:rsidP="00E979C1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2E98" w:rsidRDefault="00792E98" w:rsidP="003F2D5A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Барыня:              </w:t>
      </w:r>
      <w:r>
        <w:rPr>
          <w:rFonts w:ascii="Times New Roman" w:hAnsi="Times New Roman"/>
          <w:sz w:val="28"/>
          <w:szCs w:val="28"/>
        </w:rPr>
        <w:t xml:space="preserve">- Дорогие гости, вы так красиво украсили мои юбки, спасибо </w:t>
      </w:r>
    </w:p>
    <w:p w:rsidR="00792E98" w:rsidRDefault="00792E98" w:rsidP="003F2D5A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вам! Прослышала я, что вы умеете хорошо рисовать и пришла  </w:t>
      </w:r>
    </w:p>
    <w:p w:rsidR="00792E98" w:rsidRDefault="00792E98" w:rsidP="003F2D5A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 вам с просьбой. Нарисуйте красивые юбочки моим </w:t>
      </w:r>
    </w:p>
    <w:p w:rsidR="00792E98" w:rsidRDefault="00792E98" w:rsidP="003F2D5A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подружкам-барыням. Нарисуете, дети? Вот и хорошо!</w:t>
      </w:r>
    </w:p>
    <w:p w:rsidR="00792E98" w:rsidRDefault="00792E98" w:rsidP="003F2D5A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92E98" w:rsidRDefault="00792E98" w:rsidP="003F2D5A">
      <w:pPr>
        <w:tabs>
          <w:tab w:val="left" w:pos="1985"/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за столы перед ними на подставках по одной барыне.</w:t>
      </w:r>
    </w:p>
    <w:p w:rsidR="00792E98" w:rsidRDefault="00792E98" w:rsidP="003F2D5A">
      <w:pPr>
        <w:tabs>
          <w:tab w:val="left" w:pos="1985"/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 сейчас, ребята, мы будем художниками. Давайте вспомним 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как можно украсить юбки барыням?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05AF9">
        <w:rPr>
          <w:rFonts w:ascii="Times New Roman" w:hAnsi="Times New Roman"/>
          <w:i/>
          <w:sz w:val="28"/>
          <w:szCs w:val="28"/>
        </w:rPr>
        <w:t xml:space="preserve">Дети:          </w:t>
      </w:r>
      <w:r w:rsidRPr="00405AF9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Кольцами, кружками, полосками, точками и др.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Посмотрите, как надо правильно рисовать кольца: кончиком 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кисти, тонкой линией.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какой краской? Хорошо, синей, можно и красной.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 как рисовать полоски? Попробуйте у себя на бумаге сухой 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кистью провести широкие полоски всем ворсом кисти и 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кончиком кисти тонкие полоски, как ниточки.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Подумайте, как вы будете украшать юбку?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92E98" w:rsidRDefault="00792E98" w:rsidP="003F2D5A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Спросить у 2-3 детей.</w:t>
      </w:r>
    </w:p>
    <w:p w:rsidR="00792E98" w:rsidRDefault="00792E98" w:rsidP="003F2D5A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Ну, а теперь посмотрите, как я держу кисть. И вы тоже 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возьмите правильно кисти и постарайтесь выполнить узор 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аккуратно вокруг всей юбочки, чтобы барыни получились как 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настоящие, дымковские. Чтобы краски не растекались надо 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набирать их на кончик кисточки, а работу осторожно 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поворачивать на круге.</w:t>
      </w:r>
    </w:p>
    <w:p w:rsidR="00792E98" w:rsidRDefault="00792E98" w:rsidP="003F2D5A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92E98" w:rsidRDefault="00792E98" w:rsidP="00936673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«Светит месяц» дети украшают юбки барыням. По ходу рисования помогать детям в выборе красок, советовать, как лучше расположить элементы. Кто затрудняется, на отдельном листе (силуэт юбки) показать элементы узора.</w:t>
      </w:r>
    </w:p>
    <w:p w:rsidR="00792E98" w:rsidRDefault="00792E98" w:rsidP="00936673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дети закончат роспись предложить им промыть кисти, высушить, положить на подставки.</w:t>
      </w:r>
    </w:p>
    <w:p w:rsidR="00792E98" w:rsidRDefault="00792E98" w:rsidP="00936673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2E98" w:rsidRDefault="00792E98" w:rsidP="0093667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Вот сколько ярких, веселых игрушек получилось. Ребята, а в</w:t>
      </w:r>
    </w:p>
    <w:p w:rsidR="00792E98" w:rsidRDefault="00792E98" w:rsidP="0093667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этой мастерской есть веселые карусели. Давайте барынь в</w:t>
      </w:r>
    </w:p>
    <w:p w:rsidR="00792E98" w:rsidRDefault="00792E98" w:rsidP="0093667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белых юбках покатаем на белой карусели, в желтых юбках </w:t>
      </w:r>
    </w:p>
    <w:p w:rsidR="00792E98" w:rsidRDefault="00792E98" w:rsidP="008C761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покатаем на желтой карусели.</w:t>
      </w:r>
    </w:p>
    <w:p w:rsidR="00792E98" w:rsidRDefault="00792E98" w:rsidP="0093667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Карусели здесь не простые, а волшебные. Как только карусель </w:t>
      </w:r>
    </w:p>
    <w:p w:rsidR="00792E98" w:rsidRDefault="00792E98" w:rsidP="0093667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начинает крутиться, куклы оживают, разговаривают и </w:t>
      </w:r>
    </w:p>
    <w:p w:rsidR="00792E98" w:rsidRDefault="00792E98" w:rsidP="0093667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похваляются друг перед другом своими нарядами. Давайте              </w:t>
      </w:r>
    </w:p>
    <w:p w:rsidR="00792E98" w:rsidRDefault="00792E98" w:rsidP="0093667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послушаем, что они говорят.</w:t>
      </w:r>
    </w:p>
    <w:p w:rsidR="00792E98" w:rsidRDefault="00792E98" w:rsidP="0093667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92E98" w:rsidRDefault="00792E98" w:rsidP="008C7613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«Карусель»</w:t>
      </w:r>
    </w:p>
    <w:p w:rsidR="00792E98" w:rsidRDefault="00792E98" w:rsidP="008C7613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рассказывает об игрушках: «Какая у меня красивая, красная кофточка с длинными рукавами, на юбке синие клетки с желтыми горошками. Мой мастер очень хорошо потрудился, красивый узор подобрал!».</w:t>
      </w:r>
    </w:p>
    <w:p w:rsidR="00792E98" w:rsidRDefault="00792E98" w:rsidP="008C7613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примеру воспитателя рассказывают от имени игрушек.</w:t>
      </w:r>
    </w:p>
    <w:p w:rsidR="00792E98" w:rsidRDefault="00792E98" w:rsidP="008C7613">
      <w:pPr>
        <w:tabs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2E98" w:rsidRDefault="00792E98" w:rsidP="008C761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Вот как игрушки хвастались друг перед другом яркими</w:t>
      </w:r>
    </w:p>
    <w:p w:rsidR="00792E98" w:rsidRDefault="00792E98" w:rsidP="008C761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узорами, любовались своими нарядами.</w:t>
      </w:r>
    </w:p>
    <w:p w:rsidR="00792E98" w:rsidRDefault="00792E98" w:rsidP="008C7613">
      <w:pPr>
        <w:tabs>
          <w:tab w:val="left" w:pos="3195"/>
        </w:tabs>
        <w:spacing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них посмотреть нам и то интересно,</w:t>
      </w:r>
    </w:p>
    <w:p w:rsidR="00792E98" w:rsidRDefault="00792E98" w:rsidP="008C7613">
      <w:pPr>
        <w:tabs>
          <w:tab w:val="left" w:pos="3195"/>
        </w:tabs>
        <w:spacing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знаете, куклы танцуют чудесно</w:t>
      </w:r>
    </w:p>
    <w:p w:rsidR="00792E98" w:rsidRDefault="00792E98" w:rsidP="008C7613">
      <w:pPr>
        <w:tabs>
          <w:tab w:val="left" w:pos="3195"/>
        </w:tabs>
        <w:spacing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наши веселые русские пляски</w:t>
      </w:r>
    </w:p>
    <w:p w:rsidR="00792E98" w:rsidRDefault="00792E98" w:rsidP="008C7613">
      <w:pPr>
        <w:tabs>
          <w:tab w:val="left" w:pos="3195"/>
        </w:tabs>
        <w:spacing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оживают как будто бы в сказке.</w:t>
      </w:r>
    </w:p>
    <w:p w:rsidR="00792E98" w:rsidRDefault="00792E98" w:rsidP="008C761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Барыня Франтиха, спляши нам, пожалуйста!</w:t>
      </w:r>
    </w:p>
    <w:p w:rsidR="00792E98" w:rsidRDefault="00792E98" w:rsidP="008C7613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Барыня:              </w:t>
      </w:r>
      <w:r>
        <w:rPr>
          <w:rFonts w:ascii="Times New Roman" w:hAnsi="Times New Roman"/>
          <w:sz w:val="28"/>
          <w:szCs w:val="28"/>
        </w:rPr>
        <w:t>- Я очень люблю танцевать и вас могу научить.</w:t>
      </w:r>
    </w:p>
    <w:p w:rsidR="00792E98" w:rsidRDefault="00792E98" w:rsidP="008C7613">
      <w:pPr>
        <w:tabs>
          <w:tab w:val="left" w:pos="1985"/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Барыня заводит хоровод, дети двигаются за ней по кругу.</w:t>
      </w:r>
    </w:p>
    <w:p w:rsidR="00792E98" w:rsidRDefault="00792E98" w:rsidP="008C7613">
      <w:pPr>
        <w:tabs>
          <w:tab w:val="left" w:pos="1985"/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2E98" w:rsidRDefault="00792E98" w:rsidP="008C7613">
      <w:pPr>
        <w:tabs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0EA4">
        <w:rPr>
          <w:rFonts w:ascii="Times New Roman" w:hAnsi="Times New Roman"/>
          <w:i/>
          <w:sz w:val="28"/>
          <w:szCs w:val="28"/>
        </w:rPr>
        <w:t xml:space="preserve">Воспитатель:   </w:t>
      </w:r>
      <w:r w:rsidRPr="007A0E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сейчас, дети, нам пора возвращаться в детский сад.</w:t>
      </w:r>
    </w:p>
    <w:p w:rsidR="00792E98" w:rsidRDefault="00792E98" w:rsidP="00036C73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Барыня:              </w:t>
      </w:r>
      <w:r>
        <w:rPr>
          <w:rFonts w:ascii="Times New Roman" w:hAnsi="Times New Roman"/>
          <w:sz w:val="28"/>
          <w:szCs w:val="28"/>
        </w:rPr>
        <w:t xml:space="preserve">- Ребята, мне очень жалко с вами расставаться, а на память о </w:t>
      </w:r>
    </w:p>
    <w:p w:rsidR="00792E98" w:rsidRDefault="00792E98" w:rsidP="00036C73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нашей мастерской, я хочу подарить вам дымковские игрушки.</w:t>
      </w:r>
    </w:p>
    <w:p w:rsidR="00792E98" w:rsidRDefault="00792E98" w:rsidP="00036C73">
      <w:pPr>
        <w:tabs>
          <w:tab w:val="left" w:pos="1985"/>
          <w:tab w:val="left" w:pos="31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92E98" w:rsidRDefault="00792E98" w:rsidP="00036C73">
      <w:pPr>
        <w:tabs>
          <w:tab w:val="left" w:pos="1985"/>
          <w:tab w:val="left" w:pos="319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благодарят за игрушки и возвращаются в детский сад на самолете.</w:t>
      </w:r>
      <w:bookmarkStart w:id="0" w:name="_GoBack"/>
      <w:bookmarkEnd w:id="0"/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2E98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2E98" w:rsidRPr="007A0EA4" w:rsidRDefault="00792E98" w:rsidP="007A0EA4">
      <w:pPr>
        <w:tabs>
          <w:tab w:val="left" w:pos="319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2E98" w:rsidRPr="007A0EA4" w:rsidRDefault="00792E98" w:rsidP="007A0E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2E98" w:rsidRPr="00A349F3" w:rsidRDefault="00792E98" w:rsidP="00A349F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92E98" w:rsidRPr="00A349F3" w:rsidSect="00953A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9F3"/>
    <w:rsid w:val="00036C73"/>
    <w:rsid w:val="000577CF"/>
    <w:rsid w:val="000901BB"/>
    <w:rsid w:val="00277508"/>
    <w:rsid w:val="0038260C"/>
    <w:rsid w:val="003F2D5A"/>
    <w:rsid w:val="00405AF9"/>
    <w:rsid w:val="00454080"/>
    <w:rsid w:val="00613C46"/>
    <w:rsid w:val="0071455B"/>
    <w:rsid w:val="00792E98"/>
    <w:rsid w:val="007A0EA4"/>
    <w:rsid w:val="008C7613"/>
    <w:rsid w:val="00936673"/>
    <w:rsid w:val="00953A85"/>
    <w:rsid w:val="009C179C"/>
    <w:rsid w:val="00A349F3"/>
    <w:rsid w:val="00E979C1"/>
    <w:rsid w:val="00F122BB"/>
    <w:rsid w:val="00F17802"/>
    <w:rsid w:val="00F63AE5"/>
    <w:rsid w:val="00FF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F3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8</Pages>
  <Words>1376</Words>
  <Characters>7848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2002-12-31T21:13:00Z</dcterms:created>
  <dcterms:modified xsi:type="dcterms:W3CDTF">2014-02-10T09:52:00Z</dcterms:modified>
</cp:coreProperties>
</file>