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52" w:rsidRPr="0034567D" w:rsidRDefault="00483152" w:rsidP="00E81E3F">
      <w:pPr>
        <w:spacing w:after="0" w:line="240" w:lineRule="auto"/>
        <w:jc w:val="center"/>
        <w:textAlignment w:val="baseline"/>
        <w:rPr>
          <w:rFonts w:ascii="Times New Roman" w:hAnsi="Times New Roman"/>
          <w:b/>
          <w:color w:val="000000"/>
          <w:sz w:val="28"/>
          <w:szCs w:val="28"/>
          <w:lang w:eastAsia="ru-RU"/>
        </w:rPr>
      </w:pPr>
      <w:r w:rsidRPr="0034567D">
        <w:rPr>
          <w:rFonts w:ascii="Times New Roman" w:hAnsi="Times New Roman"/>
          <w:b/>
          <w:color w:val="000000"/>
          <w:sz w:val="28"/>
          <w:szCs w:val="28"/>
          <w:lang w:eastAsia="ru-RU"/>
        </w:rPr>
        <w:t>ФОРМЫ РАБОТЫ С РОДИТЕЛЯМИ</w:t>
      </w:r>
    </w:p>
    <w:p w:rsidR="00483152" w:rsidRPr="0034567D" w:rsidRDefault="00483152" w:rsidP="00E81E3F">
      <w:pPr>
        <w:spacing w:after="0" w:line="240" w:lineRule="auto"/>
        <w:jc w:val="center"/>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(консультация для педагогов).</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Формирование сотрудничества детей, родителей и педагогов зависит, прежде всего, от того, как складывается взаимоотношение взрослых в этом процессе. Результат воспитания может быть успешным только при условии равноправного партнерства педагогов и родителей, так как они воспитывают одних и тех же детей. В основе этого союза положено единство стремлений, взглядов на воспитательно-образовательный процесс, пути достижения намеченных результатов.</w:t>
      </w:r>
    </w:p>
    <w:p w:rsidR="00483152" w:rsidRPr="0034567D" w:rsidRDefault="00483152" w:rsidP="0034567D">
      <w:pPr>
        <w:spacing w:after="0" w:line="240" w:lineRule="auto"/>
        <w:jc w:val="both"/>
        <w:textAlignment w:val="baseline"/>
        <w:rPr>
          <w:rFonts w:ascii="Times New Roman" w:hAnsi="Times New Roman"/>
          <w:bCs/>
          <w:iCs/>
          <w:color w:val="000000"/>
          <w:sz w:val="28"/>
          <w:szCs w:val="28"/>
          <w:bdr w:val="none" w:sz="0" w:space="0" w:color="auto" w:frame="1"/>
          <w:lang w:eastAsia="ru-RU"/>
        </w:rPr>
      </w:pPr>
      <w:r w:rsidRPr="0034567D">
        <w:rPr>
          <w:rFonts w:ascii="Times New Roman" w:hAnsi="Times New Roman"/>
          <w:sz w:val="28"/>
          <w:szCs w:val="28"/>
          <w:bdr w:val="none" w:sz="0" w:space="0" w:color="auto" w:frame="1"/>
        </w:rPr>
        <w:t>Существуют традиционные и нетрадиционные формы работы с родителями.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E81E3F">
        <w:rPr>
          <w:b/>
          <w:bCs/>
          <w:iCs/>
          <w:color w:val="000000"/>
          <w:sz w:val="28"/>
          <w:szCs w:val="28"/>
          <w:bdr w:val="none" w:sz="0" w:space="0" w:color="auto" w:frame="1"/>
        </w:rPr>
        <w:t>Традиционными формами</w:t>
      </w:r>
      <w:r w:rsidRPr="0034567D">
        <w:rPr>
          <w:rStyle w:val="apple-converted-space"/>
          <w:color w:val="000000"/>
          <w:sz w:val="28"/>
          <w:szCs w:val="28"/>
        </w:rPr>
        <w:t> </w:t>
      </w:r>
      <w:r w:rsidRPr="0034567D">
        <w:rPr>
          <w:iCs/>
          <w:color w:val="000000"/>
          <w:sz w:val="28"/>
          <w:szCs w:val="28"/>
          <w:bdr w:val="none" w:sz="0" w:space="0" w:color="auto" w:frame="1"/>
        </w:rPr>
        <w:t>называют такие формы, которые проверены временем и стандартны для всех дошкольных учреждений не только города, но и страны.</w:t>
      </w:r>
      <w:r w:rsidRPr="0034567D">
        <w:rPr>
          <w:rStyle w:val="apple-converted-space"/>
          <w:iCs/>
          <w:color w:val="000000"/>
          <w:sz w:val="28"/>
          <w:szCs w:val="28"/>
          <w:bdr w:val="none" w:sz="0" w:space="0" w:color="auto" w:frame="1"/>
        </w:rPr>
        <w:t> </w:t>
      </w:r>
      <w:r w:rsidRPr="0034567D">
        <w:rPr>
          <w:color w:val="000000"/>
          <w:sz w:val="28"/>
          <w:szCs w:val="28"/>
        </w:rPr>
        <w:t>К ним относятся:</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iCs/>
          <w:color w:val="000000"/>
          <w:sz w:val="28"/>
          <w:szCs w:val="28"/>
          <w:bdr w:val="none" w:sz="0" w:space="0" w:color="auto" w:frame="1"/>
        </w:rPr>
        <w:t>1. Презентация детского сада</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Поступление ребёнка в детский сад – очень важный момент для каждой семьи. Презентация детского сада – это праздник знакомства новых детей и их родителей с детским садом, коллективом, помещениями, программами, по которым работает детский сад. Основная задача – с первых минут общения вызвать у ребёнка радость, сформировать в сознании родителей положительный образ детского сада, продемонстрировать настрой на взаимодействие и взаимопроникновение в проблемы друг друга. Это мероприятие требует большой подготовки, но приносит огромную отдачу, облегчает процесс адаптации ребёнка к детскому саду, снижает уровень родительских тревог и опасений по поводу пребывания ребёнка в детском саду.</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u w:val="single"/>
        </w:rPr>
      </w:pPr>
      <w:r w:rsidRPr="0034567D">
        <w:rPr>
          <w:iCs/>
          <w:color w:val="000000"/>
          <w:sz w:val="28"/>
          <w:szCs w:val="28"/>
          <w:u w:val="single"/>
          <w:bdr w:val="none" w:sz="0" w:space="0" w:color="auto" w:frame="1"/>
        </w:rPr>
        <w:t>2. </w:t>
      </w:r>
      <w:r w:rsidRPr="0034567D">
        <w:rPr>
          <w:rStyle w:val="apple-converted-space"/>
          <w:iCs/>
          <w:color w:val="000000"/>
          <w:sz w:val="28"/>
          <w:szCs w:val="28"/>
          <w:u w:val="single"/>
          <w:bdr w:val="none" w:sz="0" w:space="0" w:color="auto" w:frame="1"/>
        </w:rPr>
        <w:t> </w:t>
      </w:r>
      <w:r w:rsidRPr="0034567D">
        <w:rPr>
          <w:iCs/>
          <w:color w:val="000000"/>
          <w:sz w:val="28"/>
          <w:szCs w:val="28"/>
          <w:u w:val="single"/>
          <w:bdr w:val="none" w:sz="0" w:space="0" w:color="auto" w:frame="1"/>
        </w:rPr>
        <w:t>Родительские собрания</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Одна из наиболее традиционных форм работы с родителями. Их целью является повышение уровня воспитательных умений, педагогической культуры родителей.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u w:val="single"/>
          <w:bdr w:val="none" w:sz="0" w:space="0" w:color="auto" w:frame="1"/>
        </w:rPr>
        <w:t>Правила проведения родительского собрания:</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1. Родительское собрание должно быть основательно подготовлено. За две недели до собрания вывесить в вестибюле группы объявление с указанием темы, даты и времени его проведения, подготовить для родителей буклеты с кратким содержанием собрания. Продумать все организационные моменты: от расстановки мебели до возможных вопросов со стороны родителей. Нельзя сажать родителей на детские стульчик, а педагогов и администрацию – на обычные. Общение должно проходить на одном уровне.</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2. Предложить родителям приготовить выступление на определённую тему. Организовать присутствие на собрании заведующего, старшего воспитателя, педагогов, работающих с детьми, чтобы придать мероприятию значимость; установить эмоциональный контакт с родителями, продемонстрировать заинтересованное отношение администрации к проблемам воспитания и обучения детей.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3. Общение должно носить неформальный, доброжелательный характер. Родители на собрании – активные участники и партнёры в обсуждении проблемы. Приветствуется диалог, а не монолог педагога с озвучиванием правил, необходимых для выполнения родителями.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4. Педагоги группы должны с уважением относиться к родителям, принимать во внимание авторитет семьи и опыт семейного воспитания.</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5. Обязательно наличие обратной связи, обсуждение итогов собрания с родителями, согласование мер по преодолению трудностей и реализации</w:t>
      </w:r>
      <w:r w:rsidRPr="0034567D">
        <w:rPr>
          <w:rStyle w:val="apple-converted-space"/>
          <w:color w:val="000000"/>
          <w:sz w:val="28"/>
          <w:szCs w:val="28"/>
        </w:rPr>
        <w:t> </w:t>
      </w:r>
      <w:hyperlink r:id="rId4" w:tooltip="Планы развития" w:history="1">
        <w:r w:rsidRPr="0034567D">
          <w:rPr>
            <w:rStyle w:val="Hyperlink"/>
            <w:color w:val="743399"/>
            <w:sz w:val="28"/>
            <w:szCs w:val="28"/>
            <w:u w:val="none"/>
            <w:bdr w:val="none" w:sz="0" w:space="0" w:color="auto" w:frame="1"/>
          </w:rPr>
          <w:t>планов развития</w:t>
        </w:r>
      </w:hyperlink>
      <w:r w:rsidRPr="0034567D">
        <w:rPr>
          <w:rStyle w:val="apple-converted-space"/>
          <w:color w:val="000000"/>
          <w:sz w:val="28"/>
          <w:szCs w:val="28"/>
        </w:rPr>
        <w:t> </w:t>
      </w:r>
      <w:r w:rsidRPr="0034567D">
        <w:rPr>
          <w:color w:val="000000"/>
          <w:sz w:val="28"/>
          <w:szCs w:val="28"/>
        </w:rPr>
        <w:t>ребёнка.</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u w:val="single"/>
        </w:rPr>
      </w:pPr>
      <w:r w:rsidRPr="0034567D">
        <w:rPr>
          <w:iCs/>
          <w:color w:val="000000"/>
          <w:sz w:val="28"/>
          <w:szCs w:val="28"/>
          <w:u w:val="single"/>
          <w:bdr w:val="none" w:sz="0" w:space="0" w:color="auto" w:frame="1"/>
        </w:rPr>
        <w:t>3. Семинары и консультации для родителей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Цель семинара и консультации – повышение педагогической грамотности родителей по вопросам воспитания и обучения ребёнка, решение проблемных вопросов, активизация педагогических умений родителей. Их тематику можно определить, проанализировав родительские потребности и интересы, например путём анкетирования. Консультация и семинары могут проводиться фронтально для группы родителей, которых заинтересовал тот или иной вопрос, или индивидуально. Их цель – помочь родителям в разрешении сложных педагогических ситуаций, проинформировать об успехах, достижениях ребёнка.</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u w:val="single"/>
        </w:rPr>
      </w:pPr>
      <w:r w:rsidRPr="0034567D">
        <w:rPr>
          <w:iCs/>
          <w:color w:val="000000"/>
          <w:sz w:val="28"/>
          <w:szCs w:val="28"/>
          <w:u w:val="single"/>
          <w:bdr w:val="none" w:sz="0" w:space="0" w:color="auto" w:frame="1"/>
        </w:rPr>
        <w:t>4. Наглядный материал</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Наиболее важным в информационно-просветительской работе с родителями является оформление наглядных материалов для родителей. Это могут быть информационные стенды, буклеты, листовки, памятки, внутренняя газета детского сада, стенгазета.</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u w:val="single"/>
          <w:bdr w:val="none" w:sz="0" w:space="0" w:color="auto" w:frame="1"/>
        </w:rPr>
        <w:t>Информационный стенд</w:t>
      </w:r>
      <w:r w:rsidRPr="0034567D">
        <w:rPr>
          <w:rStyle w:val="apple-converted-space"/>
          <w:color w:val="000000"/>
          <w:sz w:val="28"/>
          <w:szCs w:val="28"/>
          <w:u w:val="single"/>
          <w:bdr w:val="none" w:sz="0" w:space="0" w:color="auto" w:frame="1"/>
        </w:rPr>
        <w:t> </w:t>
      </w:r>
      <w:r w:rsidRPr="0034567D">
        <w:rPr>
          <w:color w:val="000000"/>
          <w:sz w:val="28"/>
          <w:szCs w:val="28"/>
        </w:rPr>
        <w:t>для родителей «Визитная карточка детского сада»</w:t>
      </w:r>
      <w:r w:rsidRPr="0034567D">
        <w:rPr>
          <w:rStyle w:val="apple-converted-space"/>
          <w:color w:val="000000"/>
          <w:sz w:val="28"/>
          <w:szCs w:val="28"/>
        </w:rPr>
        <w:t> </w:t>
      </w:r>
      <w:r w:rsidRPr="0034567D">
        <w:rPr>
          <w:color w:val="000000"/>
          <w:sz w:val="28"/>
          <w:szCs w:val="28"/>
          <w:u w:val="single"/>
          <w:bdr w:val="none" w:sz="0" w:space="0" w:color="auto" w:frame="1"/>
        </w:rPr>
        <w:t>в холле</w:t>
      </w:r>
      <w:r w:rsidRPr="0034567D">
        <w:rPr>
          <w:color w:val="000000"/>
          <w:sz w:val="28"/>
          <w:szCs w:val="28"/>
        </w:rPr>
        <w:t>, на котором представлены следующие сведения:</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Лицензия на осуществление образовательной деятельности;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Фамилия, имя, отчество заведующего, часы приёма родителей;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Наименование и телефон вышестоящей организации;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Направления деятельности детского сада: краткая характеристика групп, программ, перечень дополнительных услуг;</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u w:val="single"/>
          <w:bdr w:val="none" w:sz="0" w:space="0" w:color="auto" w:frame="1"/>
        </w:rPr>
        <w:t>Информационные стенды в группах</w:t>
      </w:r>
      <w:r w:rsidRPr="0034567D">
        <w:rPr>
          <w:rStyle w:val="apple-converted-space"/>
          <w:color w:val="000000"/>
          <w:sz w:val="28"/>
          <w:szCs w:val="28"/>
        </w:rPr>
        <w:t> </w:t>
      </w:r>
      <w:r w:rsidRPr="0034567D">
        <w:rPr>
          <w:color w:val="000000"/>
          <w:sz w:val="28"/>
          <w:szCs w:val="28"/>
        </w:rPr>
        <w:t>предназначены для обмена информацией по вопросам воспитания и обучения детей, знакомства родителей с планами работы на ближайшее время, распространение педагогических знаний.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На стенде могут быть представлены:</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Фамилии, имена и отчества всех педагогов, которые работают с детьми этой группы, время, когда они могут побеседовать с родителем о ребёнке;</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Режим дня;</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Расписание занятий;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План мероприятий на месяц;</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Объявления;</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Условия проведения конкурсов;</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Меню на день;</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Словарь добрых слов и выражений;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Все материалы, предлагаемые для ознакомления родителям, должны быть эстетично оформлены;</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Содержание необходимо регулярно обновлять, иначе родительский интерес к этой информации быстро пропадёт;</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Оформление выполняется так, чтобы привлекать внимание родителей;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Содержание предлагаемого материала должно быть действительно интересно большинству родителей.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u w:val="single"/>
          <w:bdr w:val="none" w:sz="0" w:space="0" w:color="auto" w:frame="1"/>
        </w:rPr>
        <w:t>Буклеты, листовки, памятки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Преимуществом информационных буклетов, листовок и памяток является их адресность, то есть каждый родитель получает информацию лично, может ознакомиться с ней в удобное время. В них может быть представлена информация  о детском саде, группе, конкретном направлении работы детского сада, например по художественно-эстетическому воспитанию, о дополнительных услугах и т. д.; о конкретном мероприятии, приглашение на открытое занятие и т. п.; консультации с целью реализации единого воспитательного подхода семьи и детского сада, например в вопросах адаптации ребёнка к детскому саду.</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u w:val="single"/>
          <w:bdr w:val="none" w:sz="0" w:space="0" w:color="auto" w:frame="1"/>
        </w:rPr>
        <w:t>Внутренняя газета детского сада</w:t>
      </w:r>
      <w:r w:rsidRPr="0034567D">
        <w:rPr>
          <w:rStyle w:val="apple-converted-space"/>
          <w:color w:val="000000"/>
          <w:sz w:val="28"/>
          <w:szCs w:val="28"/>
        </w:rPr>
        <w:t> </w:t>
      </w:r>
      <w:r w:rsidRPr="0034567D">
        <w:rPr>
          <w:color w:val="000000"/>
          <w:sz w:val="28"/>
          <w:szCs w:val="28"/>
        </w:rPr>
        <w:t>посвящается определённой теме, например здоровью детей, игровой деятельности, обучению грамот е, развитию творческих способностей и т. д.</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В газете есть постоянные рубрики: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Взрослым о детям;</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Консультации специалиста;</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Детские новости;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Говорят малыши;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Наши достижения (об успехах детского сада).</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Выпуск газеты требует серьёзной работы творческой команды педагогов детского сада, определённых материально-технических затрат. Газета должна выходить регулярно.</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u w:val="single"/>
        </w:rPr>
      </w:pPr>
      <w:r w:rsidRPr="0034567D">
        <w:rPr>
          <w:iCs/>
          <w:color w:val="000000"/>
          <w:sz w:val="28"/>
          <w:szCs w:val="28"/>
          <w:u w:val="single"/>
          <w:bdr w:val="none" w:sz="0" w:space="0" w:color="auto" w:frame="1"/>
        </w:rPr>
        <w:t>5. Педагогические беседы с родителями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Это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Ведущая роль здесь отводится воспитателю, он заранее планирует тематику и структуру беседы.</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Рекомендуется при проведении беседы выбирать наиболее подходящие условия и начинать ее с нейтральных вопросов, затем переходить непосредственно к главным темам.</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u w:val="single"/>
        </w:rPr>
      </w:pPr>
      <w:r w:rsidRPr="0034567D">
        <w:rPr>
          <w:iCs/>
          <w:color w:val="000000"/>
          <w:sz w:val="28"/>
          <w:szCs w:val="28"/>
          <w:u w:val="single"/>
          <w:bdr w:val="none" w:sz="0" w:space="0" w:color="auto" w:frame="1"/>
        </w:rPr>
        <w:t>6. Посещение семьи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Воспитатель своей группы должен посетить семьи своих воспитанников.</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Целью посещения семьи воспитанника может быть поддержка успехов ребёнка, развитие контактов с семьёй, изучение опыта семейного воспитания или совместное обсуждение значимых для семьи и детского сада служат материалом для проектирования последующих взаимодействий с родителями и другими членами семьи.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iCs/>
          <w:color w:val="000000"/>
          <w:sz w:val="28"/>
          <w:szCs w:val="28"/>
          <w:u w:val="single"/>
          <w:bdr w:val="none" w:sz="0" w:space="0" w:color="auto" w:frame="1"/>
        </w:rPr>
        <w:t>7. Дни открытых дверей</w:t>
      </w:r>
      <w:r w:rsidRPr="0034567D">
        <w:rPr>
          <w:i/>
          <w:iCs/>
          <w:color w:val="000000"/>
          <w:sz w:val="28"/>
          <w:szCs w:val="28"/>
          <w:bdr w:val="none" w:sz="0" w:space="0" w:color="auto" w:frame="1"/>
        </w:rPr>
        <w:t xml:space="preserve"> –</w:t>
      </w:r>
      <w:r w:rsidRPr="0034567D">
        <w:rPr>
          <w:rStyle w:val="apple-converted-space"/>
          <w:i/>
          <w:iCs/>
          <w:color w:val="000000"/>
          <w:sz w:val="28"/>
          <w:szCs w:val="28"/>
          <w:bdr w:val="none" w:sz="0" w:space="0" w:color="auto" w:frame="1"/>
        </w:rPr>
        <w:t> </w:t>
      </w:r>
      <w:r w:rsidRPr="0034567D">
        <w:rPr>
          <w:color w:val="000000"/>
          <w:sz w:val="28"/>
          <w:szCs w:val="28"/>
        </w:rPr>
        <w:t>это форма взаимодействия с родителями, открывающая дверь в мир детского сада. В этот день коллектив детского сада предъявляет семьям воспитанников свои достижения. Родители (и другие члены семей) знакомятся со службами дошкольного образовательного учреждения; программой его развития и</w:t>
      </w:r>
      <w:r w:rsidRPr="0034567D">
        <w:rPr>
          <w:rStyle w:val="apple-converted-space"/>
          <w:color w:val="000000"/>
          <w:sz w:val="28"/>
          <w:szCs w:val="28"/>
        </w:rPr>
        <w:t> </w:t>
      </w:r>
      <w:hyperlink r:id="rId5" w:tooltip="Образовательные программы" w:history="1">
        <w:r w:rsidRPr="0034567D">
          <w:rPr>
            <w:rStyle w:val="Hyperlink"/>
            <w:color w:val="auto"/>
            <w:sz w:val="28"/>
            <w:szCs w:val="28"/>
            <w:u w:val="none"/>
            <w:bdr w:val="none" w:sz="0" w:space="0" w:color="auto" w:frame="1"/>
          </w:rPr>
          <w:t>образовательной программой</w:t>
        </w:r>
      </w:hyperlink>
      <w:r w:rsidRPr="0034567D">
        <w:rPr>
          <w:sz w:val="28"/>
          <w:szCs w:val="28"/>
        </w:rPr>
        <w:t xml:space="preserve">, </w:t>
      </w:r>
      <w:r w:rsidRPr="0034567D">
        <w:rPr>
          <w:color w:val="000000"/>
          <w:sz w:val="28"/>
          <w:szCs w:val="28"/>
        </w:rPr>
        <w:t>в соответствии с которой осуществляется воспитательно-образовательный процесс; наблюдают специально организованные занятия с детьми, а также включаются (при поддержки воспитателей) в разнообразную совместную с детьми деятельность. В этот день важно познакомить семьи со сложившейся в детском саду системой просвещения и образования родителей (целями, содержанием, формами, методами работы) и пригласить к взаимодействию в различных образовательных направлениях: физкультурно-оздоровительном, художественно-эстетическом, эколого-краеведческом и др.</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«День открытых дверей» актуален в начале цикла взаимодействия детского сада и семьи. По мере того, как детский сад вместе с семьёй будет стремиться к развитию взаимодействий, переходить с одного на другой качественный уровень, «День открытых дверей» преобразуется в постоянные открытые отношения детей, родителей и педагогов.</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u w:val="single"/>
        </w:rPr>
      </w:pPr>
      <w:r w:rsidRPr="0034567D">
        <w:rPr>
          <w:iCs/>
          <w:color w:val="000000"/>
          <w:sz w:val="28"/>
          <w:szCs w:val="28"/>
          <w:u w:val="single"/>
          <w:bdr w:val="none" w:sz="0" w:space="0" w:color="auto" w:frame="1"/>
        </w:rPr>
        <w:t>8. Анкетирование</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Одна из активных форм получения и обмена информацией по разным вопросам работы детского сада. Анкетирование помогает педагогическому коллективу получить наиболее полную информацию по определённым вопросам, проанализировать её и правильно спланировать дальнейшую работу в этом направлении. С другой стороны, анкетирование помогает родителям серьёзнее задуматься на ту или иную тему, оценить свои педагогические возможности, стиль взаимоотношения с ребёнком и др.</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Анкетирование давно и прочно вошло в работу детского сада, у такой формы взаимодействия с родителями есть плюсы:</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Быстрое получение информации по какой-либо проблеме;</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Достоверность информации;</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Возможность охватить всех родителей.</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Анализируя ответы родителей, педагоги получают информацию о семье, запросах и ожиданиях родителей по отношению к детскому саду, об особенностях ребёнка, о готовности родителей взаимодействовать с педагогами по тем или иным вопросам воспитания, качестве питания и др.</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В анкете обязательно должны присутствовать:</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Вежливое обращение к родителям;</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Краткое вступление с обозначением цели анкетирования;</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Вопросы, при необходимости варианты ответов на них;</w:t>
      </w:r>
    </w:p>
    <w:p w:rsidR="00483152" w:rsidRPr="0034567D" w:rsidRDefault="00483152" w:rsidP="0034567D">
      <w:pPr>
        <w:pStyle w:val="NormalWeb"/>
        <w:shd w:val="clear" w:color="auto" w:fill="FFFFFF"/>
        <w:spacing w:before="0" w:beforeAutospacing="0" w:after="0" w:afterAutospacing="0"/>
        <w:jc w:val="both"/>
        <w:textAlignment w:val="baseline"/>
        <w:rPr>
          <w:color w:val="000000"/>
          <w:sz w:val="28"/>
          <w:szCs w:val="28"/>
        </w:rPr>
      </w:pPr>
      <w:r w:rsidRPr="0034567D">
        <w:rPr>
          <w:color w:val="000000"/>
          <w:sz w:val="28"/>
          <w:szCs w:val="28"/>
        </w:rPr>
        <w:t>-  Благодарность за взаимодействие в конце анкеты.</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br/>
      </w:r>
      <w:bookmarkStart w:id="0" w:name="_GoBack"/>
      <w:bookmarkEnd w:id="0"/>
      <w:r w:rsidRPr="0034567D">
        <w:rPr>
          <w:rFonts w:ascii="Times New Roman" w:hAnsi="Times New Roman"/>
          <w:b/>
          <w:bCs/>
          <w:iCs/>
          <w:color w:val="000000"/>
          <w:sz w:val="28"/>
          <w:szCs w:val="28"/>
          <w:bdr w:val="none" w:sz="0" w:space="0" w:color="auto" w:frame="1"/>
          <w:lang w:eastAsia="ru-RU"/>
        </w:rPr>
        <w:t>Нетрадиционные формы работы</w:t>
      </w:r>
      <w:r w:rsidRPr="0034567D">
        <w:rPr>
          <w:rFonts w:ascii="Times New Roman" w:hAnsi="Times New Roman"/>
          <w:b/>
          <w:bCs/>
          <w:i/>
          <w:iCs/>
          <w:color w:val="000000"/>
          <w:sz w:val="28"/>
          <w:szCs w:val="28"/>
          <w:bdr w:val="none" w:sz="0" w:space="0" w:color="auto" w:frame="1"/>
          <w:lang w:eastAsia="ru-RU"/>
        </w:rPr>
        <w:t> </w:t>
      </w:r>
      <w:r w:rsidRPr="0034567D">
        <w:rPr>
          <w:rFonts w:ascii="Times New Roman" w:hAnsi="Times New Roman"/>
          <w:i/>
          <w:iCs/>
          <w:color w:val="000000"/>
          <w:sz w:val="28"/>
          <w:szCs w:val="28"/>
          <w:bdr w:val="none" w:sz="0" w:space="0" w:color="auto" w:frame="1"/>
          <w:lang w:eastAsia="ru-RU"/>
        </w:rPr>
        <w:t xml:space="preserve">- </w:t>
      </w:r>
      <w:r w:rsidRPr="0034567D">
        <w:rPr>
          <w:rFonts w:ascii="Times New Roman" w:hAnsi="Times New Roman"/>
          <w:iCs/>
          <w:color w:val="000000"/>
          <w:sz w:val="28"/>
          <w:szCs w:val="28"/>
          <w:bdr w:val="none" w:sz="0" w:space="0" w:color="auto" w:frame="1"/>
          <w:lang w:eastAsia="ru-RU"/>
        </w:rPr>
        <w:t>новые формы работы, которые помогают лучше оказать помощь семьям в воспитании и обучении ребенка</w:t>
      </w:r>
      <w:r w:rsidRPr="0034567D">
        <w:rPr>
          <w:rFonts w:ascii="Times New Roman" w:hAnsi="Times New Roman"/>
          <w:color w:val="000000"/>
          <w:sz w:val="28"/>
          <w:szCs w:val="28"/>
          <w:lang w:eastAsia="ru-RU"/>
        </w:rPr>
        <w:t>.</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Родители готовы поддержать начинания педагогов, направленные на удовлетворение и развитие интересов, потребностей детей. Но современные родители – взрослые, образованные, имеющие жизненный опыт люди, умеющие анализировать ситуацию, поэтому в решении ряда проблем педагог обязан использовать педагогические инновации, новые нетрадиционные формы работы. К ним относятся:</w:t>
      </w:r>
    </w:p>
    <w:p w:rsidR="00483152" w:rsidRPr="0034567D" w:rsidRDefault="00483152" w:rsidP="0034567D">
      <w:pPr>
        <w:spacing w:after="0" w:line="240" w:lineRule="auto"/>
        <w:jc w:val="both"/>
        <w:textAlignment w:val="baseline"/>
        <w:rPr>
          <w:rFonts w:ascii="Times New Roman" w:hAnsi="Times New Roman"/>
          <w:color w:val="000000"/>
          <w:sz w:val="28"/>
          <w:szCs w:val="28"/>
          <w:u w:val="single"/>
          <w:lang w:eastAsia="ru-RU"/>
        </w:rPr>
      </w:pPr>
      <w:r w:rsidRPr="0034567D">
        <w:rPr>
          <w:rFonts w:ascii="Times New Roman" w:hAnsi="Times New Roman"/>
          <w:iCs/>
          <w:color w:val="000000"/>
          <w:sz w:val="28"/>
          <w:szCs w:val="28"/>
          <w:u w:val="single"/>
          <w:bdr w:val="none" w:sz="0" w:space="0" w:color="auto" w:frame="1"/>
          <w:lang w:eastAsia="ru-RU"/>
        </w:rPr>
        <w:t>1. Конкурсы и проекты</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Проведение разнообразных конкурсов позволяет укрепить взаимодействие детского сада с семьями воспитанников, активизировать педагогическое общение родителей с детьми. Важным моментом проведения конкурсов является соревновательный дух, который помогает объединиться родителям одной группы, повышает инициативность неактивных родителей.</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Содержание конкурсов может быть разным. Это могут быть традиционные конкурсы или соответствующие тематике плана работы. При подготовке конкурса необходимо определить цель проведения, участников, состав жюри, критерии оценки, награждение победителей. Необходимо заранее ознакомить родителей с положениями конкурса, дать достаточное количество времени на его подготовку.</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Итоги проведения творческих конкурсов могут быть представлены родителям в виде стенгазеты в холле, выставки и др.</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Эта интересная форма работы помогает родителям группы лучше познакомиться друг с другом, поделиться опытом семейного воспитания, активизировать творческое общение родителей с детьми</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Объявление о проведении конкурса вывешивается в вестибюле группы заранее. Дополнительно каждая семья получает листовку с условиями конкурса.</w:t>
      </w:r>
    </w:p>
    <w:p w:rsidR="00483152" w:rsidRPr="0034567D" w:rsidRDefault="00483152" w:rsidP="0034567D">
      <w:pPr>
        <w:spacing w:after="0" w:line="240" w:lineRule="auto"/>
        <w:jc w:val="both"/>
        <w:textAlignment w:val="baseline"/>
        <w:rPr>
          <w:rFonts w:ascii="Times New Roman" w:hAnsi="Times New Roman"/>
          <w:color w:val="000000"/>
          <w:sz w:val="28"/>
          <w:szCs w:val="28"/>
          <w:u w:val="single"/>
          <w:lang w:eastAsia="ru-RU"/>
        </w:rPr>
      </w:pPr>
      <w:r w:rsidRPr="0034567D">
        <w:rPr>
          <w:rFonts w:ascii="Times New Roman" w:hAnsi="Times New Roman"/>
          <w:iCs/>
          <w:color w:val="000000"/>
          <w:sz w:val="28"/>
          <w:szCs w:val="28"/>
          <w:u w:val="single"/>
          <w:bdr w:val="none" w:sz="0" w:space="0" w:color="auto" w:frame="1"/>
          <w:lang w:eastAsia="ru-RU"/>
        </w:rPr>
        <w:t>2. "Круглый стол" с родителями</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Цель: в нетрадиционной обстановке с обязательным участием специалистов обсудить с родителями актуальные проблемы воспитания.</w:t>
      </w:r>
    </w:p>
    <w:p w:rsidR="00483152" w:rsidRPr="0034567D" w:rsidRDefault="00483152" w:rsidP="0034567D">
      <w:pPr>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На заседание "круглого стола" приглашаются родители, письменно или устно выразившие желание участвовать в обсуждении той или другой темы со специалистами.</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u w:val="single"/>
          <w:lang w:eastAsia="ru-RU"/>
        </w:rPr>
      </w:pPr>
      <w:r w:rsidRPr="0034567D">
        <w:rPr>
          <w:rFonts w:ascii="Times New Roman" w:hAnsi="Times New Roman"/>
          <w:iCs/>
          <w:color w:val="000000"/>
          <w:sz w:val="28"/>
          <w:szCs w:val="28"/>
          <w:u w:val="single"/>
          <w:bdr w:val="none" w:sz="0" w:space="0" w:color="auto" w:frame="1"/>
          <w:lang w:eastAsia="ru-RU"/>
        </w:rPr>
        <w:t>3. Деловые игры</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Деловая игра - простор для творчества. Она максимально приближает участников игры к реальной обстановке, формирует навыки быстрого принятия педагогически верных решений, умение вовремя увидеть и исправить ошибку.</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Нет конкретной узко направленной схемы проведения деловых игр. Все зависит от компетентности, способностей и выдумки руководителей.</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Примерная структура игры такова:</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1. Подготовительный этап, который включает в себя определение цели, задач игры, организационных правил, регламентирующих ход игры, выбор действующего лица (лиц) в соответствии с ролями, подготовку необходимого наглядного материала и оборудования</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2. Ход игры, заключающийся в выполнении всеми участниками игры необходимых правил и действий.</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3. Итог игры, выражающийся в анализе ее результатов.</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Целью деловых игр является выработка и закрепление определенных навыков, умения предупредить конфликтные ситуации. Роли в деловых играх могут распределяться по-разному. В ней могут участвовать воспитатели, заведующие, социальные педагоги, родители, члены родительского комитета и др. В деловой игре также принимает участие референт (их может быть несколько), который ведет наблюдение за своим объектом по специальной карточке наблюдения.</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Темой деловых игр могут быть разные конфликтные ситуации.</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u w:val="single"/>
          <w:lang w:eastAsia="ru-RU"/>
        </w:rPr>
      </w:pPr>
      <w:r w:rsidRPr="0034567D">
        <w:rPr>
          <w:rFonts w:ascii="Times New Roman" w:hAnsi="Times New Roman"/>
          <w:iCs/>
          <w:color w:val="000000"/>
          <w:sz w:val="28"/>
          <w:szCs w:val="28"/>
          <w:u w:val="single"/>
          <w:bdr w:val="none" w:sz="0" w:space="0" w:color="auto" w:frame="1"/>
          <w:lang w:eastAsia="ru-RU"/>
        </w:rPr>
        <w:t>4. «Клубы» (семейные)</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Семейные клубы – это неформальные объединения родителей, созданные для решения практических задач воспитания. Обычно они организуются группой энтузиастов: педагогов и родителей. Деятельность семейных клубов основана на добровольных началах. В семейных клубах критически настроенным родителям становятся видны не только недостатки, но и достоинства собственных детей (по сравнению с чужими), а восторженным родителям видны не только достоинства, но и недостатки их малышей. Дети приобретают в семейных клубах ценный опыт общения с людьми разных характеров, оказываются в разных ролевых позициях (например, старшими, опытными - для малышей).</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Семейный клуб – один из действенных каналов передачи, сохранения и развития ценностей семейной культуры, а также интересная и результативная форма взаимодействия детского сада с семьёй. Объединяя разных по возрасту детей и воспитывающих взрослых (родителей педагогов) клуб обеспечивает живую связь поколений, передачу всего лучшего, что есть у старшего поколения. Являясь неформальным источником просвещения, клуб предъявляет лучшие образцы воспитания детей дошкольного возраста в семье и детском саду.</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При проектировании клубных встреч важно обеспечить единство трёх взаимосвязанных моментов: сообщение определённой информации – её ценностная интерпретация – побуждение участников встречи к практическому действию.</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u w:val="single"/>
          <w:lang w:eastAsia="ru-RU"/>
        </w:rPr>
      </w:pPr>
      <w:r w:rsidRPr="0034567D">
        <w:rPr>
          <w:rFonts w:ascii="Times New Roman" w:hAnsi="Times New Roman"/>
          <w:iCs/>
          <w:color w:val="000000"/>
          <w:sz w:val="28"/>
          <w:szCs w:val="28"/>
          <w:u w:val="single"/>
          <w:bdr w:val="none" w:sz="0" w:space="0" w:color="auto" w:frame="1"/>
          <w:lang w:eastAsia="ru-RU"/>
        </w:rPr>
        <w:t>5. Вечера вопросов и ответов</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Специфическая разновидность клубных встреч. Они могут быть однотемными и многотемными. Вечера вопросов и ответов представляют собой концентрированную педагогическую информацию по самым разнообразным вопросам, которые зачастую носят дискуссионный характер, и ответы на них нередко переходят в горячее, заинтересованное обсуждение. Роль вечеров вопросов и ответов в вооружении родителей педагогическими знаниями состоит не только в самих ответах, что само по себе очень важно, но также и в форме проведения этих вечеров. Они должны проходить как непринужденное, равноправное общение родителей и педагогов, как уроки педагогических раздумий.</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Родителям не позднее, чем за месяц объявляется о проведении этого вечера. В течении этого времени методисты, воспитатели, социальные педагоги должны к нему готовиться: собирать вопросы, группировать, распределять их в педагогическом коллективе для подготовки ответов. На вечере вопросов и ответов желательно присутствие большинства членов педагогического коллектива, а также специалистов - медиков, юристов, социальных педагогов, психологов и др., в зависимости от содержания вопросов.</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Как организовать поступление вопросов от родителей? Обычно методисты и воспитатели используют для этого родительские собрания, анкеты, всевозможные опросники. На родительских собраниях сообщают время проведения вечера вопросов и ответов, предоставляют возможность продумать вопросы и зафиксировать их на бумаге, также у родителей есть возможность продумать вопросы дома и вручить педагогу позже.</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iCs/>
          <w:color w:val="000000"/>
          <w:sz w:val="28"/>
          <w:szCs w:val="28"/>
          <w:u w:val="single"/>
          <w:bdr w:val="none" w:sz="0" w:space="0" w:color="auto" w:frame="1"/>
          <w:lang w:eastAsia="ru-RU"/>
        </w:rPr>
        <w:t>6.«Встречи-знакомства»-</w:t>
      </w:r>
      <w:r w:rsidRPr="0034567D">
        <w:rPr>
          <w:rFonts w:ascii="Times New Roman" w:hAnsi="Times New Roman"/>
          <w:i/>
          <w:iCs/>
          <w:color w:val="000000"/>
          <w:sz w:val="28"/>
          <w:szCs w:val="28"/>
          <w:bdr w:val="none" w:sz="0" w:space="0" w:color="auto" w:frame="1"/>
          <w:lang w:eastAsia="ru-RU"/>
        </w:rPr>
        <w:t> </w:t>
      </w:r>
      <w:r w:rsidRPr="0034567D">
        <w:rPr>
          <w:rFonts w:ascii="Times New Roman" w:hAnsi="Times New Roman"/>
          <w:color w:val="000000"/>
          <w:sz w:val="28"/>
          <w:szCs w:val="28"/>
          <w:lang w:eastAsia="ru-RU"/>
        </w:rPr>
        <w:t>это встречи, целью которых является разностороннее знакомство семей воспитанников между собой и знакомство с педагогами, воспитывающими ребёнка в детском саду. Для этого можно использовать специальные методы:</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  «Выбери дистанцию» (педагог объявляет какой-либо предмет символом обсуждаемой встречи с родителями и ставит его в центре комнаты. Затем предлагает родителям встать на таком расстоянии от предмета, которое могло бы лучше всего продемонстрировать их близость или отдалённость по отношению к теме встречи. Каждый из родителей одной фразой объясняет выбранное им расстояние.</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  «Ассоциативный ряд» (педагог пишет на висящем в комнате плакате какое-либо слово, служащее стимулом для творческого размышления родителей. Это опорное слово должно иметь непосредственное отношение к тематике встречи с родителями и затрагивать их эмоциональную сферу. Вопросительный знак и второе слово, являющееся пародией на первое, могут быть написаны рядом. Родителям предлагается в отведённое на встрече время продолжить этот ряд, придумывая новые ассоциации. Как правило, родители делают это охотно, не ожидая повторной стимуляции со стороны педагогов).</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  «Язык фотографий» (педагог раскладывает на полу фотографии, непосредственно связанные с темой встречи. Каждый родитель выбирает одну фотографию и, назвав предварительно свои имя и фамилию, коротко комментирует свой выбор. При этом он высказывает возникшие у него у него в связи с фотографией ассоциации, мысли, чувства и устанавливает их связь с темой встречи).</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  «Зеркало группы» (педагоги вешают на стену заранее оформленный плакат и просят родителей по очереди представиться. Каждый родитель коротко рассказывает о себе, а педагоги в это время фиксируют его анкетные данные и увлечения на плакате).</w:t>
      </w:r>
    </w:p>
    <w:p w:rsidR="00483152"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 xml:space="preserve">-  «Фамильная символика» (педагоги предлагают каждому родителю нарисовать на визитной карточке около фамилии какой-либо рисунок, изображение или символ, с помощью которого другие участники могли бы лучше запомнить фамилию. В ходе выполнения задания родители могут советоваться и помогать друг другу при рисовании. После того, как каждый участник нарисует свой символ, он поясняет, какая связь существует между нарисованным им символом и фамилией связь) и др. </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u w:val="single"/>
          <w:lang w:eastAsia="ru-RU"/>
        </w:rPr>
      </w:pPr>
      <w:r w:rsidRPr="0034567D">
        <w:rPr>
          <w:rFonts w:ascii="Times New Roman" w:hAnsi="Times New Roman"/>
          <w:iCs/>
          <w:color w:val="000000"/>
          <w:sz w:val="28"/>
          <w:szCs w:val="28"/>
          <w:u w:val="single"/>
          <w:bdr w:val="none" w:sz="0" w:space="0" w:color="auto" w:frame="1"/>
          <w:lang w:eastAsia="ru-RU"/>
        </w:rPr>
        <w:t>7. Праздники в детском саду</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Важным фактором личностного развития ребёнка является удовлетворение его потребности в положительных эмоциональных контактах с близкими людьми, в первую очередь - с родителями. Такие контакты помогают установить семейные праздники в детском саду.</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Семейный праздник в детском саду – это день, объединяющий семьи воспитанников, педагогов (воспитателей, музыкальных руководителей и др.) по случаю какого-либо события.</w:t>
      </w:r>
    </w:p>
    <w:p w:rsidR="00483152" w:rsidRPr="0034567D" w:rsidRDefault="00483152" w:rsidP="0034567D">
      <w:pPr>
        <w:shd w:val="clear" w:color="auto" w:fill="FFFFFF"/>
        <w:spacing w:after="0" w:line="240" w:lineRule="auto"/>
        <w:jc w:val="both"/>
        <w:textAlignment w:val="baseline"/>
        <w:rPr>
          <w:rFonts w:ascii="Times New Roman" w:hAnsi="Times New Roman"/>
          <w:color w:val="000000"/>
          <w:sz w:val="28"/>
          <w:szCs w:val="28"/>
          <w:lang w:eastAsia="ru-RU"/>
        </w:rPr>
      </w:pPr>
      <w:r w:rsidRPr="0034567D">
        <w:rPr>
          <w:rFonts w:ascii="Times New Roman" w:hAnsi="Times New Roman"/>
          <w:color w:val="000000"/>
          <w:sz w:val="28"/>
          <w:szCs w:val="28"/>
          <w:lang w:eastAsia="ru-RU"/>
        </w:rPr>
        <w:t>Организация семейных праздников - одна из действенных форм сотрудничества детей, педагогов и родителей, направленная на решение следующих задач: преодоление препятствий в общении взрослых и детей; развитие у воспитывающих взрослых способности понимать эмоциональные состояния и чувства детей; приобретение родителями опыта проведения семейных праздников, с опорой на рекомендации педагогов и специалистов.</w:t>
      </w:r>
    </w:p>
    <w:p w:rsidR="00483152" w:rsidRPr="0034567D" w:rsidRDefault="00483152" w:rsidP="0034567D">
      <w:pPr>
        <w:spacing w:after="0" w:line="240" w:lineRule="auto"/>
        <w:jc w:val="both"/>
        <w:rPr>
          <w:rFonts w:ascii="Times New Roman" w:hAnsi="Times New Roman"/>
          <w:sz w:val="28"/>
          <w:szCs w:val="28"/>
        </w:rPr>
      </w:pPr>
    </w:p>
    <w:sectPr w:rsidR="00483152" w:rsidRPr="0034567D" w:rsidSect="00780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B62"/>
    <w:rsid w:val="001A43DC"/>
    <w:rsid w:val="00223B62"/>
    <w:rsid w:val="0034567D"/>
    <w:rsid w:val="0046306B"/>
    <w:rsid w:val="00483152"/>
    <w:rsid w:val="004A7FC1"/>
    <w:rsid w:val="00780BE7"/>
    <w:rsid w:val="0083212D"/>
    <w:rsid w:val="00A92520"/>
    <w:rsid w:val="00E81E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321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83212D"/>
    <w:rPr>
      <w:rFonts w:cs="Times New Roman"/>
    </w:rPr>
  </w:style>
  <w:style w:type="character" w:styleId="Hyperlink">
    <w:name w:val="Hyperlink"/>
    <w:basedOn w:val="DefaultParagraphFont"/>
    <w:uiPriority w:val="99"/>
    <w:semiHidden/>
    <w:rsid w:val="0083212D"/>
    <w:rPr>
      <w:rFonts w:cs="Times New Roman"/>
      <w:color w:val="0000FF"/>
      <w:u w:val="single"/>
    </w:rPr>
  </w:style>
  <w:style w:type="paragraph" w:styleId="BalloonText">
    <w:name w:val="Balloon Text"/>
    <w:basedOn w:val="Normal"/>
    <w:link w:val="BalloonTextChar"/>
    <w:uiPriority w:val="99"/>
    <w:semiHidden/>
    <w:rsid w:val="00832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2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643945">
      <w:marLeft w:val="0"/>
      <w:marRight w:val="0"/>
      <w:marTop w:val="0"/>
      <w:marBottom w:val="0"/>
      <w:divBdr>
        <w:top w:val="none" w:sz="0" w:space="0" w:color="auto"/>
        <w:left w:val="none" w:sz="0" w:space="0" w:color="auto"/>
        <w:bottom w:val="none" w:sz="0" w:space="0" w:color="auto"/>
        <w:right w:val="none" w:sz="0" w:space="0" w:color="auto"/>
      </w:divBdr>
    </w:div>
    <w:div w:id="601643951">
      <w:marLeft w:val="0"/>
      <w:marRight w:val="0"/>
      <w:marTop w:val="0"/>
      <w:marBottom w:val="0"/>
      <w:divBdr>
        <w:top w:val="none" w:sz="0" w:space="0" w:color="auto"/>
        <w:left w:val="none" w:sz="0" w:space="0" w:color="auto"/>
        <w:bottom w:val="none" w:sz="0" w:space="0" w:color="auto"/>
        <w:right w:val="none" w:sz="0" w:space="0" w:color="auto"/>
      </w:divBdr>
      <w:divsChild>
        <w:div w:id="601643952">
          <w:marLeft w:val="0"/>
          <w:marRight w:val="0"/>
          <w:marTop w:val="0"/>
          <w:marBottom w:val="0"/>
          <w:divBdr>
            <w:top w:val="none" w:sz="0" w:space="0" w:color="auto"/>
            <w:left w:val="none" w:sz="0" w:space="0" w:color="auto"/>
            <w:bottom w:val="none" w:sz="0" w:space="0" w:color="auto"/>
            <w:right w:val="none" w:sz="0" w:space="0" w:color="auto"/>
          </w:divBdr>
          <w:divsChild>
            <w:div w:id="601643946">
              <w:marLeft w:val="15"/>
              <w:marRight w:val="300"/>
              <w:marTop w:val="150"/>
              <w:marBottom w:val="300"/>
              <w:divBdr>
                <w:top w:val="none" w:sz="0" w:space="0" w:color="auto"/>
                <w:left w:val="none" w:sz="0" w:space="0" w:color="auto"/>
                <w:bottom w:val="none" w:sz="0" w:space="0" w:color="auto"/>
                <w:right w:val="none" w:sz="0" w:space="0" w:color="auto"/>
              </w:divBdr>
              <w:divsChild>
                <w:div w:id="601643947">
                  <w:marLeft w:val="15"/>
                  <w:marRight w:val="0"/>
                  <w:marTop w:val="150"/>
                  <w:marBottom w:val="300"/>
                  <w:divBdr>
                    <w:top w:val="none" w:sz="0" w:space="0" w:color="auto"/>
                    <w:left w:val="none" w:sz="0" w:space="0" w:color="auto"/>
                    <w:bottom w:val="none" w:sz="0" w:space="0" w:color="auto"/>
                    <w:right w:val="none" w:sz="0" w:space="0" w:color="auto"/>
                  </w:divBdr>
                  <w:divsChild>
                    <w:div w:id="601643949">
                      <w:marLeft w:val="825"/>
                      <w:marRight w:val="0"/>
                      <w:marTop w:val="0"/>
                      <w:marBottom w:val="0"/>
                      <w:divBdr>
                        <w:top w:val="none" w:sz="0" w:space="0" w:color="auto"/>
                        <w:left w:val="none" w:sz="0" w:space="0" w:color="auto"/>
                        <w:bottom w:val="none" w:sz="0" w:space="0" w:color="auto"/>
                        <w:right w:val="none" w:sz="0" w:space="0" w:color="auto"/>
                      </w:divBdr>
                    </w:div>
                  </w:divsChild>
                </w:div>
                <w:div w:id="601643948">
                  <w:marLeft w:val="15"/>
                  <w:marRight w:val="0"/>
                  <w:marTop w:val="150"/>
                  <w:marBottom w:val="300"/>
                  <w:divBdr>
                    <w:top w:val="none" w:sz="0" w:space="0" w:color="auto"/>
                    <w:left w:val="none" w:sz="0" w:space="0" w:color="auto"/>
                    <w:bottom w:val="none" w:sz="0" w:space="0" w:color="auto"/>
                    <w:right w:val="none" w:sz="0" w:space="0" w:color="auto"/>
                  </w:divBdr>
                  <w:divsChild>
                    <w:div w:id="601643943">
                      <w:marLeft w:val="825"/>
                      <w:marRight w:val="0"/>
                      <w:marTop w:val="0"/>
                      <w:marBottom w:val="0"/>
                      <w:divBdr>
                        <w:top w:val="none" w:sz="0" w:space="0" w:color="auto"/>
                        <w:left w:val="none" w:sz="0" w:space="0" w:color="auto"/>
                        <w:bottom w:val="none" w:sz="0" w:space="0" w:color="auto"/>
                        <w:right w:val="none" w:sz="0" w:space="0" w:color="auto"/>
                      </w:divBdr>
                    </w:div>
                  </w:divsChild>
                </w:div>
                <w:div w:id="601643950">
                  <w:marLeft w:val="15"/>
                  <w:marRight w:val="0"/>
                  <w:marTop w:val="150"/>
                  <w:marBottom w:val="300"/>
                  <w:divBdr>
                    <w:top w:val="none" w:sz="0" w:space="0" w:color="auto"/>
                    <w:left w:val="none" w:sz="0" w:space="0" w:color="auto"/>
                    <w:bottom w:val="none" w:sz="0" w:space="0" w:color="auto"/>
                    <w:right w:val="none" w:sz="0" w:space="0" w:color="auto"/>
                  </w:divBdr>
                  <w:divsChild>
                    <w:div w:id="601643944">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643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category/obrazovatelmznie_programmi/" TargetMode="External"/><Relationship Id="rId4" Type="http://schemas.openxmlformats.org/officeDocument/2006/relationships/hyperlink" Target="http://pandia.ru/text/category/plani_razvit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8</Pages>
  <Words>2876</Words>
  <Characters>16395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3</cp:revision>
  <dcterms:created xsi:type="dcterms:W3CDTF">2015-02-16T13:26:00Z</dcterms:created>
  <dcterms:modified xsi:type="dcterms:W3CDTF">2015-03-03T09:52:00Z</dcterms:modified>
</cp:coreProperties>
</file>