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D" w:rsidRDefault="00C63AC9" w:rsidP="00C63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Захарченко Т.В.</w:t>
      </w:r>
    </w:p>
    <w:p w:rsidR="00C63AC9" w:rsidRDefault="00C63AC9" w:rsidP="00C63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старший воспитатель</w:t>
      </w:r>
    </w:p>
    <w:p w:rsidR="00C63AC9" w:rsidRDefault="00B85019" w:rsidP="00C63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Свердлова М.Г.</w:t>
      </w:r>
    </w:p>
    <w:p w:rsidR="00C63AC9" w:rsidRDefault="00C63AC9" w:rsidP="00C63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w:t>
      </w:r>
    </w:p>
    <w:p w:rsidR="00C63AC9" w:rsidRDefault="00C63AC9" w:rsidP="00C63AC9">
      <w:pPr>
        <w:spacing w:after="0" w:line="240" w:lineRule="auto"/>
        <w:jc w:val="right"/>
        <w:rPr>
          <w:rFonts w:ascii="Times New Roman" w:hAnsi="Times New Roman" w:cs="Times New Roman"/>
          <w:sz w:val="24"/>
          <w:szCs w:val="24"/>
        </w:rPr>
      </w:pPr>
    </w:p>
    <w:p w:rsidR="00C63AC9" w:rsidRDefault="00C63AC9" w:rsidP="00C63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И ФОРМЫ ВЗАИМОДЕЙ</w:t>
      </w:r>
      <w:r w:rsidR="00296637">
        <w:rPr>
          <w:rFonts w:ascii="Times New Roman" w:hAnsi="Times New Roman" w:cs="Times New Roman"/>
          <w:b/>
          <w:sz w:val="28"/>
          <w:szCs w:val="28"/>
        </w:rPr>
        <w:t>СТ</w:t>
      </w:r>
      <w:r>
        <w:rPr>
          <w:rFonts w:ascii="Times New Roman" w:hAnsi="Times New Roman" w:cs="Times New Roman"/>
          <w:b/>
          <w:sz w:val="28"/>
          <w:szCs w:val="28"/>
        </w:rPr>
        <w:t xml:space="preserve">ВИЯ С РОДИТЕЛЯМИ </w:t>
      </w:r>
    </w:p>
    <w:p w:rsidR="00C63AC9" w:rsidRDefault="00C63AC9" w:rsidP="00C63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ТРУДОВОМУ ВОСПИТАНИЮ </w:t>
      </w:r>
    </w:p>
    <w:p w:rsidR="00C63AC9" w:rsidRDefault="00C63AC9" w:rsidP="00C63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ПРОЦЕССЕ ПОДГОТОВКИ ДЕТЕЙ К ШКОЛЕ</w:t>
      </w:r>
    </w:p>
    <w:p w:rsidR="00C63AC9" w:rsidRDefault="00C63AC9" w:rsidP="00C63AC9">
      <w:pPr>
        <w:spacing w:after="0" w:line="240" w:lineRule="auto"/>
        <w:jc w:val="center"/>
        <w:rPr>
          <w:rFonts w:ascii="Times New Roman" w:hAnsi="Times New Roman" w:cs="Times New Roman"/>
          <w:b/>
          <w:sz w:val="28"/>
          <w:szCs w:val="28"/>
        </w:rPr>
      </w:pPr>
    </w:p>
    <w:p w:rsidR="00C63AC9" w:rsidRDefault="00582F9C"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преемственности между семьей, дошкольным учреждением и школой еще не достигла уровня, когда ребенок незаметно для себя, педагогов и родителей пересаживается из-за столика детского сада за школьную парту. Зачастую такой процесс чувствителен и болезнен для участников, в первую очередь, для самого ребенка. Об этом свидетельствуют ежегодное ухудшение физического и психологического здоровья первоклассников: </w:t>
      </w:r>
      <w:r w:rsidR="001F5C90">
        <w:rPr>
          <w:rFonts w:ascii="Times New Roman" w:hAnsi="Times New Roman" w:cs="Times New Roman"/>
          <w:sz w:val="28"/>
          <w:szCs w:val="28"/>
        </w:rPr>
        <w:t xml:space="preserve">по данным исследований педагогов и психологов </w:t>
      </w:r>
      <w:r>
        <w:rPr>
          <w:rFonts w:ascii="Times New Roman" w:hAnsi="Times New Roman" w:cs="Times New Roman"/>
          <w:sz w:val="28"/>
          <w:szCs w:val="28"/>
        </w:rPr>
        <w:t>в школах до 70% детей с симптомами дезадаптации.</w:t>
      </w:r>
    </w:p>
    <w:p w:rsidR="00582F9C" w:rsidRDefault="00582F9C"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учителей начальных классов обоснованно придерживаются мнения, что научить ребенка всему, что требуется в первом классе, не составляет труда, если у него сформирована </w:t>
      </w:r>
      <w:r w:rsidR="001F5C90">
        <w:rPr>
          <w:rFonts w:ascii="Times New Roman" w:hAnsi="Times New Roman" w:cs="Times New Roman"/>
          <w:sz w:val="28"/>
          <w:szCs w:val="28"/>
        </w:rPr>
        <w:t xml:space="preserve">эмоционально-волевая </w:t>
      </w:r>
      <w:r>
        <w:rPr>
          <w:rFonts w:ascii="Times New Roman" w:hAnsi="Times New Roman" w:cs="Times New Roman"/>
          <w:sz w:val="28"/>
          <w:szCs w:val="28"/>
        </w:rPr>
        <w:t xml:space="preserve"> готовность к обучению, и наоборот, если такая готовность отсутствует, то даже умение читать мало способствует успешности обучения.</w:t>
      </w:r>
    </w:p>
    <w:p w:rsidR="00582F9C" w:rsidRDefault="001F5C90"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показателями</w:t>
      </w:r>
      <w:r w:rsidR="00582F9C">
        <w:rPr>
          <w:rFonts w:ascii="Times New Roman" w:hAnsi="Times New Roman" w:cs="Times New Roman"/>
          <w:sz w:val="28"/>
          <w:szCs w:val="28"/>
        </w:rPr>
        <w:t xml:space="preserve"> </w:t>
      </w:r>
      <w:r>
        <w:rPr>
          <w:rFonts w:ascii="Times New Roman" w:hAnsi="Times New Roman" w:cs="Times New Roman"/>
          <w:sz w:val="28"/>
          <w:szCs w:val="28"/>
        </w:rPr>
        <w:t>эмоционально-волевой готовности являются определенная степень сформированности произвольности психических процессов (восприятия, памяти, внимания)</w:t>
      </w:r>
      <w:r w:rsidR="00A137D1">
        <w:rPr>
          <w:rFonts w:ascii="Times New Roman" w:hAnsi="Times New Roman" w:cs="Times New Roman"/>
          <w:sz w:val="28"/>
          <w:szCs w:val="28"/>
        </w:rPr>
        <w:t>, умение преодолевать посильные трудности, навыки самостоятельности, достаточно быстрый темп работы, владение основными правилами поведения, умение правильно реагировать на оценку выполненного задания, уме</w:t>
      </w:r>
      <w:r w:rsidR="003A6BE4">
        <w:rPr>
          <w:rFonts w:ascii="Times New Roman" w:hAnsi="Times New Roman" w:cs="Times New Roman"/>
          <w:sz w:val="28"/>
          <w:szCs w:val="28"/>
        </w:rPr>
        <w:t>ние ребенка оценить свою работу, планировать свою деятельность.</w:t>
      </w:r>
      <w:r w:rsidR="00C3355B">
        <w:rPr>
          <w:rFonts w:ascii="Times New Roman" w:hAnsi="Times New Roman" w:cs="Times New Roman"/>
          <w:sz w:val="28"/>
          <w:szCs w:val="28"/>
        </w:rPr>
        <w:t xml:space="preserve"> </w:t>
      </w:r>
    </w:p>
    <w:p w:rsidR="00C3355B" w:rsidRDefault="00C3355B"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описанных выше умений лежит овладение дошкольниками компонентами трудовой деятельности. Таким образом, </w:t>
      </w:r>
      <w:r w:rsidR="00A86EC9">
        <w:rPr>
          <w:rFonts w:ascii="Times New Roman" w:hAnsi="Times New Roman" w:cs="Times New Roman"/>
          <w:sz w:val="28"/>
          <w:szCs w:val="28"/>
        </w:rPr>
        <w:t xml:space="preserve">уровень </w:t>
      </w:r>
      <w:r>
        <w:rPr>
          <w:rFonts w:ascii="Times New Roman" w:hAnsi="Times New Roman" w:cs="Times New Roman"/>
          <w:sz w:val="28"/>
          <w:szCs w:val="28"/>
        </w:rPr>
        <w:t>освоени</w:t>
      </w:r>
      <w:r w:rsidR="00A86EC9">
        <w:rPr>
          <w:rFonts w:ascii="Times New Roman" w:hAnsi="Times New Roman" w:cs="Times New Roman"/>
          <w:sz w:val="28"/>
          <w:szCs w:val="28"/>
        </w:rPr>
        <w:t>я</w:t>
      </w:r>
      <w:r>
        <w:rPr>
          <w:rFonts w:ascii="Times New Roman" w:hAnsi="Times New Roman" w:cs="Times New Roman"/>
          <w:sz w:val="28"/>
          <w:szCs w:val="28"/>
        </w:rPr>
        <w:t xml:space="preserve"> ребенком образовательной области «Труд» во многом влияет на его готовность к обучению в школе.</w:t>
      </w:r>
    </w:p>
    <w:p w:rsidR="00C3355B" w:rsidRDefault="00C3355B" w:rsidP="00C33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 7 годам в результате выполнения </w:t>
      </w:r>
      <w:bookmarkStart w:id="0" w:name="_GoBack"/>
      <w:bookmarkEnd w:id="0"/>
      <w:r>
        <w:rPr>
          <w:rFonts w:ascii="Times New Roman" w:hAnsi="Times New Roman" w:cs="Times New Roman"/>
          <w:sz w:val="28"/>
          <w:szCs w:val="28"/>
        </w:rPr>
        <w:t xml:space="preserve">поручений в хозяйственно-бытовом труде, труде по самообслуживанию, в ходе повседневной жизни у ребенка формируется умение удерживать интерес к делу не очень интересному, но нужному. Благодаря сформированным навыкам самообслуживания первоклассник не будет испытывать трудностей при самостоятельном раздевании и одевании (особенно перед уроками физкультуры и после них), сборе своих вещей в портфель, подготовке своего места к уроку и т.п. Кроме того, образовательная область «Труд» содержательно преемственна с предметом «Технология», который изучается детьми уже с 1-го класса. </w:t>
      </w:r>
    </w:p>
    <w:p w:rsidR="00B5172D" w:rsidRDefault="00B5172D"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беседах с родителями, при проведении анкетирования выясняется, какими делами дома обычно занимается ребенок, доводит ли начатое дело до конца, что умеет делать самостоятельно, как реагирует на похвалу, на порицание.  Опыт показывает, что дети, которые имеют постоянные трудовые обязанности, обнаруживают достаточно высокую степень произвольности психических процессов и поведения, что положительно сказывается и на учебной работоспособности. </w:t>
      </w:r>
      <w:r w:rsidR="00296637">
        <w:rPr>
          <w:rFonts w:ascii="Times New Roman" w:hAnsi="Times New Roman" w:cs="Times New Roman"/>
          <w:sz w:val="28"/>
          <w:szCs w:val="28"/>
        </w:rPr>
        <w:t>И,</w:t>
      </w:r>
      <w:r>
        <w:rPr>
          <w:rFonts w:ascii="Times New Roman" w:hAnsi="Times New Roman" w:cs="Times New Roman"/>
          <w:sz w:val="28"/>
          <w:szCs w:val="28"/>
        </w:rPr>
        <w:t xml:space="preserve"> наоборот, в неуспевающие и даже недисциплинированные чаще всего попадают дети, которых до школы не приучили к труду.</w:t>
      </w:r>
    </w:p>
    <w:p w:rsidR="00572D41" w:rsidRDefault="006F1030" w:rsidP="001F5C90">
      <w:pPr>
        <w:spacing w:after="0" w:line="360" w:lineRule="auto"/>
        <w:ind w:firstLine="709"/>
        <w:jc w:val="both"/>
        <w:rPr>
          <w:rFonts w:ascii="Times New Roman" w:hAnsi="Times New Roman" w:cs="Times New Roman"/>
          <w:sz w:val="28"/>
          <w:szCs w:val="28"/>
        </w:rPr>
      </w:pPr>
      <w:r w:rsidRPr="00A86EC9">
        <w:rPr>
          <w:rFonts w:ascii="Times New Roman" w:hAnsi="Times New Roman" w:cs="Times New Roman"/>
          <w:sz w:val="28"/>
          <w:szCs w:val="28"/>
        </w:rPr>
        <w:t>О</w:t>
      </w:r>
      <w:r w:rsidR="005411CC" w:rsidRPr="00A86EC9">
        <w:rPr>
          <w:rFonts w:ascii="Times New Roman" w:hAnsi="Times New Roman" w:cs="Times New Roman"/>
          <w:sz w:val="28"/>
          <w:szCs w:val="28"/>
        </w:rPr>
        <w:t>дной из задач при подготовке детей к школьному обучению является:</w:t>
      </w:r>
      <w:r w:rsidR="00572D41">
        <w:rPr>
          <w:rFonts w:ascii="Times New Roman" w:hAnsi="Times New Roman" w:cs="Times New Roman"/>
          <w:sz w:val="28"/>
          <w:szCs w:val="28"/>
        </w:rPr>
        <w:t xml:space="preserve"> показать родителям как с помощью трудового воспитания сформировать у ребенка эмоционально-волевые качества, являющиеся  предпосылками успешной учебной деятельности. </w:t>
      </w:r>
    </w:p>
    <w:p w:rsidR="0032214A" w:rsidRDefault="0032214A"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родители достаточно грамотны, имеют доступ к педагогической литературе, многие родители могут получить необходимую информацию через интернет, но при этом они совершают ошибки в воспитании. Очень часто родители спешат ответить на любой вопрос ребенка, что-то сделать за него, не желая ждать, когда он сам медленно и неумело сделает то, что они могут сделать быстро и аккуратно, не задумываясь над тем, всегда ли такая помощь со стороны взрослых оправданна.</w:t>
      </w:r>
    </w:p>
    <w:p w:rsidR="00962A7E" w:rsidRDefault="00CB4121"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многолетней работы над данной проблемой мы подобрали и адаптировали содержание и формы взаимодействия с родителями по вопросам подготовки к школе в процессе трудового </w:t>
      </w:r>
      <w:r w:rsidR="00900265">
        <w:rPr>
          <w:rFonts w:ascii="Times New Roman" w:hAnsi="Times New Roman" w:cs="Times New Roman"/>
          <w:sz w:val="28"/>
          <w:szCs w:val="28"/>
        </w:rPr>
        <w:t>воспитания старших дошкольников</w:t>
      </w:r>
      <w:r w:rsidR="005411CC">
        <w:rPr>
          <w:rFonts w:ascii="Times New Roman" w:hAnsi="Times New Roman" w:cs="Times New Roman"/>
          <w:sz w:val="28"/>
          <w:szCs w:val="28"/>
        </w:rPr>
        <w:t>: семейные клубы, консультации, наглядные формы работы (памятки, папки-передвижки, материалы на стендах, фотовыставки), дискуссии, по проблемам трудового воспитания, «Устные журналы», «Педагогические гостиные», «Д</w:t>
      </w:r>
      <w:r w:rsidR="00A86EC9">
        <w:rPr>
          <w:rFonts w:ascii="Times New Roman" w:hAnsi="Times New Roman" w:cs="Times New Roman"/>
          <w:sz w:val="28"/>
          <w:szCs w:val="28"/>
        </w:rPr>
        <w:t>ни</w:t>
      </w:r>
      <w:r w:rsidR="005411CC">
        <w:rPr>
          <w:rFonts w:ascii="Times New Roman" w:hAnsi="Times New Roman" w:cs="Times New Roman"/>
          <w:sz w:val="28"/>
          <w:szCs w:val="28"/>
        </w:rPr>
        <w:t xml:space="preserve"> добрых дел», вечера вопросов и ответов, родительские конференции по обмену опытом семейного воспитания, презентации, проекты, конкурсы и т.д.</w:t>
      </w:r>
      <w:r w:rsidR="00962A7E">
        <w:rPr>
          <w:rFonts w:ascii="Times New Roman" w:hAnsi="Times New Roman" w:cs="Times New Roman"/>
          <w:sz w:val="28"/>
          <w:szCs w:val="28"/>
        </w:rPr>
        <w:t xml:space="preserve"> Рекомендации носят индивидуальный характер, так как каждая семья и ребенок уникальны. </w:t>
      </w:r>
    </w:p>
    <w:p w:rsidR="005411CC" w:rsidRDefault="00CB4121" w:rsidP="00CB4121">
      <w:pPr>
        <w:spacing w:after="0" w:line="360" w:lineRule="auto"/>
        <w:ind w:firstLine="709"/>
        <w:jc w:val="both"/>
        <w:rPr>
          <w:rFonts w:ascii="Times New Roman" w:hAnsi="Times New Roman" w:cs="Times New Roman"/>
          <w:sz w:val="28"/>
          <w:szCs w:val="28"/>
        </w:rPr>
      </w:pPr>
      <w:r w:rsidRPr="00CB4121">
        <w:rPr>
          <w:rFonts w:ascii="Times New Roman" w:hAnsi="Times New Roman" w:cs="Times New Roman"/>
          <w:sz w:val="28"/>
          <w:szCs w:val="28"/>
        </w:rPr>
        <w:t xml:space="preserve">С целью сближения родителей и педагогов вокруг интересов и потребностей самой семьи на основе информированности, вовлеченности в жизнь ребенка в детском саду, взаимной ответственности родителей и педагогов за принятие решений, способных улучшить качество образовательных услуг  на протяжении многих лет в ДОУ </w:t>
      </w:r>
      <w:r w:rsidR="0032214A" w:rsidRPr="00CB4121">
        <w:rPr>
          <w:rFonts w:ascii="Times New Roman" w:hAnsi="Times New Roman" w:cs="Times New Roman"/>
          <w:sz w:val="28"/>
          <w:szCs w:val="28"/>
        </w:rPr>
        <w:t>выпускается ежемесячное издание для родителей «Дошколенок».</w:t>
      </w:r>
      <w:r>
        <w:rPr>
          <w:rFonts w:ascii="Times New Roman" w:hAnsi="Times New Roman" w:cs="Times New Roman"/>
          <w:sz w:val="28"/>
          <w:szCs w:val="28"/>
        </w:rPr>
        <w:t xml:space="preserve"> Ежегодно один – два  номера газеты полностью посвящены подготовке детей к школе, кроме того опубликованы статьи: «Маленький помощник», «Советы педагога: совместный труд</w:t>
      </w:r>
      <w:r w:rsidR="007965CB">
        <w:rPr>
          <w:rFonts w:ascii="Times New Roman" w:hAnsi="Times New Roman" w:cs="Times New Roman"/>
          <w:sz w:val="28"/>
          <w:szCs w:val="28"/>
        </w:rPr>
        <w:t>. Правила работы», «Что важно помнить, если ребенок помогает вам на дачном участке», «Труд старшего дошкольника в семье».  На страницах газеты родителям сообща</w:t>
      </w:r>
      <w:r w:rsidR="00A86EC9">
        <w:rPr>
          <w:rFonts w:ascii="Times New Roman" w:hAnsi="Times New Roman" w:cs="Times New Roman"/>
          <w:sz w:val="28"/>
          <w:szCs w:val="28"/>
        </w:rPr>
        <w:t>ются</w:t>
      </w:r>
      <w:r w:rsidR="007965CB">
        <w:rPr>
          <w:rFonts w:ascii="Times New Roman" w:hAnsi="Times New Roman" w:cs="Times New Roman"/>
          <w:sz w:val="28"/>
          <w:szCs w:val="28"/>
        </w:rPr>
        <w:t xml:space="preserve"> теоретические знания, анализ данной проблемы по ДОУ (результаты анкетирования), игры и практический материал. Большой интерес у родителей вызвал выпуск информационных буклетов по темам: «Труд и готовность к школе», «Если ребенок ленится», где подобраны конкретные практические советы, а материал подготовлен в сжатой форме. </w:t>
      </w:r>
    </w:p>
    <w:p w:rsidR="00B32C40" w:rsidRDefault="00B32C40" w:rsidP="00B32C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информационных проектов ДОУ в работе с семьей стал «Почтовый ящик». Реализация проекта позволила ДОУ продемонстрировать свою заинтересованную, деятельную  и действенную </w:t>
      </w:r>
      <w:r w:rsidR="003A6BE4">
        <w:rPr>
          <w:rFonts w:ascii="Times New Roman" w:hAnsi="Times New Roman" w:cs="Times New Roman"/>
          <w:sz w:val="28"/>
          <w:szCs w:val="28"/>
        </w:rPr>
        <w:t>позицию</w:t>
      </w:r>
      <w:r>
        <w:rPr>
          <w:rFonts w:ascii="Times New Roman" w:hAnsi="Times New Roman" w:cs="Times New Roman"/>
          <w:sz w:val="28"/>
          <w:szCs w:val="28"/>
        </w:rPr>
        <w:t xml:space="preserve"> в вопросах подготовки детей к школе, а родителям – готовность решать проблемы своих детей с помощью детского сада. Из-за нехватки времени, родители часто не </w:t>
      </w:r>
      <w:r>
        <w:rPr>
          <w:rFonts w:ascii="Times New Roman" w:hAnsi="Times New Roman" w:cs="Times New Roman"/>
          <w:sz w:val="28"/>
          <w:szCs w:val="28"/>
        </w:rPr>
        <w:lastRenderedPageBreak/>
        <w:t xml:space="preserve">могут встретиться со специалистами, побеседовать с воспитателями или заведующей. Поэтому </w:t>
      </w:r>
      <w:r w:rsidR="00EC1FB2">
        <w:rPr>
          <w:rFonts w:ascii="Times New Roman" w:hAnsi="Times New Roman" w:cs="Times New Roman"/>
          <w:sz w:val="28"/>
          <w:szCs w:val="28"/>
        </w:rPr>
        <w:t xml:space="preserve"> они активно</w:t>
      </w:r>
      <w:r>
        <w:rPr>
          <w:rFonts w:ascii="Times New Roman" w:hAnsi="Times New Roman" w:cs="Times New Roman"/>
          <w:sz w:val="28"/>
          <w:szCs w:val="28"/>
        </w:rPr>
        <w:t xml:space="preserve"> воспользов</w:t>
      </w:r>
      <w:r w:rsidR="00EC1FB2">
        <w:rPr>
          <w:rFonts w:ascii="Times New Roman" w:hAnsi="Times New Roman" w:cs="Times New Roman"/>
          <w:sz w:val="28"/>
          <w:szCs w:val="28"/>
        </w:rPr>
        <w:t>ались</w:t>
      </w:r>
      <w:r>
        <w:rPr>
          <w:rFonts w:ascii="Times New Roman" w:hAnsi="Times New Roman" w:cs="Times New Roman"/>
          <w:sz w:val="28"/>
          <w:szCs w:val="28"/>
        </w:rPr>
        <w:t xml:space="preserve"> «Почтовым ящиком»</w:t>
      </w:r>
      <w:r w:rsidR="00EC1FB2">
        <w:rPr>
          <w:rFonts w:ascii="Times New Roman" w:hAnsi="Times New Roman" w:cs="Times New Roman"/>
          <w:sz w:val="28"/>
          <w:szCs w:val="28"/>
        </w:rPr>
        <w:t xml:space="preserve"> и получили ответы на свои вопросы в виде памятки, буклета, консультации, которую можно прочитать в транспорте, на работе или спокойно дома.</w:t>
      </w:r>
    </w:p>
    <w:p w:rsidR="00F06B63" w:rsidRDefault="00F06B63" w:rsidP="00CB4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 семье ребенок более или менее регулярно наблюдает приготовление пищи, стирку и починку белья, он видит, как поддерживается чистота и порядок в помещении. Таким образом, дети могут наблюдать сам процесс труда, видеть, как работают взрослые и принимать участие в посильной помощи взрослым, выполнять свои обязанности. </w:t>
      </w:r>
      <w:r w:rsidR="007965CB">
        <w:rPr>
          <w:rFonts w:ascii="Times New Roman" w:hAnsi="Times New Roman" w:cs="Times New Roman"/>
          <w:sz w:val="28"/>
          <w:szCs w:val="28"/>
        </w:rPr>
        <w:t>Учитывая, что</w:t>
      </w:r>
      <w:r>
        <w:rPr>
          <w:rFonts w:ascii="Times New Roman" w:hAnsi="Times New Roman" w:cs="Times New Roman"/>
          <w:sz w:val="28"/>
          <w:szCs w:val="28"/>
        </w:rPr>
        <w:t xml:space="preserve"> такой сильный фактор воспитания, как личный пример взрослых, действует </w:t>
      </w:r>
      <w:r w:rsidR="007965CB">
        <w:rPr>
          <w:rFonts w:ascii="Times New Roman" w:hAnsi="Times New Roman" w:cs="Times New Roman"/>
          <w:sz w:val="28"/>
          <w:szCs w:val="28"/>
        </w:rPr>
        <w:t xml:space="preserve"> </w:t>
      </w:r>
      <w:r>
        <w:rPr>
          <w:rFonts w:ascii="Times New Roman" w:hAnsi="Times New Roman" w:cs="Times New Roman"/>
          <w:sz w:val="28"/>
          <w:szCs w:val="28"/>
        </w:rPr>
        <w:t>в детском саду не в полной мере, мы создаем условия, при которых дети и родители могут трудиться вместе</w:t>
      </w:r>
      <w:r w:rsidR="00085A29">
        <w:rPr>
          <w:rFonts w:ascii="Times New Roman" w:hAnsi="Times New Roman" w:cs="Times New Roman"/>
          <w:sz w:val="28"/>
          <w:szCs w:val="28"/>
        </w:rPr>
        <w:t>: организуем субботники по благоустройству участков детского сада, изготовление и ремонт скворечников и кормушек для птиц, шитье кукольной одежды.</w:t>
      </w:r>
    </w:p>
    <w:p w:rsidR="00EC1FB2" w:rsidRDefault="00EC1FB2" w:rsidP="00CB4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Действенной формой привлечения семьи к трудовому воспитанию старших дошкольников стали мастер-классы для родителей: «Роль рукоделия в трудовом воспитании ребенка 6-7 лет» и «Рукоделие – как массаж биоэнергетических точек и нервных окончаний на ладони и пальцах». Воспитатели рассказали родителям  и детям об одном из самых распространенных женских увлечений – рукоделии и его роли  в </w:t>
      </w:r>
      <w:r w:rsidR="003A6BE4">
        <w:rPr>
          <w:rFonts w:ascii="Times New Roman" w:hAnsi="Times New Roman" w:cs="Times New Roman"/>
          <w:sz w:val="28"/>
          <w:szCs w:val="28"/>
        </w:rPr>
        <w:t>развитии</w:t>
      </w:r>
      <w:r>
        <w:rPr>
          <w:rFonts w:ascii="Times New Roman" w:hAnsi="Times New Roman" w:cs="Times New Roman"/>
          <w:sz w:val="28"/>
          <w:szCs w:val="28"/>
        </w:rPr>
        <w:t xml:space="preserve"> ребенка. Педагог-психолог рекомендовала вязание и вышивание для тренировки чувства цвета у ребенка, развития памяти, внимания, мелкой моторики, усидчивости, формировани</w:t>
      </w:r>
      <w:r w:rsidR="003A6BE4">
        <w:rPr>
          <w:rFonts w:ascii="Times New Roman" w:hAnsi="Times New Roman" w:cs="Times New Roman"/>
          <w:sz w:val="28"/>
          <w:szCs w:val="28"/>
        </w:rPr>
        <w:t>я</w:t>
      </w:r>
      <w:r>
        <w:rPr>
          <w:rFonts w:ascii="Times New Roman" w:hAnsi="Times New Roman" w:cs="Times New Roman"/>
          <w:sz w:val="28"/>
          <w:szCs w:val="28"/>
        </w:rPr>
        <w:t xml:space="preserve"> волевых качеств. Наглядная, убедительная, доступная информация, с использованием показа, схем, готовых изделий заинтересовала родителей и детей. А врач-педиатр, приглашенный на мастер-кл</w:t>
      </w:r>
      <w:r w:rsidR="00DC0404">
        <w:rPr>
          <w:rFonts w:ascii="Times New Roman" w:hAnsi="Times New Roman" w:cs="Times New Roman"/>
          <w:sz w:val="28"/>
          <w:szCs w:val="28"/>
        </w:rPr>
        <w:t>асс</w:t>
      </w:r>
      <w:r>
        <w:rPr>
          <w:rFonts w:ascii="Times New Roman" w:hAnsi="Times New Roman" w:cs="Times New Roman"/>
          <w:sz w:val="28"/>
          <w:szCs w:val="28"/>
        </w:rPr>
        <w:t>, убедила их в том, что массаж необходим детям не только</w:t>
      </w:r>
      <w:r w:rsidR="00DC0404">
        <w:rPr>
          <w:rFonts w:ascii="Times New Roman" w:hAnsi="Times New Roman" w:cs="Times New Roman"/>
          <w:sz w:val="28"/>
          <w:szCs w:val="28"/>
        </w:rPr>
        <w:t xml:space="preserve"> для повышения иммунитета, но и для общего развития в целом.</w:t>
      </w:r>
      <w:r>
        <w:rPr>
          <w:rFonts w:ascii="Times New Roman" w:hAnsi="Times New Roman" w:cs="Times New Roman"/>
          <w:sz w:val="28"/>
          <w:szCs w:val="28"/>
        </w:rPr>
        <w:t xml:space="preserve"> </w:t>
      </w:r>
    </w:p>
    <w:p w:rsidR="00A86EC9" w:rsidRPr="00582F9C" w:rsidRDefault="00C83A81" w:rsidP="00A86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подготовке детей к обучению в школе  сложна и многогранна. Здесь не может быть раз и навсегда установленных требований, готовых рецептов. По </w:t>
      </w:r>
      <w:r w:rsidR="009970E7">
        <w:rPr>
          <w:rFonts w:ascii="Times New Roman" w:hAnsi="Times New Roman" w:cs="Times New Roman"/>
          <w:sz w:val="28"/>
          <w:szCs w:val="28"/>
        </w:rPr>
        <w:t xml:space="preserve">результатам </w:t>
      </w:r>
      <w:r>
        <w:rPr>
          <w:rFonts w:ascii="Times New Roman" w:hAnsi="Times New Roman" w:cs="Times New Roman"/>
          <w:sz w:val="28"/>
          <w:szCs w:val="28"/>
        </w:rPr>
        <w:t>наблюдени</w:t>
      </w:r>
      <w:r w:rsidR="009970E7">
        <w:rPr>
          <w:rFonts w:ascii="Times New Roman" w:hAnsi="Times New Roman" w:cs="Times New Roman"/>
          <w:sz w:val="28"/>
          <w:szCs w:val="28"/>
        </w:rPr>
        <w:t>й</w:t>
      </w:r>
      <w:r>
        <w:rPr>
          <w:rFonts w:ascii="Times New Roman" w:hAnsi="Times New Roman" w:cs="Times New Roman"/>
          <w:sz w:val="28"/>
          <w:szCs w:val="28"/>
        </w:rPr>
        <w:t xml:space="preserve">, из анкетирования родителей </w:t>
      </w:r>
      <w:r>
        <w:rPr>
          <w:rFonts w:ascii="Times New Roman" w:hAnsi="Times New Roman" w:cs="Times New Roman"/>
          <w:sz w:val="28"/>
          <w:szCs w:val="28"/>
        </w:rPr>
        <w:lastRenderedPageBreak/>
        <w:t xml:space="preserve">первоклассников, бесед с </w:t>
      </w:r>
      <w:r w:rsidR="009970E7">
        <w:rPr>
          <w:rFonts w:ascii="Times New Roman" w:hAnsi="Times New Roman" w:cs="Times New Roman"/>
          <w:sz w:val="28"/>
          <w:szCs w:val="28"/>
        </w:rPr>
        <w:t>учителями начальных классов,</w:t>
      </w:r>
      <w:r w:rsidR="00A86EC9">
        <w:rPr>
          <w:rFonts w:ascii="Times New Roman" w:hAnsi="Times New Roman" w:cs="Times New Roman"/>
          <w:sz w:val="28"/>
          <w:szCs w:val="28"/>
        </w:rPr>
        <w:t xml:space="preserve"> мы сделали вывод, что именно</w:t>
      </w:r>
      <w:r w:rsidR="009970E7">
        <w:rPr>
          <w:rFonts w:ascii="Times New Roman" w:hAnsi="Times New Roman" w:cs="Times New Roman"/>
          <w:sz w:val="28"/>
          <w:szCs w:val="28"/>
        </w:rPr>
        <w:t xml:space="preserve"> система взаимодействия с родителями по трудовому воспитанию дает свои положительные результаты</w:t>
      </w:r>
      <w:r w:rsidR="00A86EC9">
        <w:rPr>
          <w:rFonts w:ascii="Times New Roman" w:hAnsi="Times New Roman" w:cs="Times New Roman"/>
          <w:sz w:val="28"/>
          <w:szCs w:val="28"/>
        </w:rPr>
        <w:t xml:space="preserve"> в формировании произвольности</w:t>
      </w:r>
      <w:r w:rsidR="003A6BE4">
        <w:rPr>
          <w:rFonts w:ascii="Times New Roman" w:hAnsi="Times New Roman" w:cs="Times New Roman"/>
          <w:sz w:val="28"/>
          <w:szCs w:val="28"/>
        </w:rPr>
        <w:t xml:space="preserve"> психических процессов</w:t>
      </w:r>
      <w:r w:rsidR="00A86EC9">
        <w:rPr>
          <w:rFonts w:ascii="Times New Roman" w:hAnsi="Times New Roman" w:cs="Times New Roman"/>
          <w:sz w:val="28"/>
          <w:szCs w:val="28"/>
        </w:rPr>
        <w:t>, развитии эмоционально-волевой сферы старших дошкольников.</w:t>
      </w:r>
    </w:p>
    <w:p w:rsidR="006F1030" w:rsidRDefault="006F1030"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воспитанные с ранних лет в труде, отличаются в первом классе самостоятельностью, организованностью, активностью, опрятностью, умением себя обслужить. </w:t>
      </w:r>
      <w:r w:rsidR="00DC0404">
        <w:rPr>
          <w:rFonts w:ascii="Times New Roman" w:hAnsi="Times New Roman" w:cs="Times New Roman"/>
          <w:sz w:val="28"/>
          <w:szCs w:val="28"/>
        </w:rPr>
        <w:t>Сформированные в дошкольный период детства навыки и умения</w:t>
      </w:r>
      <w:r>
        <w:rPr>
          <w:rFonts w:ascii="Times New Roman" w:hAnsi="Times New Roman" w:cs="Times New Roman"/>
          <w:sz w:val="28"/>
          <w:szCs w:val="28"/>
        </w:rPr>
        <w:t>, позвол</w:t>
      </w:r>
      <w:r w:rsidR="00DC0404">
        <w:rPr>
          <w:rFonts w:ascii="Times New Roman" w:hAnsi="Times New Roman" w:cs="Times New Roman"/>
          <w:sz w:val="28"/>
          <w:szCs w:val="28"/>
        </w:rPr>
        <w:t>я</w:t>
      </w:r>
      <w:r w:rsidR="00E60D35">
        <w:rPr>
          <w:rFonts w:ascii="Times New Roman" w:hAnsi="Times New Roman" w:cs="Times New Roman"/>
          <w:sz w:val="28"/>
          <w:szCs w:val="28"/>
        </w:rPr>
        <w:t>ю</w:t>
      </w:r>
      <w:r w:rsidR="009970E7">
        <w:rPr>
          <w:rFonts w:ascii="Times New Roman" w:hAnsi="Times New Roman" w:cs="Times New Roman"/>
          <w:sz w:val="28"/>
          <w:szCs w:val="28"/>
        </w:rPr>
        <w:t>т</w:t>
      </w:r>
      <w:r>
        <w:rPr>
          <w:rFonts w:ascii="Times New Roman" w:hAnsi="Times New Roman" w:cs="Times New Roman"/>
          <w:sz w:val="28"/>
          <w:szCs w:val="28"/>
        </w:rPr>
        <w:t xml:space="preserve"> ребенку избежать большого количества повседневных проблем, что положительно скажется на успеваемости и общей успешности в школе.</w:t>
      </w:r>
    </w:p>
    <w:p w:rsidR="00A86EC9" w:rsidRDefault="00A86EC9" w:rsidP="001F5C90">
      <w:pPr>
        <w:spacing w:after="0" w:line="360" w:lineRule="auto"/>
        <w:ind w:firstLine="709"/>
        <w:jc w:val="both"/>
        <w:rPr>
          <w:rFonts w:ascii="Times New Roman" w:hAnsi="Times New Roman" w:cs="Times New Roman"/>
          <w:sz w:val="28"/>
          <w:szCs w:val="28"/>
        </w:rPr>
      </w:pPr>
    </w:p>
    <w:sectPr w:rsidR="00A86EC9" w:rsidSect="00C63AC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C63AC9"/>
    <w:rsid w:val="00085A29"/>
    <w:rsid w:val="001F5C90"/>
    <w:rsid w:val="00296637"/>
    <w:rsid w:val="0032214A"/>
    <w:rsid w:val="003A6BE4"/>
    <w:rsid w:val="0050558A"/>
    <w:rsid w:val="005411CC"/>
    <w:rsid w:val="00572D41"/>
    <w:rsid w:val="00582F9C"/>
    <w:rsid w:val="006A2E03"/>
    <w:rsid w:val="006F1030"/>
    <w:rsid w:val="00783956"/>
    <w:rsid w:val="007965CB"/>
    <w:rsid w:val="00815EEA"/>
    <w:rsid w:val="008710F4"/>
    <w:rsid w:val="00900265"/>
    <w:rsid w:val="00907F9D"/>
    <w:rsid w:val="00962A7E"/>
    <w:rsid w:val="009970E7"/>
    <w:rsid w:val="00A137D1"/>
    <w:rsid w:val="00A86524"/>
    <w:rsid w:val="00A86EC9"/>
    <w:rsid w:val="00AF4D5A"/>
    <w:rsid w:val="00B32C40"/>
    <w:rsid w:val="00B5172D"/>
    <w:rsid w:val="00B85019"/>
    <w:rsid w:val="00C3355B"/>
    <w:rsid w:val="00C3433B"/>
    <w:rsid w:val="00C63AC9"/>
    <w:rsid w:val="00C83A81"/>
    <w:rsid w:val="00CB4121"/>
    <w:rsid w:val="00DC0404"/>
    <w:rsid w:val="00DD458F"/>
    <w:rsid w:val="00E60D35"/>
    <w:rsid w:val="00EC1FB2"/>
    <w:rsid w:val="00F0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1CC"/>
    <w:rPr>
      <w:rFonts w:ascii="Tahoma" w:hAnsi="Tahoma" w:cs="Tahoma"/>
      <w:sz w:val="16"/>
      <w:szCs w:val="16"/>
    </w:rPr>
  </w:style>
  <w:style w:type="paragraph" w:styleId="a5">
    <w:name w:val="Normal (Web)"/>
    <w:basedOn w:val="a"/>
    <w:rsid w:val="00CB4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1CC"/>
    <w:rPr>
      <w:rFonts w:ascii="Tahoma" w:hAnsi="Tahoma" w:cs="Tahoma"/>
      <w:sz w:val="16"/>
      <w:szCs w:val="16"/>
    </w:rPr>
  </w:style>
  <w:style w:type="paragraph" w:styleId="a5">
    <w:name w:val="Normal (Web)"/>
    <w:basedOn w:val="a"/>
    <w:rsid w:val="00CB4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4CDE-27BD-4569-82CB-42BB1171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2012-11-12T03:09:00Z</cp:lastPrinted>
  <dcterms:created xsi:type="dcterms:W3CDTF">2015-02-28T11:22:00Z</dcterms:created>
  <dcterms:modified xsi:type="dcterms:W3CDTF">2015-02-28T11:22:00Z</dcterms:modified>
</cp:coreProperties>
</file>