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61" w:rsidRDefault="00E50E61" w:rsidP="00CC3D0A">
      <w:pPr>
        <w:shd w:val="clear" w:color="auto" w:fill="FFFFFF"/>
        <w:spacing w:before="374" w:line="518" w:lineRule="exact"/>
        <w:ind w:firstLine="110"/>
        <w:jc w:val="center"/>
        <w:rPr>
          <w:b/>
          <w:bCs/>
          <w:i/>
          <w:iCs/>
          <w:color w:val="000000"/>
          <w:spacing w:val="-8"/>
          <w:sz w:val="44"/>
          <w:szCs w:val="44"/>
        </w:rPr>
      </w:pPr>
    </w:p>
    <w:p w:rsidR="00E50E61" w:rsidRDefault="00E50E61" w:rsidP="00CC3D0A">
      <w:pPr>
        <w:shd w:val="clear" w:color="auto" w:fill="FFFFFF"/>
        <w:spacing w:before="374" w:line="518" w:lineRule="exact"/>
        <w:ind w:firstLine="110"/>
        <w:jc w:val="center"/>
        <w:rPr>
          <w:b/>
          <w:bCs/>
          <w:i/>
          <w:iCs/>
          <w:color w:val="000000"/>
          <w:spacing w:val="-8"/>
          <w:sz w:val="44"/>
          <w:szCs w:val="44"/>
        </w:rPr>
      </w:pPr>
    </w:p>
    <w:p w:rsidR="00E50E61" w:rsidRDefault="00E50E61" w:rsidP="00CC3D0A">
      <w:pPr>
        <w:shd w:val="clear" w:color="auto" w:fill="FFFFFF"/>
        <w:spacing w:before="374" w:line="518" w:lineRule="exact"/>
        <w:ind w:firstLine="110"/>
        <w:jc w:val="center"/>
        <w:rPr>
          <w:b/>
          <w:bCs/>
          <w:i/>
          <w:iCs/>
          <w:color w:val="000000"/>
          <w:spacing w:val="-8"/>
          <w:sz w:val="44"/>
          <w:szCs w:val="44"/>
        </w:rPr>
      </w:pPr>
    </w:p>
    <w:p w:rsidR="00E50E61" w:rsidRDefault="00E50E61" w:rsidP="00CC3D0A">
      <w:pPr>
        <w:shd w:val="clear" w:color="auto" w:fill="FFFFFF"/>
        <w:spacing w:before="374" w:line="518" w:lineRule="exact"/>
        <w:ind w:firstLine="110"/>
        <w:jc w:val="center"/>
        <w:rPr>
          <w:b/>
          <w:bCs/>
          <w:i/>
          <w:iCs/>
          <w:color w:val="000000"/>
          <w:spacing w:val="-8"/>
          <w:sz w:val="44"/>
          <w:szCs w:val="44"/>
        </w:rPr>
      </w:pPr>
    </w:p>
    <w:p w:rsidR="00E50E61" w:rsidRDefault="00816366" w:rsidP="00816366">
      <w:pPr>
        <w:shd w:val="clear" w:color="auto" w:fill="FFFFFF"/>
        <w:spacing w:before="374" w:line="518" w:lineRule="exact"/>
        <w:jc w:val="center"/>
      </w:pPr>
      <w:r>
        <w:rPr>
          <w:b/>
          <w:bCs/>
          <w:i/>
          <w:iCs/>
          <w:color w:val="000000"/>
          <w:spacing w:val="-8"/>
          <w:sz w:val="44"/>
          <w:szCs w:val="44"/>
        </w:rPr>
        <w:t>«РАЗВИТИЕ ПОНЯТИЙНОГО АППАРА</w:t>
      </w:r>
      <w:r w:rsidR="00E50E61">
        <w:rPr>
          <w:b/>
          <w:bCs/>
          <w:i/>
          <w:iCs/>
          <w:color w:val="000000"/>
          <w:spacing w:val="-8"/>
          <w:sz w:val="44"/>
          <w:szCs w:val="44"/>
        </w:rPr>
        <w:t xml:space="preserve">ТА </w:t>
      </w:r>
      <w:r w:rsidR="00E50E61">
        <w:rPr>
          <w:b/>
          <w:bCs/>
          <w:i/>
          <w:iCs/>
          <w:color w:val="000000"/>
          <w:spacing w:val="3"/>
          <w:sz w:val="44"/>
          <w:szCs w:val="44"/>
        </w:rPr>
        <w:t>ДЕТЕЙ МЛАДШЕГО ДОШКОЛЬНОГО</w:t>
      </w:r>
    </w:p>
    <w:p w:rsidR="00E50E61" w:rsidRDefault="00E50E61" w:rsidP="00816366">
      <w:pPr>
        <w:shd w:val="clear" w:color="auto" w:fill="FFFFFF"/>
        <w:spacing w:before="34" w:line="370" w:lineRule="exact"/>
        <w:jc w:val="center"/>
      </w:pPr>
      <w:r>
        <w:rPr>
          <w:b/>
          <w:bCs/>
          <w:i/>
          <w:iCs/>
          <w:color w:val="000000"/>
          <w:spacing w:val="2"/>
          <w:position w:val="-6"/>
          <w:sz w:val="44"/>
          <w:szCs w:val="44"/>
        </w:rPr>
        <w:t>ВОЗРАСТА»</w:t>
      </w:r>
    </w:p>
    <w:p w:rsidR="00E50E61" w:rsidRDefault="00E50E61" w:rsidP="00CC3D0A">
      <w:pPr>
        <w:shd w:val="clear" w:color="auto" w:fill="FFFFFF"/>
        <w:spacing w:line="360" w:lineRule="auto"/>
        <w:ind w:firstLine="19"/>
        <w:jc w:val="center"/>
        <w:rPr>
          <w:color w:val="000000"/>
          <w:spacing w:val="-1"/>
          <w:sz w:val="32"/>
          <w:szCs w:val="32"/>
        </w:rPr>
      </w:pPr>
    </w:p>
    <w:p w:rsidR="00E50E61" w:rsidRDefault="00E50E61" w:rsidP="00CC3D0A">
      <w:pPr>
        <w:shd w:val="clear" w:color="auto" w:fill="FFFFFF"/>
        <w:spacing w:line="360" w:lineRule="auto"/>
        <w:ind w:firstLine="19"/>
        <w:jc w:val="center"/>
        <w:rPr>
          <w:color w:val="000000"/>
          <w:spacing w:val="-1"/>
          <w:sz w:val="32"/>
          <w:szCs w:val="32"/>
        </w:rPr>
      </w:pPr>
    </w:p>
    <w:p w:rsidR="00E50E61" w:rsidRDefault="00E50E61" w:rsidP="00CC3D0A">
      <w:pPr>
        <w:shd w:val="clear" w:color="auto" w:fill="FFFFFF"/>
        <w:spacing w:line="360" w:lineRule="auto"/>
        <w:ind w:firstLine="19"/>
        <w:jc w:val="center"/>
        <w:rPr>
          <w:color w:val="000000"/>
          <w:spacing w:val="-1"/>
          <w:sz w:val="32"/>
          <w:szCs w:val="32"/>
        </w:rPr>
      </w:pPr>
    </w:p>
    <w:p w:rsidR="00E50E61" w:rsidRDefault="00E50E61" w:rsidP="00CC3D0A">
      <w:pPr>
        <w:shd w:val="clear" w:color="auto" w:fill="FFFFFF"/>
        <w:spacing w:line="360" w:lineRule="auto"/>
        <w:ind w:firstLine="19"/>
        <w:jc w:val="center"/>
        <w:rPr>
          <w:color w:val="000000"/>
          <w:spacing w:val="-1"/>
          <w:sz w:val="32"/>
          <w:szCs w:val="32"/>
        </w:rPr>
      </w:pPr>
    </w:p>
    <w:p w:rsidR="00E50E61" w:rsidRDefault="00E50E61" w:rsidP="00CC3D0A">
      <w:pPr>
        <w:shd w:val="clear" w:color="auto" w:fill="FFFFFF"/>
        <w:tabs>
          <w:tab w:val="left" w:pos="1985"/>
        </w:tabs>
        <w:spacing w:line="360" w:lineRule="auto"/>
        <w:ind w:left="2694"/>
        <w:jc w:val="center"/>
        <w:rPr>
          <w:color w:val="000000"/>
          <w:spacing w:val="-1"/>
          <w:sz w:val="32"/>
          <w:szCs w:val="32"/>
        </w:rPr>
      </w:pPr>
    </w:p>
    <w:p w:rsidR="00E50E61" w:rsidRDefault="00E50E61" w:rsidP="00CC3D0A">
      <w:pPr>
        <w:shd w:val="clear" w:color="auto" w:fill="FFFFFF"/>
        <w:tabs>
          <w:tab w:val="left" w:pos="1985"/>
        </w:tabs>
        <w:ind w:left="2694"/>
        <w:jc w:val="center"/>
      </w:pPr>
      <w:r>
        <w:rPr>
          <w:color w:val="000000"/>
          <w:spacing w:val="-1"/>
          <w:sz w:val="32"/>
          <w:szCs w:val="32"/>
        </w:rPr>
        <w:t>Работа выполнена воспитателем ДОУ № 124 Невского района г. Санкт-Петербурга</w:t>
      </w:r>
    </w:p>
    <w:p w:rsidR="00E50E61" w:rsidRPr="00E50E61" w:rsidRDefault="00E50E61" w:rsidP="00CC3D0A">
      <w:pPr>
        <w:shd w:val="clear" w:color="auto" w:fill="FFFFFF"/>
        <w:tabs>
          <w:tab w:val="left" w:pos="4253"/>
        </w:tabs>
        <w:ind w:left="2160"/>
        <w:jc w:val="center"/>
        <w:rPr>
          <w:b/>
        </w:rPr>
      </w:pPr>
      <w:r w:rsidRPr="00E50E61">
        <w:rPr>
          <w:b/>
          <w:color w:val="000000"/>
          <w:spacing w:val="1"/>
          <w:sz w:val="32"/>
          <w:szCs w:val="32"/>
        </w:rPr>
        <w:t xml:space="preserve">ЛУКАШОВОЙ </w:t>
      </w:r>
      <w:r w:rsidRPr="00E50E61">
        <w:rPr>
          <w:b/>
          <w:color w:val="000000"/>
          <w:spacing w:val="-4"/>
          <w:sz w:val="32"/>
          <w:szCs w:val="32"/>
        </w:rPr>
        <w:t>ЛИДИИ ВИКТОРОВНЫ</w:t>
      </w:r>
    </w:p>
    <w:p w:rsidR="00E50E61" w:rsidRDefault="00E50E61" w:rsidP="00CC3D0A">
      <w:pPr>
        <w:shd w:val="clear" w:color="auto" w:fill="FFFFFF"/>
        <w:spacing w:before="960"/>
        <w:ind w:left="28"/>
        <w:jc w:val="center"/>
        <w:rPr>
          <w:color w:val="000000"/>
          <w:spacing w:val="-3"/>
          <w:sz w:val="24"/>
          <w:szCs w:val="24"/>
        </w:rPr>
      </w:pPr>
    </w:p>
    <w:p w:rsidR="00E50E61" w:rsidRDefault="00E50E61" w:rsidP="00CC3D0A">
      <w:pPr>
        <w:shd w:val="clear" w:color="auto" w:fill="FFFFFF"/>
        <w:spacing w:before="2606"/>
        <w:ind w:left="29"/>
        <w:jc w:val="center"/>
      </w:pPr>
      <w:r>
        <w:rPr>
          <w:color w:val="000000"/>
          <w:spacing w:val="-3"/>
          <w:sz w:val="24"/>
          <w:szCs w:val="24"/>
        </w:rPr>
        <w:t>Санкт-Петербург</w:t>
      </w:r>
    </w:p>
    <w:p w:rsidR="00E50E61" w:rsidRDefault="00E50E61" w:rsidP="00CC3D0A">
      <w:pPr>
        <w:shd w:val="clear" w:color="auto" w:fill="FFFFFF"/>
        <w:spacing w:before="5"/>
        <w:ind w:left="43"/>
        <w:jc w:val="center"/>
      </w:pPr>
      <w:r>
        <w:rPr>
          <w:color w:val="000000"/>
          <w:spacing w:val="-2"/>
          <w:sz w:val="24"/>
          <w:szCs w:val="24"/>
        </w:rPr>
        <w:t>2015</w:t>
      </w:r>
    </w:p>
    <w:p w:rsidR="00DB52D1" w:rsidRDefault="00DB52D1" w:rsidP="00CC3D0A">
      <w:pPr>
        <w:shd w:val="clear" w:color="auto" w:fill="FFFFFF"/>
        <w:spacing w:before="5"/>
        <w:ind w:left="43"/>
        <w:jc w:val="center"/>
      </w:pPr>
    </w:p>
    <w:p w:rsidR="00074777" w:rsidRDefault="00074777" w:rsidP="00CC3D0A">
      <w:pPr>
        <w:shd w:val="clear" w:color="auto" w:fill="FFFFFF"/>
        <w:spacing w:before="5"/>
        <w:ind w:left="43"/>
        <w:jc w:val="center"/>
        <w:sectPr w:rsidR="00074777" w:rsidSect="00CC3D0A">
          <w:type w:val="continuous"/>
          <w:pgSz w:w="11909" w:h="16834"/>
          <w:pgMar w:top="1440" w:right="1136" w:bottom="720" w:left="1212" w:header="720" w:footer="720" w:gutter="0"/>
          <w:cols w:space="60"/>
          <w:noEndnote/>
        </w:sectPr>
      </w:pPr>
    </w:p>
    <w:p w:rsidR="00DB52D1" w:rsidRDefault="00B15C54" w:rsidP="00CC3D0A">
      <w:pPr>
        <w:shd w:val="clear" w:color="auto" w:fill="FFFFFF"/>
        <w:spacing w:line="480" w:lineRule="exact"/>
        <w:ind w:left="3696"/>
      </w:pPr>
      <w:r>
        <w:rPr>
          <w:rFonts w:eastAsia="Times New Roman"/>
          <w:color w:val="000000"/>
          <w:spacing w:val="5"/>
          <w:sz w:val="28"/>
          <w:szCs w:val="28"/>
        </w:rPr>
        <w:lastRenderedPageBreak/>
        <w:t>ВВЕДЕНИЕ.</w:t>
      </w:r>
    </w:p>
    <w:p w:rsidR="00DB52D1" w:rsidRDefault="00B15C54" w:rsidP="00CC3D0A">
      <w:pPr>
        <w:shd w:val="clear" w:color="auto" w:fill="FFFFFF"/>
        <w:spacing w:line="480" w:lineRule="exact"/>
        <w:ind w:left="10" w:firstLine="710"/>
        <w:jc w:val="both"/>
      </w:pPr>
      <w:bookmarkStart w:id="0" w:name="_GoBack"/>
      <w:r>
        <w:rPr>
          <w:rFonts w:eastAsia="Times New Roman"/>
          <w:color w:val="000000"/>
          <w:spacing w:val="1"/>
          <w:sz w:val="28"/>
          <w:szCs w:val="28"/>
        </w:rPr>
        <w:t xml:space="preserve">Ребенка с самого рождения окружают предметы. Наша задача </w:t>
      </w:r>
      <w:r>
        <w:rPr>
          <w:rFonts w:eastAsia="Times New Roman"/>
          <w:color w:val="000000"/>
          <w:spacing w:val="-2"/>
          <w:sz w:val="28"/>
          <w:szCs w:val="28"/>
        </w:rPr>
        <w:t>- помочь ребенку познакомиться с миром предметов, увидеть много</w:t>
      </w:r>
      <w:r>
        <w:rPr>
          <w:rFonts w:eastAsia="Times New Roman"/>
          <w:color w:val="000000"/>
          <w:spacing w:val="-3"/>
          <w:sz w:val="28"/>
          <w:szCs w:val="28"/>
        </w:rPr>
        <w:t>образие, разнообразие, помочь правильно с предметами действовать.</w:t>
      </w:r>
    </w:p>
    <w:p w:rsidR="00DB52D1" w:rsidRDefault="00B15C54" w:rsidP="00CC3D0A">
      <w:pPr>
        <w:shd w:val="clear" w:color="auto" w:fill="FFFFFF"/>
        <w:spacing w:before="5" w:line="480" w:lineRule="exact"/>
        <w:ind w:left="10" w:firstLine="720"/>
        <w:jc w:val="both"/>
      </w:pPr>
      <w:r>
        <w:rPr>
          <w:rFonts w:eastAsia="Times New Roman"/>
          <w:color w:val="000000"/>
          <w:sz w:val="28"/>
          <w:szCs w:val="28"/>
        </w:rPr>
        <w:t xml:space="preserve">Одна из основных задач: воспитать ценностное отношение к </w:t>
      </w:r>
      <w:r>
        <w:rPr>
          <w:rFonts w:eastAsia="Times New Roman"/>
          <w:color w:val="000000"/>
          <w:spacing w:val="-4"/>
          <w:sz w:val="28"/>
          <w:szCs w:val="28"/>
        </w:rPr>
        <w:t>предметному миру.</w:t>
      </w:r>
    </w:p>
    <w:p w:rsidR="00DB52D1" w:rsidRDefault="00B15C54" w:rsidP="00CC3D0A">
      <w:pPr>
        <w:shd w:val="clear" w:color="auto" w:fill="FFFFFF"/>
        <w:spacing w:before="10" w:line="480" w:lineRule="exact"/>
        <w:ind w:firstLine="715"/>
        <w:jc w:val="both"/>
      </w:pPr>
      <w:r>
        <w:rPr>
          <w:rFonts w:eastAsia="Times New Roman"/>
          <w:color w:val="000000"/>
          <w:sz w:val="28"/>
          <w:szCs w:val="28"/>
        </w:rPr>
        <w:t>Каким должно быть содержание о предметном мире</w:t>
      </w:r>
      <w:bookmarkEnd w:id="0"/>
      <w:r>
        <w:rPr>
          <w:rFonts w:eastAsia="Times New Roman"/>
          <w:color w:val="000000"/>
          <w:sz w:val="28"/>
          <w:szCs w:val="28"/>
        </w:rPr>
        <w:t>? Исследования показали, что наибольшее значение в развитии ребенка иг</w:t>
      </w:r>
      <w:r>
        <w:rPr>
          <w:rFonts w:eastAsia="Times New Roman"/>
          <w:color w:val="000000"/>
          <w:spacing w:val="-1"/>
          <w:sz w:val="28"/>
          <w:szCs w:val="28"/>
        </w:rPr>
        <w:t>рают системные знания, которые и представлены в программе «</w:t>
      </w:r>
      <w:r w:rsidR="009B6C79">
        <w:rPr>
          <w:rFonts w:eastAsia="Times New Roman"/>
          <w:color w:val="000000"/>
          <w:spacing w:val="-1"/>
          <w:sz w:val="28"/>
          <w:szCs w:val="28"/>
        </w:rPr>
        <w:t>ФГОС</w:t>
      </w:r>
      <w:r>
        <w:rPr>
          <w:rFonts w:eastAsia="Times New Roman"/>
          <w:color w:val="000000"/>
          <w:spacing w:val="-1"/>
          <w:sz w:val="28"/>
          <w:szCs w:val="28"/>
        </w:rPr>
        <w:t>», Это развивает способность к познанию предметов, нужно обеспечить постепенное вхождение ребенка в предметный мир.</w:t>
      </w:r>
    </w:p>
    <w:p w:rsidR="00DB52D1" w:rsidRDefault="00B15C54" w:rsidP="00CC3D0A">
      <w:pPr>
        <w:shd w:val="clear" w:color="auto" w:fill="FFFFFF"/>
        <w:spacing w:line="480" w:lineRule="exact"/>
        <w:ind w:firstLine="715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Что это? Кто это? Затем об этом предмете: о качестве, свойст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вах, особенностях, характерных признаках внешнего вида, а затем </w:t>
      </w:r>
      <w:r>
        <w:rPr>
          <w:rFonts w:eastAsia="Times New Roman"/>
          <w:color w:val="000000"/>
          <w:sz w:val="28"/>
          <w:szCs w:val="28"/>
        </w:rPr>
        <w:t xml:space="preserve">выделение существенных признаков (что </w:t>
      </w:r>
      <w:proofErr w:type="gramStart"/>
      <w:r>
        <w:rPr>
          <w:rFonts w:eastAsia="Times New Roman"/>
          <w:color w:val="000000"/>
          <w:sz w:val="28"/>
          <w:szCs w:val="28"/>
        </w:rPr>
        <w:t>будет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если...? (причинно-</w:t>
      </w:r>
      <w:r>
        <w:rPr>
          <w:rFonts w:eastAsia="Times New Roman"/>
          <w:color w:val="000000"/>
          <w:spacing w:val="-1"/>
          <w:sz w:val="28"/>
          <w:szCs w:val="28"/>
        </w:rPr>
        <w:t>следственные связи). Знания даются в связи с возрастными возмож</w:t>
      </w:r>
      <w:r>
        <w:rPr>
          <w:rFonts w:eastAsia="Times New Roman"/>
          <w:color w:val="000000"/>
          <w:spacing w:val="-2"/>
          <w:sz w:val="28"/>
          <w:szCs w:val="28"/>
        </w:rPr>
        <w:t>ностями. Идет развитие познавательной деятельности, а также и ре</w:t>
      </w:r>
      <w:r>
        <w:rPr>
          <w:rFonts w:eastAsia="Times New Roman"/>
          <w:color w:val="000000"/>
          <w:sz w:val="28"/>
          <w:szCs w:val="28"/>
        </w:rPr>
        <w:t>чевой. Идея предметного восприятия дает сенсорный анализ (каче</w:t>
      </w:r>
      <w:r>
        <w:rPr>
          <w:rFonts w:eastAsia="Times New Roman"/>
          <w:color w:val="000000"/>
          <w:spacing w:val="-2"/>
          <w:sz w:val="28"/>
          <w:szCs w:val="28"/>
        </w:rPr>
        <w:t>ство, величина, свойство), затем предмет рассматривается, как цело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стная система. Таким образом, ребенок последовательно осваивает </w:t>
      </w:r>
      <w:r>
        <w:rPr>
          <w:rFonts w:eastAsia="Times New Roman"/>
          <w:color w:val="000000"/>
          <w:sz w:val="28"/>
          <w:szCs w:val="28"/>
        </w:rPr>
        <w:t>способы познания: наглядно-действенное, наглядно-образное, сло</w:t>
      </w:r>
      <w:r>
        <w:rPr>
          <w:rFonts w:eastAsia="Times New Roman"/>
          <w:color w:val="000000"/>
          <w:spacing w:val="-3"/>
          <w:sz w:val="28"/>
          <w:szCs w:val="28"/>
        </w:rPr>
        <w:t>весно-логическое.</w:t>
      </w:r>
    </w:p>
    <w:p w:rsidR="00DB52D1" w:rsidRDefault="00B15C54" w:rsidP="00CC3D0A">
      <w:pPr>
        <w:shd w:val="clear" w:color="auto" w:fill="FFFFFF"/>
        <w:spacing w:line="480" w:lineRule="exact"/>
        <w:ind w:left="720"/>
      </w:pPr>
      <w:r>
        <w:rPr>
          <w:rFonts w:eastAsia="Times New Roman"/>
          <w:color w:val="000000"/>
          <w:spacing w:val="-2"/>
          <w:sz w:val="28"/>
          <w:szCs w:val="28"/>
          <w:u w:val="single"/>
        </w:rPr>
        <w:t>Этапы знакомства с предметом.</w:t>
      </w:r>
    </w:p>
    <w:p w:rsidR="00DB52D1" w:rsidRDefault="00B15C54" w:rsidP="00CC3D0A">
      <w:pPr>
        <w:shd w:val="clear" w:color="auto" w:fill="FFFFFF"/>
        <w:spacing w:before="5" w:line="480" w:lineRule="exact"/>
        <w:ind w:left="1066" w:hanging="331"/>
        <w:jc w:val="both"/>
      </w:pPr>
      <w:r>
        <w:rPr>
          <w:color w:val="000000"/>
          <w:spacing w:val="5"/>
          <w:sz w:val="28"/>
          <w:szCs w:val="28"/>
        </w:rPr>
        <w:t xml:space="preserve">1.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Отделение предмета от фона, от других предметов, от </w:t>
      </w:r>
      <w:r>
        <w:rPr>
          <w:rFonts w:eastAsia="Times New Roman"/>
          <w:color w:val="000000"/>
          <w:spacing w:val="-1"/>
          <w:sz w:val="28"/>
          <w:szCs w:val="28"/>
        </w:rPr>
        <w:t>сходных предметов и обозначение точным словом (</w:t>
      </w:r>
      <w:proofErr w:type="gramStart"/>
      <w:r w:rsidR="00074777">
        <w:rPr>
          <w:rFonts w:eastAsia="Times New Roman"/>
          <w:color w:val="000000"/>
          <w:spacing w:val="-1"/>
          <w:sz w:val="28"/>
          <w:szCs w:val="28"/>
        </w:rPr>
        <w:t>н</w:t>
      </w:r>
      <w:r>
        <w:rPr>
          <w:rFonts w:eastAsia="Times New Roman"/>
          <w:color w:val="000000"/>
          <w:spacing w:val="-1"/>
          <w:sz w:val="28"/>
          <w:szCs w:val="28"/>
        </w:rPr>
        <w:t>а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нер</w:t>
      </w:r>
      <w:r>
        <w:rPr>
          <w:rFonts w:eastAsia="Times New Roman"/>
          <w:color w:val="000000"/>
          <w:spacing w:val="-2"/>
          <w:sz w:val="28"/>
          <w:szCs w:val="28"/>
        </w:rPr>
        <w:t>вом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 xml:space="preserve"> году жизни).</w:t>
      </w:r>
    </w:p>
    <w:p w:rsidR="00DB52D1" w:rsidRDefault="00B15C54" w:rsidP="00074777">
      <w:pPr>
        <w:shd w:val="clear" w:color="auto" w:fill="FFFFFF"/>
        <w:spacing w:line="480" w:lineRule="exact"/>
        <w:ind w:firstLine="706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>Предмет дается целостно, без деталей, и добивается ответа ре</w:t>
      </w:r>
      <w:r>
        <w:rPr>
          <w:rFonts w:eastAsia="Times New Roman"/>
          <w:color w:val="000000"/>
          <w:sz w:val="28"/>
          <w:szCs w:val="28"/>
        </w:rPr>
        <w:t xml:space="preserve">бенка. Постепенно круг предметов расширяется (игрушки, одежда, </w:t>
      </w:r>
      <w:r>
        <w:rPr>
          <w:rFonts w:eastAsia="Times New Roman"/>
          <w:color w:val="000000"/>
          <w:spacing w:val="1"/>
          <w:sz w:val="28"/>
          <w:szCs w:val="28"/>
        </w:rPr>
        <w:t>обувь и т.д.). Ребенок должен хорошо знать эти предметы. Сначала</w:t>
      </w:r>
      <w:r w:rsidR="0007477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знакомим с реальными предметами, а затем через картинки, через </w:t>
      </w:r>
      <w:r>
        <w:rPr>
          <w:rFonts w:eastAsia="Times New Roman"/>
          <w:color w:val="000000"/>
          <w:spacing w:val="-3"/>
          <w:sz w:val="28"/>
          <w:szCs w:val="28"/>
        </w:rPr>
        <w:t>книги и т.д.</w:t>
      </w:r>
    </w:p>
    <w:p w:rsidR="00DB52D1" w:rsidRDefault="00B15C54" w:rsidP="00CC3D0A">
      <w:pPr>
        <w:shd w:val="clear" w:color="auto" w:fill="FFFFFF"/>
        <w:spacing w:line="480" w:lineRule="exact"/>
        <w:ind w:left="5" w:firstLine="710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Подобная методика знакомства с предметом используется в обучении детей до 4-5 лет. Здесь складывается механизм обозначения объекта словом, </w:t>
      </w:r>
      <w:r>
        <w:rPr>
          <w:rFonts w:eastAsia="Times New Roman"/>
          <w:color w:val="000000"/>
          <w:spacing w:val="1"/>
          <w:sz w:val="28"/>
          <w:szCs w:val="28"/>
        </w:rPr>
        <w:lastRenderedPageBreak/>
        <w:t xml:space="preserve">т.е. важно, чтобы за предметом, его образом, </w:t>
      </w:r>
      <w:r>
        <w:rPr>
          <w:rFonts w:eastAsia="Times New Roman"/>
          <w:color w:val="000000"/>
          <w:sz w:val="28"/>
          <w:szCs w:val="28"/>
        </w:rPr>
        <w:t>закрепилось правильное, точное название. Вот почему предмет по</w:t>
      </w:r>
      <w:r>
        <w:rPr>
          <w:rFonts w:eastAsia="Times New Roman"/>
          <w:color w:val="000000"/>
          <w:spacing w:val="-2"/>
          <w:sz w:val="28"/>
          <w:szCs w:val="28"/>
        </w:rPr>
        <w:t>казывается, а потом прячется (создаётся его образ). В данном случае можно использовать дидактическ</w:t>
      </w:r>
      <w:r w:rsidR="00E50E61">
        <w:rPr>
          <w:rFonts w:eastAsia="Times New Roman"/>
          <w:color w:val="000000"/>
          <w:spacing w:val="-2"/>
          <w:sz w:val="28"/>
          <w:szCs w:val="28"/>
        </w:rPr>
        <w:t>ие приёмы: повторы, хоровые про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говаривания. К концу дошкольного детства важно, чтобы ребёнок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знал и правильно называл все предметы, которые его окружают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(«Назови предметы, которые тебя окружают!»). К сожалению, в этом </w:t>
      </w:r>
      <w:r>
        <w:rPr>
          <w:rFonts w:eastAsia="Times New Roman"/>
          <w:color w:val="000000"/>
          <w:sz w:val="28"/>
          <w:szCs w:val="28"/>
        </w:rPr>
        <w:t xml:space="preserve">возрасте дети плохо знают постельные принадлежности. Поэтому </w:t>
      </w:r>
      <w:r>
        <w:rPr>
          <w:rFonts w:eastAsia="Times New Roman"/>
          <w:color w:val="000000"/>
          <w:spacing w:val="-1"/>
          <w:sz w:val="28"/>
          <w:szCs w:val="28"/>
        </w:rPr>
        <w:t>необходимо обратить на это пристальное внимание.</w:t>
      </w:r>
    </w:p>
    <w:p w:rsidR="00DB52D1" w:rsidRDefault="00B15C54" w:rsidP="00CC3D0A">
      <w:pPr>
        <w:shd w:val="clear" w:color="auto" w:fill="FFFFFF"/>
        <w:spacing w:line="480" w:lineRule="exact"/>
        <w:ind w:left="5" w:firstLine="720"/>
        <w:jc w:val="both"/>
      </w:pPr>
      <w:r>
        <w:rPr>
          <w:color w:val="000000"/>
          <w:spacing w:val="1"/>
          <w:sz w:val="28"/>
          <w:szCs w:val="28"/>
          <w:u w:val="single"/>
        </w:rPr>
        <w:t>2-</w:t>
      </w:r>
      <w:r>
        <w:rPr>
          <w:rFonts w:eastAsia="Times New Roman"/>
          <w:color w:val="000000"/>
          <w:spacing w:val="1"/>
          <w:sz w:val="28"/>
          <w:szCs w:val="28"/>
          <w:u w:val="single"/>
        </w:rPr>
        <w:t>й этап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связан с познанием особенностей предметов. Сущ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ность системного взгляда на предмет характеризуется, прежде всего,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тем, для чего предмет создан, то есть с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назначением, </w:t>
      </w:r>
      <w:r>
        <w:rPr>
          <w:rFonts w:eastAsia="Times New Roman"/>
          <w:color w:val="000000"/>
          <w:spacing w:val="1"/>
          <w:sz w:val="28"/>
          <w:szCs w:val="28"/>
        </w:rPr>
        <w:t>как главной особенностью предмета. Исследования показывают, что дети за</w:t>
      </w:r>
      <w:r>
        <w:rPr>
          <w:rFonts w:eastAsia="Times New Roman"/>
          <w:color w:val="000000"/>
          <w:sz w:val="28"/>
          <w:szCs w:val="28"/>
        </w:rPr>
        <w:t>трудняются в выделении назначения предмета. Например, для чего платье? Дети говорят: «носить». Это функция. А защищать от холода - это назначение!</w:t>
      </w:r>
    </w:p>
    <w:p w:rsidR="00DB52D1" w:rsidRDefault="00074777" w:rsidP="00074777">
      <w:pPr>
        <w:shd w:val="clear" w:color="auto" w:fill="FFFFFF"/>
        <w:spacing w:line="480" w:lineRule="exact"/>
        <w:ind w:firstLine="725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5" behindDoc="0" locked="0" layoutInCell="1" allowOverlap="1" wp14:anchorId="7D0932F0" wp14:editId="64F417F2">
            <wp:simplePos x="0" y="0"/>
            <wp:positionH relativeFrom="column">
              <wp:posOffset>-64770</wp:posOffset>
            </wp:positionH>
            <wp:positionV relativeFrom="paragraph">
              <wp:posOffset>1576070</wp:posOffset>
            </wp:positionV>
            <wp:extent cx="3147060" cy="203073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C54">
        <w:rPr>
          <w:rFonts w:eastAsia="Times New Roman"/>
          <w:color w:val="000000"/>
          <w:sz w:val="28"/>
          <w:szCs w:val="28"/>
        </w:rPr>
        <w:t>Задача воспитателя - развести функцию и назначение предме</w:t>
      </w:r>
      <w:r w:rsidR="00B15C54">
        <w:rPr>
          <w:rFonts w:eastAsia="Times New Roman"/>
          <w:color w:val="000000"/>
          <w:spacing w:val="1"/>
          <w:sz w:val="28"/>
          <w:szCs w:val="28"/>
        </w:rPr>
        <w:t xml:space="preserve">та. Но предмет может выполнять своё назначение, когда он имеет </w:t>
      </w:r>
      <w:r w:rsidR="00B15C54">
        <w:rPr>
          <w:rFonts w:eastAsia="Times New Roman"/>
          <w:color w:val="000000"/>
          <w:spacing w:val="-2"/>
          <w:sz w:val="28"/>
          <w:szCs w:val="28"/>
        </w:rPr>
        <w:t xml:space="preserve">определенное строение. Каждая часть в предмете имеет своё предназначение. Все предметы сделаны, из каких-то материалов. Материал </w:t>
      </w:r>
      <w:r w:rsidR="00B15C54">
        <w:rPr>
          <w:rFonts w:eastAsia="Times New Roman"/>
          <w:color w:val="000000"/>
          <w:spacing w:val="1"/>
          <w:sz w:val="28"/>
          <w:szCs w:val="28"/>
        </w:rPr>
        <w:t>непосредственно связан с назначение (прочный дом строят из кирпичей). Но, как правило, детям трудно связывать материал с назна</w:t>
      </w:r>
      <w:r w:rsidR="00B15C54">
        <w:rPr>
          <w:rFonts w:eastAsia="Times New Roman"/>
          <w:color w:val="000000"/>
          <w:spacing w:val="-3"/>
          <w:sz w:val="28"/>
          <w:szCs w:val="28"/>
        </w:rPr>
        <w:t>чением.</w:t>
      </w:r>
    </w:p>
    <w:p w:rsidR="00074777" w:rsidRDefault="00074777" w:rsidP="00CC3D0A">
      <w:pPr>
        <w:shd w:val="clear" w:color="auto" w:fill="FFFFFF"/>
        <w:ind w:left="2150"/>
        <w:rPr>
          <w:rFonts w:eastAsia="Times New Roman"/>
          <w:color w:val="000000"/>
          <w:spacing w:val="-1"/>
          <w:sz w:val="28"/>
          <w:szCs w:val="28"/>
        </w:rPr>
      </w:pPr>
      <w:r w:rsidRPr="00CC3D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FECA28" wp14:editId="269E0FF6">
                <wp:simplePos x="0" y="0"/>
                <wp:positionH relativeFrom="column">
                  <wp:posOffset>-1570355</wp:posOffset>
                </wp:positionH>
                <wp:positionV relativeFrom="paragraph">
                  <wp:posOffset>78740</wp:posOffset>
                </wp:positionV>
                <wp:extent cx="1116330" cy="287020"/>
                <wp:effectExtent l="0" t="0" r="26670" b="17780"/>
                <wp:wrapSquare wrapText="bothSides"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2870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D0A" w:rsidRDefault="00CC3D0A">
                            <w:r>
                              <w:t>МАТЕРИАЛ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23.65pt;margin-top:6.2pt;width:87.9pt;height:22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" fillcolor="yellow">
                <v:textbox>
                  <w:txbxContent>
                    <w:p w:rsidR="00CC3D0A" w:rsidRDefault="00CC3D0A">
                      <w:r>
                        <w:t>МАТЕРИАЛ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B52D1" w:rsidRDefault="00B15C54" w:rsidP="00CC3D0A">
      <w:pPr>
        <w:shd w:val="clear" w:color="auto" w:fill="FFFFFF"/>
        <w:ind w:left="2150"/>
      </w:pPr>
      <w:r>
        <w:rPr>
          <w:rFonts w:eastAsia="Times New Roman"/>
          <w:color w:val="000000"/>
          <w:spacing w:val="-1"/>
          <w:sz w:val="28"/>
          <w:szCs w:val="28"/>
        </w:rPr>
        <w:t>Рис.1 Сущность системного взгляда на предмет</w:t>
      </w:r>
    </w:p>
    <w:p w:rsidR="00DB52D1" w:rsidRDefault="00B15C54" w:rsidP="00CC3D0A">
      <w:pPr>
        <w:shd w:val="clear" w:color="auto" w:fill="FFFFFF"/>
        <w:spacing w:before="518" w:line="480" w:lineRule="exact"/>
        <w:ind w:left="5" w:firstLine="710"/>
        <w:jc w:val="both"/>
      </w:pPr>
      <w:r>
        <w:rPr>
          <w:rFonts w:eastAsia="Times New Roman"/>
          <w:color w:val="000000"/>
          <w:sz w:val="28"/>
          <w:szCs w:val="28"/>
        </w:rPr>
        <w:t>Материалы обладают определёнными качествами и свойства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ми. Мягкость бумаги ведёт к её размоканию. Дети уже с трёх лет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способны выделять в материалах качества и свойства (дерево, глина, </w:t>
      </w:r>
      <w:r>
        <w:rPr>
          <w:rFonts w:eastAsia="Times New Roman"/>
          <w:color w:val="000000"/>
          <w:spacing w:val="-1"/>
          <w:sz w:val="28"/>
          <w:szCs w:val="28"/>
        </w:rPr>
        <w:t>песок, бумага, ткань, металл, стекло).</w:t>
      </w:r>
    </w:p>
    <w:p w:rsidR="00DB52D1" w:rsidRDefault="00B15C54" w:rsidP="00CC3D0A">
      <w:pPr>
        <w:shd w:val="clear" w:color="auto" w:fill="FFFFFF"/>
        <w:spacing w:line="480" w:lineRule="exact"/>
        <w:ind w:left="5" w:firstLine="715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Качество - это те особенности, которые мы можем выделить в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предмете </w:t>
      </w:r>
      <w:r>
        <w:rPr>
          <w:rFonts w:eastAsia="Times New Roman"/>
          <w:color w:val="000000"/>
          <w:spacing w:val="-3"/>
          <w:sz w:val="28"/>
          <w:szCs w:val="28"/>
        </w:rPr>
        <w:lastRenderedPageBreak/>
        <w:t xml:space="preserve">при помощи органов чувств, не нарушая целостности этого </w:t>
      </w:r>
      <w:r>
        <w:rPr>
          <w:rFonts w:eastAsia="Times New Roman"/>
          <w:color w:val="000000"/>
          <w:spacing w:val="-4"/>
          <w:sz w:val="28"/>
          <w:szCs w:val="28"/>
        </w:rPr>
        <w:t>предмета.</w:t>
      </w:r>
    </w:p>
    <w:p w:rsidR="00DB52D1" w:rsidRDefault="00B15C54" w:rsidP="00CC3D0A">
      <w:pPr>
        <w:shd w:val="clear" w:color="auto" w:fill="FFFFFF"/>
        <w:spacing w:line="480" w:lineRule="exact"/>
        <w:ind w:left="5" w:firstLine="720"/>
        <w:jc w:val="both"/>
      </w:pPr>
      <w:proofErr w:type="gramStart"/>
      <w:r>
        <w:rPr>
          <w:rFonts w:eastAsia="Times New Roman"/>
          <w:color w:val="000000"/>
          <w:spacing w:val="2"/>
          <w:sz w:val="28"/>
          <w:szCs w:val="28"/>
        </w:rPr>
        <w:t xml:space="preserve">Свойство - это те особенности, которые выделяются, но при </w:t>
      </w:r>
      <w:r>
        <w:rPr>
          <w:rFonts w:eastAsia="Times New Roman"/>
          <w:color w:val="000000"/>
          <w:spacing w:val="-3"/>
          <w:sz w:val="28"/>
          <w:szCs w:val="28"/>
        </w:rPr>
        <w:t>нарушении целостности предмета (рвется, мнется, горит, размокает).</w:t>
      </w:r>
      <w:proofErr w:type="gramEnd"/>
    </w:p>
    <w:p w:rsidR="00DB52D1" w:rsidRDefault="00B15C54" w:rsidP="00CC3D0A">
      <w:pPr>
        <w:shd w:val="clear" w:color="auto" w:fill="FFFFFF"/>
        <w:spacing w:line="480" w:lineRule="exact"/>
        <w:ind w:firstLine="710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Признаки предмета - это качества и свойства в определенном </w:t>
      </w:r>
      <w:r>
        <w:rPr>
          <w:rFonts w:eastAsia="Times New Roman"/>
          <w:color w:val="000000"/>
          <w:spacing w:val="-2"/>
          <w:sz w:val="28"/>
          <w:szCs w:val="28"/>
        </w:rPr>
        <w:t>наборе. Выделение качеств и свойств обеспечивает чувственное по</w:t>
      </w:r>
      <w:r>
        <w:rPr>
          <w:rFonts w:eastAsia="Times New Roman"/>
          <w:color w:val="000000"/>
          <w:spacing w:val="-1"/>
          <w:sz w:val="28"/>
          <w:szCs w:val="28"/>
        </w:rPr>
        <w:t>знание. Важно включить все возможные органы чу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вств в п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ознание. </w:t>
      </w:r>
      <w:r>
        <w:rPr>
          <w:rFonts w:eastAsia="Times New Roman"/>
          <w:color w:val="000000"/>
          <w:spacing w:val="-2"/>
          <w:sz w:val="28"/>
          <w:szCs w:val="28"/>
        </w:rPr>
        <w:t>Этот набор признаков выступает для обобщения. В связи с этим выделяются понятия.</w:t>
      </w:r>
    </w:p>
    <w:p w:rsidR="00DB52D1" w:rsidRDefault="00B15C54" w:rsidP="00CC3D0A">
      <w:pPr>
        <w:shd w:val="clear" w:color="auto" w:fill="FFFFFF"/>
        <w:spacing w:line="480" w:lineRule="exact"/>
        <w:ind w:left="715"/>
      </w:pPr>
      <w:r>
        <w:rPr>
          <w:rFonts w:eastAsia="Times New Roman"/>
          <w:color w:val="000000"/>
          <w:spacing w:val="-2"/>
          <w:sz w:val="28"/>
          <w:szCs w:val="28"/>
        </w:rPr>
        <w:t>Их две группы:</w:t>
      </w:r>
    </w:p>
    <w:p w:rsidR="00DB52D1" w:rsidRDefault="00B15C54" w:rsidP="00CC3D0A">
      <w:pPr>
        <w:numPr>
          <w:ilvl w:val="0"/>
          <w:numId w:val="1"/>
        </w:numPr>
        <w:shd w:val="clear" w:color="auto" w:fill="FFFFFF"/>
        <w:tabs>
          <w:tab w:val="left" w:pos="350"/>
        </w:tabs>
        <w:spacing w:before="5" w:line="480" w:lineRule="exact"/>
        <w:ind w:left="350" w:hanging="341"/>
        <w:rPr>
          <w:color w:val="000000"/>
          <w:spacing w:val="-16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Понятия видовые. Сущность видового знания о предмете состав</w:t>
      </w:r>
      <w:r>
        <w:rPr>
          <w:rFonts w:eastAsia="Times New Roman"/>
          <w:color w:val="000000"/>
          <w:spacing w:val="1"/>
          <w:sz w:val="28"/>
          <w:szCs w:val="28"/>
        </w:rPr>
        <w:t>ляет три характеристики (назна</w:t>
      </w:r>
      <w:r w:rsidR="00CC3D0A">
        <w:rPr>
          <w:rFonts w:eastAsia="Times New Roman"/>
          <w:color w:val="000000"/>
          <w:spacing w:val="1"/>
          <w:sz w:val="28"/>
          <w:szCs w:val="28"/>
        </w:rPr>
        <w:t>чение, строение и материал, сви</w:t>
      </w:r>
      <w:r>
        <w:rPr>
          <w:rFonts w:eastAsia="Times New Roman"/>
          <w:color w:val="000000"/>
          <w:spacing w:val="1"/>
          <w:sz w:val="28"/>
          <w:szCs w:val="28"/>
        </w:rPr>
        <w:t>тер, юбка, стул, стол). Сущес</w:t>
      </w:r>
      <w:r w:rsidR="00CC3D0A">
        <w:rPr>
          <w:rFonts w:eastAsia="Times New Roman"/>
          <w:color w:val="000000"/>
          <w:spacing w:val="1"/>
          <w:sz w:val="28"/>
          <w:szCs w:val="28"/>
        </w:rPr>
        <w:t>твенными признаками будут назна</w:t>
      </w:r>
      <w:r>
        <w:rPr>
          <w:rFonts w:eastAsia="Times New Roman"/>
          <w:color w:val="000000"/>
          <w:spacing w:val="-2"/>
          <w:sz w:val="28"/>
          <w:szCs w:val="28"/>
        </w:rPr>
        <w:t>чение и строение.</w:t>
      </w:r>
    </w:p>
    <w:p w:rsidR="00CC3D0A" w:rsidRPr="00CC3D0A" w:rsidRDefault="00B15C54" w:rsidP="00CC3D0A">
      <w:pPr>
        <w:numPr>
          <w:ilvl w:val="0"/>
          <w:numId w:val="3"/>
        </w:numPr>
        <w:shd w:val="clear" w:color="auto" w:fill="FFFFFF"/>
        <w:tabs>
          <w:tab w:val="left" w:pos="355"/>
        </w:tabs>
        <w:spacing w:before="5" w:line="480" w:lineRule="exact"/>
        <w:ind w:left="14"/>
        <w:rPr>
          <w:color w:val="000000"/>
          <w:spacing w:val="-11"/>
          <w:sz w:val="28"/>
          <w:szCs w:val="28"/>
        </w:rPr>
      </w:pPr>
      <w:r w:rsidRPr="00CC3D0A">
        <w:rPr>
          <w:rFonts w:eastAsia="Times New Roman"/>
          <w:color w:val="000000"/>
          <w:spacing w:val="-2"/>
          <w:sz w:val="28"/>
          <w:szCs w:val="28"/>
        </w:rPr>
        <w:t>Родовые понятия.</w:t>
      </w:r>
    </w:p>
    <w:p w:rsidR="00DB52D1" w:rsidRDefault="00B15C54" w:rsidP="00816366">
      <w:pPr>
        <w:numPr>
          <w:ilvl w:val="0"/>
          <w:numId w:val="3"/>
        </w:numPr>
        <w:shd w:val="clear" w:color="auto" w:fill="FFFFFF"/>
        <w:tabs>
          <w:tab w:val="left" w:pos="355"/>
        </w:tabs>
        <w:spacing w:line="480" w:lineRule="exact"/>
        <w:ind w:left="355" w:hanging="341"/>
        <w:jc w:val="both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Этап освоения понятий. На этом этапе к чувственному познанию</w:t>
      </w:r>
      <w:r w:rsidR="00816366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добавляется  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логическое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>.  Требуется   выделение  существенных</w:t>
      </w:r>
      <w:r w:rsidR="00CC3D0A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признаков и объединение предметов. Выбраны родовые понятия,</w:t>
      </w:r>
      <w:r w:rsidR="00CC3D0A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которые доступны детям, широко используются в повседневной</w:t>
      </w:r>
      <w:r w:rsidR="00CC3D0A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5"/>
          <w:sz w:val="28"/>
          <w:szCs w:val="28"/>
        </w:rPr>
        <w:t>жизни.</w:t>
      </w:r>
    </w:p>
    <w:p w:rsidR="00074777" w:rsidRDefault="00074777" w:rsidP="00816366">
      <w:pPr>
        <w:framePr w:w="1593" w:h="454" w:hRule="exact" w:hSpace="10081" w:wrap="around" w:vAnchor="text" w:hAnchor="page" w:x="4085" w:y="4149" w:anchorLock="1"/>
        <w:shd w:val="clear" w:color="auto" w:fill="FFFF00"/>
        <w:spacing w:line="226" w:lineRule="exact"/>
        <w:ind w:firstLine="432"/>
      </w:pPr>
      <w:r>
        <w:rPr>
          <w:rFonts w:eastAsia="Times New Roman"/>
          <w:b/>
          <w:bCs/>
          <w:color w:val="000000"/>
          <w:spacing w:val="-14"/>
        </w:rPr>
        <w:t xml:space="preserve">СПОСОБЫ </w:t>
      </w:r>
      <w:r>
        <w:rPr>
          <w:rFonts w:eastAsia="Times New Roman"/>
          <w:b/>
          <w:bCs/>
          <w:color w:val="000000"/>
          <w:spacing w:val="-12"/>
        </w:rPr>
        <w:t>ДЕЯТЕЛЬНОСТИ</w:t>
      </w:r>
    </w:p>
    <w:p w:rsidR="00074777" w:rsidRDefault="00074777" w:rsidP="00074777">
      <w:pPr>
        <w:shd w:val="clear" w:color="auto" w:fill="FFFFFF"/>
        <w:spacing w:after="1603" w:line="480" w:lineRule="exact"/>
        <w:ind w:firstLine="701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36F3E2CC" wp14:editId="4550723E">
            <wp:simplePos x="0" y="0"/>
            <wp:positionH relativeFrom="column">
              <wp:posOffset>-269875</wp:posOffset>
            </wp:positionH>
            <wp:positionV relativeFrom="paragraph">
              <wp:posOffset>2395220</wp:posOffset>
            </wp:positionV>
            <wp:extent cx="3274695" cy="1382395"/>
            <wp:effectExtent l="0" t="0" r="1905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C54">
        <w:rPr>
          <w:rFonts w:eastAsia="Times New Roman"/>
          <w:color w:val="000000"/>
          <w:spacing w:val="5"/>
          <w:sz w:val="28"/>
          <w:szCs w:val="28"/>
        </w:rPr>
        <w:t xml:space="preserve">При обобщении надо учитывать качество признаков. Чем </w:t>
      </w:r>
      <w:r w:rsidR="00B15C54">
        <w:rPr>
          <w:rFonts w:eastAsia="Times New Roman"/>
          <w:color w:val="000000"/>
          <w:sz w:val="28"/>
          <w:szCs w:val="28"/>
        </w:rPr>
        <w:t xml:space="preserve">больше признаков, тем труднее обобщение. Наиболее легкий один </w:t>
      </w:r>
      <w:r w:rsidR="00B15C54">
        <w:rPr>
          <w:rFonts w:eastAsia="Times New Roman"/>
          <w:color w:val="000000"/>
          <w:spacing w:val="-2"/>
          <w:sz w:val="28"/>
          <w:szCs w:val="28"/>
        </w:rPr>
        <w:t>существенный признак, как правило — назначение (игрушки), инст</w:t>
      </w:r>
      <w:r w:rsidR="00B15C54">
        <w:rPr>
          <w:rFonts w:eastAsia="Times New Roman"/>
          <w:color w:val="000000"/>
          <w:sz w:val="28"/>
          <w:szCs w:val="28"/>
        </w:rPr>
        <w:t xml:space="preserve">рументы, чтобы что-то делать, продукты - которые употребляют в </w:t>
      </w:r>
      <w:r w:rsidR="00B15C54">
        <w:rPr>
          <w:rFonts w:eastAsia="Times New Roman"/>
          <w:color w:val="000000"/>
          <w:spacing w:val="2"/>
          <w:sz w:val="28"/>
          <w:szCs w:val="28"/>
        </w:rPr>
        <w:t xml:space="preserve">пищу. Затем идут более сложные: посуда - то из чего едят, в чем </w:t>
      </w:r>
      <w:r w:rsidR="00B15C54">
        <w:rPr>
          <w:rFonts w:eastAsia="Times New Roman"/>
          <w:color w:val="000000"/>
          <w:spacing w:val="-1"/>
          <w:sz w:val="28"/>
          <w:szCs w:val="28"/>
        </w:rPr>
        <w:t xml:space="preserve">хранят продукты, в чем готовят, мебель, - более сложные овощи — </w:t>
      </w:r>
      <w:r w:rsidR="00B15C54">
        <w:rPr>
          <w:rFonts w:eastAsia="Times New Roman"/>
          <w:color w:val="000000"/>
          <w:spacing w:val="1"/>
          <w:sz w:val="28"/>
          <w:szCs w:val="28"/>
        </w:rPr>
        <w:t>растут на огороде для чего (использование в пищу), человек, кото</w:t>
      </w:r>
      <w:r w:rsidR="00B15C54">
        <w:rPr>
          <w:rFonts w:eastAsia="Times New Roman"/>
          <w:color w:val="000000"/>
          <w:spacing w:val="-2"/>
          <w:sz w:val="28"/>
          <w:szCs w:val="28"/>
        </w:rPr>
        <w:t xml:space="preserve">рый их сажает. Ознакомление с предметным миром дает простор для </w:t>
      </w:r>
      <w:r w:rsidR="00B15C54">
        <w:rPr>
          <w:rFonts w:eastAsia="Times New Roman"/>
          <w:color w:val="000000"/>
          <w:spacing w:val="-1"/>
          <w:sz w:val="28"/>
          <w:szCs w:val="28"/>
        </w:rPr>
        <w:t xml:space="preserve">развития детского творчества </w:t>
      </w:r>
      <w:r w:rsidR="00B15C54">
        <w:rPr>
          <w:rFonts w:eastAsia="Times New Roman"/>
          <w:color w:val="000000"/>
          <w:spacing w:val="-1"/>
          <w:sz w:val="28"/>
          <w:szCs w:val="28"/>
        </w:rPr>
        <w:lastRenderedPageBreak/>
        <w:t>(работа с загадками).</w:t>
      </w:r>
      <w:r>
        <w:rPr>
          <w:noProof/>
          <w:sz w:val="24"/>
          <w:szCs w:val="24"/>
        </w:rPr>
        <w:t xml:space="preserve"> </w:t>
      </w:r>
    </w:p>
    <w:p w:rsidR="00DB52D1" w:rsidRDefault="00B15C54" w:rsidP="00074777">
      <w:pPr>
        <w:shd w:val="clear" w:color="auto" w:fill="FFFFFF"/>
        <w:spacing w:line="480" w:lineRule="exact"/>
        <w:ind w:firstLine="703"/>
        <w:jc w:val="both"/>
      </w:pPr>
      <w:r>
        <w:rPr>
          <w:rFonts w:eastAsia="Times New Roman"/>
          <w:color w:val="000000"/>
          <w:spacing w:val="-3"/>
          <w:sz w:val="28"/>
          <w:szCs w:val="28"/>
        </w:rPr>
        <w:t>Рис. 2. Социальный опыт:</w:t>
      </w:r>
    </w:p>
    <w:p w:rsidR="00074777" w:rsidRDefault="00074777" w:rsidP="00CC3D0A">
      <w:pPr>
        <w:shd w:val="clear" w:color="auto" w:fill="FFFFFF"/>
        <w:spacing w:line="485" w:lineRule="exact"/>
        <w:ind w:left="5" w:firstLine="715"/>
        <w:jc w:val="both"/>
        <w:rPr>
          <w:rFonts w:eastAsia="Times New Roman"/>
          <w:color w:val="000000"/>
          <w:spacing w:val="1"/>
          <w:sz w:val="28"/>
          <w:szCs w:val="28"/>
        </w:rPr>
      </w:pPr>
    </w:p>
    <w:p w:rsidR="00DB52D1" w:rsidRDefault="00B15C54" w:rsidP="00CC3D0A">
      <w:pPr>
        <w:shd w:val="clear" w:color="auto" w:fill="FFFFFF"/>
        <w:spacing w:line="485" w:lineRule="exact"/>
        <w:ind w:left="5" w:firstLine="715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>Методика. Вся работа с младшими группами строится в непринужден</w:t>
      </w:r>
      <w:r>
        <w:rPr>
          <w:rFonts w:eastAsia="Times New Roman"/>
          <w:color w:val="000000"/>
          <w:sz w:val="28"/>
          <w:szCs w:val="28"/>
        </w:rPr>
        <w:t xml:space="preserve">ной обстановке, используя игровую ситуацию. Знакомим с частями предметов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в младшей группе, чтобы ребенок знал назначение, строение предмета, помочь </w:t>
      </w:r>
      <w:r>
        <w:rPr>
          <w:rFonts w:eastAsia="Times New Roman"/>
          <w:color w:val="000000"/>
          <w:sz w:val="28"/>
          <w:szCs w:val="28"/>
        </w:rPr>
        <w:t xml:space="preserve">выделить части, особенности строения. Знакомим с теми предметами, которые </w:t>
      </w:r>
      <w:r>
        <w:rPr>
          <w:rFonts w:eastAsia="Times New Roman"/>
          <w:color w:val="000000"/>
          <w:spacing w:val="1"/>
          <w:sz w:val="28"/>
          <w:szCs w:val="28"/>
        </w:rPr>
        <w:t>встречаются в жизни, окружают ребенка. Словарная работа обязательна: ва</w:t>
      </w:r>
      <w:r>
        <w:rPr>
          <w:rFonts w:eastAsia="Times New Roman"/>
          <w:color w:val="000000"/>
          <w:spacing w:val="2"/>
          <w:sz w:val="28"/>
          <w:szCs w:val="28"/>
        </w:rPr>
        <w:t>режка, пальчик, манжета, теплая, удобная, пушистая. Воспитательные задачи - отношение к предмету. Структура занятий из трех частей. Приносим игро</w:t>
      </w:r>
      <w:r>
        <w:rPr>
          <w:rFonts w:eastAsia="Times New Roman"/>
          <w:color w:val="000000"/>
          <w:sz w:val="28"/>
          <w:szCs w:val="28"/>
        </w:rPr>
        <w:t>вой персонаж (он должен быть смешной), создается игровая ситуация.</w:t>
      </w:r>
    </w:p>
    <w:p w:rsidR="00DB52D1" w:rsidRDefault="00B15C54" w:rsidP="00CC3D0A">
      <w:pPr>
        <w:shd w:val="clear" w:color="auto" w:fill="FFFFFF"/>
        <w:spacing w:line="485" w:lineRule="exact"/>
        <w:ind w:left="5" w:firstLine="1003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Чтобы дети лучше осознали все части варежки, нужно использовать </w:t>
      </w:r>
      <w:r>
        <w:rPr>
          <w:rFonts w:eastAsia="Times New Roman"/>
          <w:color w:val="000000"/>
          <w:sz w:val="28"/>
          <w:szCs w:val="28"/>
        </w:rPr>
        <w:t>различные варежки - Мишкины (нет пальчика, нет манжетки, разный матери</w:t>
      </w:r>
      <w:r>
        <w:rPr>
          <w:rFonts w:eastAsia="Times New Roman"/>
          <w:color w:val="000000"/>
          <w:spacing w:val="-8"/>
          <w:sz w:val="28"/>
          <w:szCs w:val="28"/>
        </w:rPr>
        <w:t>ал).</w:t>
      </w:r>
    </w:p>
    <w:p w:rsidR="00DB52D1" w:rsidRDefault="00B15C54" w:rsidP="00CC3D0A">
      <w:pPr>
        <w:shd w:val="clear" w:color="auto" w:fill="FFFFFF"/>
        <w:spacing w:line="485" w:lineRule="exact"/>
        <w:ind w:left="14" w:firstLine="917"/>
        <w:jc w:val="both"/>
      </w:pPr>
      <w:r>
        <w:rPr>
          <w:rFonts w:eastAsia="Times New Roman"/>
          <w:color w:val="000000"/>
          <w:spacing w:val="6"/>
          <w:sz w:val="28"/>
          <w:szCs w:val="28"/>
        </w:rPr>
        <w:t xml:space="preserve">В третьей </w:t>
      </w:r>
      <w:proofErr w:type="gramStart"/>
      <w:r>
        <w:rPr>
          <w:rFonts w:eastAsia="Times New Roman"/>
          <w:color w:val="000000"/>
          <w:spacing w:val="6"/>
          <w:sz w:val="28"/>
          <w:szCs w:val="28"/>
        </w:rPr>
        <w:t>части</w:t>
      </w:r>
      <w:proofErr w:type="gramEnd"/>
      <w:r>
        <w:rPr>
          <w:rFonts w:eastAsia="Times New Roman"/>
          <w:color w:val="000000"/>
          <w:spacing w:val="6"/>
          <w:sz w:val="28"/>
          <w:szCs w:val="28"/>
        </w:rPr>
        <w:t xml:space="preserve"> может быть выбор предметов годных и не годных. </w:t>
      </w:r>
      <w:r>
        <w:rPr>
          <w:rFonts w:eastAsia="Times New Roman"/>
          <w:color w:val="000000"/>
          <w:spacing w:val="-1"/>
          <w:sz w:val="28"/>
          <w:szCs w:val="28"/>
        </w:rPr>
        <w:t>Нужен специальный дидактический материал (чашка без дна, без ручки и т.д.).</w:t>
      </w:r>
    </w:p>
    <w:p w:rsidR="00DB52D1" w:rsidRDefault="00B15C54" w:rsidP="00CC3D0A">
      <w:pPr>
        <w:shd w:val="clear" w:color="auto" w:fill="FFFFFF"/>
        <w:spacing w:line="485" w:lineRule="exact"/>
        <w:ind w:left="720"/>
      </w:pPr>
      <w:r>
        <w:rPr>
          <w:rFonts w:eastAsia="Times New Roman"/>
          <w:color w:val="000000"/>
          <w:spacing w:val="1"/>
          <w:sz w:val="28"/>
          <w:szCs w:val="28"/>
        </w:rPr>
        <w:t>Второй этап занятий, где мы знакомим с качествами и свойствами.</w:t>
      </w:r>
    </w:p>
    <w:p w:rsidR="00DB52D1" w:rsidRDefault="00B15C54" w:rsidP="00CC3D0A">
      <w:pPr>
        <w:numPr>
          <w:ilvl w:val="0"/>
          <w:numId w:val="4"/>
        </w:numPr>
        <w:shd w:val="clear" w:color="auto" w:fill="FFFFFF"/>
        <w:tabs>
          <w:tab w:val="left" w:pos="1022"/>
        </w:tabs>
        <w:spacing w:line="485" w:lineRule="exact"/>
        <w:ind w:left="10" w:firstLine="715"/>
        <w:rPr>
          <w:color w:val="000000"/>
          <w:spacing w:val="-26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Познакомить с конкретными качествами и свойствами и, соответст</w:t>
      </w:r>
      <w:r>
        <w:rPr>
          <w:rFonts w:eastAsia="Times New Roman"/>
          <w:color w:val="000000"/>
          <w:spacing w:val="-1"/>
          <w:sz w:val="28"/>
          <w:szCs w:val="28"/>
        </w:rPr>
        <w:t>венно, обследовать действия.</w:t>
      </w:r>
    </w:p>
    <w:p w:rsidR="00DB52D1" w:rsidRDefault="00B15C54" w:rsidP="00CC3D0A">
      <w:pPr>
        <w:numPr>
          <w:ilvl w:val="0"/>
          <w:numId w:val="4"/>
        </w:numPr>
        <w:shd w:val="clear" w:color="auto" w:fill="FFFFFF"/>
        <w:tabs>
          <w:tab w:val="left" w:pos="1022"/>
        </w:tabs>
        <w:spacing w:line="485" w:lineRule="exact"/>
        <w:ind w:left="725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Словарная работа: название качеств и свойств.</w:t>
      </w:r>
    </w:p>
    <w:p w:rsidR="00DB52D1" w:rsidRDefault="00B15C54" w:rsidP="00CC3D0A">
      <w:pPr>
        <w:numPr>
          <w:ilvl w:val="0"/>
          <w:numId w:val="4"/>
        </w:numPr>
        <w:shd w:val="clear" w:color="auto" w:fill="FFFFFF"/>
        <w:tabs>
          <w:tab w:val="left" w:pos="1022"/>
        </w:tabs>
        <w:spacing w:line="485" w:lineRule="exact"/>
        <w:ind w:left="725"/>
        <w:rPr>
          <w:color w:val="000000"/>
          <w:spacing w:val="-19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Воспитательные задачи: отношение к предметам.</w:t>
      </w:r>
    </w:p>
    <w:p w:rsidR="00DB52D1" w:rsidRDefault="00B15C54" w:rsidP="00CC3D0A">
      <w:pPr>
        <w:shd w:val="clear" w:color="auto" w:fill="FFFFFF"/>
        <w:spacing w:line="485" w:lineRule="exact"/>
        <w:ind w:firstLine="778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Первая часть направлена на выявление качества и свойства: </w:t>
      </w:r>
      <w:proofErr w:type="gramStart"/>
      <w:r>
        <w:rPr>
          <w:rFonts w:eastAsia="Times New Roman"/>
          <w:color w:val="000000"/>
          <w:spacing w:val="2"/>
          <w:sz w:val="28"/>
          <w:szCs w:val="28"/>
        </w:rPr>
        <w:t>прозрач</w:t>
      </w:r>
      <w:r>
        <w:rPr>
          <w:rFonts w:eastAsia="Times New Roman"/>
          <w:color w:val="000000"/>
          <w:spacing w:val="1"/>
          <w:sz w:val="28"/>
          <w:szCs w:val="28"/>
        </w:rPr>
        <w:t>ный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 xml:space="preserve">, непрозрачный (средняя группа). Матрешка опускает предметы в стаканчики (стеклянный, бумажный). Странное дело, когда я опускаю предмет </w:t>
      </w:r>
      <w:r>
        <w:rPr>
          <w:rFonts w:eastAsia="Times New Roman"/>
          <w:color w:val="000000"/>
          <w:spacing w:val="1"/>
          <w:sz w:val="28"/>
          <w:szCs w:val="28"/>
        </w:rPr>
        <w:lastRenderedPageBreak/>
        <w:t xml:space="preserve">в </w:t>
      </w:r>
      <w:r>
        <w:rPr>
          <w:rFonts w:eastAsia="Times New Roman"/>
          <w:color w:val="000000"/>
          <w:sz w:val="28"/>
          <w:szCs w:val="28"/>
        </w:rPr>
        <w:t>стеклянный стакан - вы его узнаете, а в бумажном стакане - нет. Почему?</w:t>
      </w:r>
    </w:p>
    <w:p w:rsidR="00DB52D1" w:rsidRDefault="00B15C54" w:rsidP="00CC3D0A">
      <w:pPr>
        <w:shd w:val="clear" w:color="auto" w:fill="FFFFFF"/>
        <w:spacing w:line="485" w:lineRule="exact"/>
        <w:ind w:left="10" w:firstLine="710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Через стеклянный стакан предмет виден, он прозрачный, а через бумаж</w:t>
      </w:r>
      <w:r>
        <w:rPr>
          <w:rFonts w:eastAsia="Times New Roman"/>
          <w:color w:val="000000"/>
          <w:spacing w:val="1"/>
          <w:sz w:val="28"/>
          <w:szCs w:val="28"/>
        </w:rPr>
        <w:t>ный - нет, он не прозрачный.</w:t>
      </w:r>
    </w:p>
    <w:p w:rsidR="00DB52D1" w:rsidRDefault="00B15C54" w:rsidP="00CC3D0A">
      <w:pPr>
        <w:shd w:val="clear" w:color="auto" w:fill="FFFFFF"/>
        <w:spacing w:line="485" w:lineRule="exact"/>
        <w:ind w:left="5" w:firstLine="701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>Вторая часть. Формирование обследовательских действий. Для того</w:t>
      </w:r>
      <w:proofErr w:type="gramStart"/>
      <w:r>
        <w:rPr>
          <w:rFonts w:eastAsia="Times New Roman"/>
          <w:color w:val="000000"/>
          <w:spacing w:val="3"/>
          <w:sz w:val="28"/>
          <w:szCs w:val="28"/>
        </w:rPr>
        <w:t>,</w:t>
      </w:r>
      <w:proofErr w:type="gramEnd"/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чтобы узнать, что нужно сделать. Посмотреть на свои ноги через крышку стола. Что вы видите? А теперь посмотрим в окно? Что нужно сделать? (посмотреть). Узнали, как определить, </w:t>
      </w:r>
      <w:proofErr w:type="gramStart"/>
      <w:r>
        <w:rPr>
          <w:rFonts w:eastAsia="Times New Roman"/>
          <w:color w:val="000000"/>
          <w:sz w:val="28"/>
          <w:szCs w:val="28"/>
        </w:rPr>
        <w:t>прозрачный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и непрозрачный.</w:t>
      </w:r>
    </w:p>
    <w:p w:rsidR="00DB52D1" w:rsidRDefault="00B15C54" w:rsidP="00CC3D0A">
      <w:pPr>
        <w:shd w:val="clear" w:color="auto" w:fill="FFFFFF"/>
        <w:spacing w:line="480" w:lineRule="exact"/>
        <w:ind w:left="10" w:firstLine="720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Третья часть: выделение этих качеств в разных предметах. Как узнали? </w:t>
      </w:r>
      <w:r>
        <w:rPr>
          <w:rFonts w:eastAsia="Times New Roman"/>
          <w:color w:val="000000"/>
          <w:spacing w:val="-1"/>
          <w:sz w:val="28"/>
          <w:szCs w:val="28"/>
        </w:rPr>
        <w:t>Найдите в нашей группе.</w:t>
      </w:r>
    </w:p>
    <w:p w:rsidR="00CC3D0A" w:rsidRDefault="00CC3D0A" w:rsidP="00CC3D0A">
      <w:pPr>
        <w:shd w:val="clear" w:color="auto" w:fill="FFFFFF"/>
        <w:spacing w:line="480" w:lineRule="exact"/>
        <w:ind w:left="10" w:firstLine="720"/>
        <w:jc w:val="both"/>
      </w:pPr>
    </w:p>
    <w:p w:rsidR="00DB52D1" w:rsidRDefault="00B15C54" w:rsidP="00CC3D0A">
      <w:pPr>
        <w:shd w:val="clear" w:color="auto" w:fill="FFFFFF"/>
        <w:spacing w:before="490" w:line="480" w:lineRule="exact"/>
        <w:ind w:left="3485"/>
      </w:pPr>
      <w:r>
        <w:rPr>
          <w:rFonts w:eastAsia="Times New Roman"/>
          <w:color w:val="000000"/>
          <w:spacing w:val="-1"/>
          <w:sz w:val="28"/>
          <w:szCs w:val="28"/>
          <w:u w:val="single"/>
        </w:rPr>
        <w:t>РОДОВЫЕ ОБОБЩЕНИЯ</w:t>
      </w:r>
      <w:r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DB52D1" w:rsidRDefault="00B15C54" w:rsidP="00CC3D0A">
      <w:pPr>
        <w:shd w:val="clear" w:color="auto" w:fill="FFFFFF"/>
        <w:spacing w:line="480" w:lineRule="exact"/>
        <w:ind w:left="730"/>
      </w:pPr>
      <w:r>
        <w:rPr>
          <w:rFonts w:eastAsia="Times New Roman"/>
          <w:color w:val="000000"/>
          <w:spacing w:val="-1"/>
          <w:sz w:val="28"/>
          <w:szCs w:val="28"/>
        </w:rPr>
        <w:t>Средняя группа - "Игрушки".</w:t>
      </w:r>
    </w:p>
    <w:p w:rsidR="00DB52D1" w:rsidRDefault="00B15C54" w:rsidP="00CC3D0A">
      <w:pPr>
        <w:shd w:val="clear" w:color="auto" w:fill="FFFFFF"/>
        <w:spacing w:before="10" w:line="480" w:lineRule="exact"/>
        <w:ind w:left="725"/>
      </w:pPr>
      <w:r>
        <w:rPr>
          <w:rFonts w:eastAsia="Times New Roman"/>
          <w:color w:val="000000"/>
          <w:spacing w:val="-1"/>
          <w:sz w:val="28"/>
          <w:szCs w:val="28"/>
        </w:rPr>
        <w:t>Взять Мишку, мяч, машину (3-4 предмета).</w:t>
      </w:r>
    </w:p>
    <w:p w:rsidR="00DB52D1" w:rsidRDefault="00B15C54" w:rsidP="00CC3D0A">
      <w:pPr>
        <w:shd w:val="clear" w:color="auto" w:fill="FFFFFF"/>
        <w:spacing w:line="480" w:lineRule="exact"/>
        <w:ind w:firstLine="701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Начинаем с того, что бегло рассматриваем предметы, во что одеты, как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можно играть. Нужно задавать вопрос: как можно играть? Как эти предметы отличаются друг от друга? А потом спросить, что же у них одинаковое. (Дать </w:t>
      </w:r>
      <w:r>
        <w:rPr>
          <w:rFonts w:eastAsia="Times New Roman"/>
          <w:color w:val="000000"/>
          <w:sz w:val="28"/>
          <w:szCs w:val="28"/>
        </w:rPr>
        <w:t xml:space="preserve">детям выговориться). А что нужно делать с ними? (И с куклой, и с машиной, и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с мячиком). Итак, со всеми ими можно играть? Что же это такое? - Игрушки. </w:t>
      </w:r>
      <w:r>
        <w:rPr>
          <w:rFonts w:eastAsia="Times New Roman"/>
          <w:color w:val="000000"/>
          <w:spacing w:val="-1"/>
          <w:sz w:val="28"/>
          <w:szCs w:val="28"/>
        </w:rPr>
        <w:t>Найди игрушки.</w:t>
      </w:r>
    </w:p>
    <w:p w:rsidR="00CC3D0A" w:rsidRDefault="00B15C54" w:rsidP="00CC3D0A">
      <w:pPr>
        <w:shd w:val="clear" w:color="auto" w:fill="FFFFFF"/>
        <w:spacing w:line="480" w:lineRule="exact"/>
        <w:ind w:left="5" w:firstLine="706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Рекомендую воспитателям в своей работе использовать тол</w:t>
      </w:r>
      <w:r>
        <w:rPr>
          <w:rFonts w:eastAsia="Times New Roman"/>
          <w:color w:val="000000"/>
          <w:sz w:val="28"/>
          <w:szCs w:val="28"/>
        </w:rPr>
        <w:t>кование понятий, используя словари Ожегова СИ. Шведова Н.Ю</w:t>
      </w:r>
      <w:r w:rsidR="00CC3D0A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 xml:space="preserve">,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и Даля В.И. о предметном мире. </w:t>
      </w:r>
    </w:p>
    <w:p w:rsidR="00DB52D1" w:rsidRPr="00074777" w:rsidRDefault="00074777" w:rsidP="00074777">
      <w:pPr>
        <w:shd w:val="clear" w:color="auto" w:fill="FFFFFF"/>
        <w:ind w:firstLine="709"/>
        <w:jc w:val="both"/>
        <w:rPr>
          <w:i/>
        </w:rPr>
      </w:pPr>
      <w:r>
        <w:rPr>
          <w:rFonts w:eastAsia="Times New Roman"/>
          <w:bCs/>
          <w:i/>
          <w:color w:val="000000"/>
          <w:spacing w:val="-4"/>
        </w:rPr>
        <w:t xml:space="preserve">См.: </w:t>
      </w:r>
      <w:r w:rsidR="00B15C54" w:rsidRPr="00074777">
        <w:rPr>
          <w:rFonts w:eastAsia="Times New Roman"/>
          <w:bCs/>
          <w:i/>
          <w:color w:val="000000"/>
          <w:spacing w:val="-4"/>
        </w:rPr>
        <w:t>Толкования</w:t>
      </w:r>
      <w:r w:rsidR="00CC3D0A" w:rsidRPr="00074777">
        <w:rPr>
          <w:rFonts w:eastAsia="Times New Roman"/>
          <w:bCs/>
          <w:i/>
          <w:color w:val="000000"/>
          <w:spacing w:val="-4"/>
        </w:rPr>
        <w:t xml:space="preserve"> </w:t>
      </w:r>
      <w:proofErr w:type="spellStart"/>
      <w:r w:rsidR="00B15C54" w:rsidRPr="00074777">
        <w:rPr>
          <w:rFonts w:eastAsia="Times New Roman"/>
          <w:bCs/>
          <w:i/>
          <w:color w:val="000000"/>
          <w:spacing w:val="1"/>
        </w:rPr>
        <w:t>С.И.Ожегова</w:t>
      </w:r>
      <w:proofErr w:type="spellEnd"/>
      <w:r w:rsidR="00B15C54" w:rsidRPr="00074777">
        <w:rPr>
          <w:rFonts w:eastAsia="Times New Roman"/>
          <w:bCs/>
          <w:i/>
          <w:color w:val="000000"/>
          <w:spacing w:val="1"/>
        </w:rPr>
        <w:t xml:space="preserve">, Н.Ю. Шведова и Владимира Даля о предметном </w:t>
      </w:r>
      <w:r w:rsidR="00B15C54" w:rsidRPr="00074777">
        <w:rPr>
          <w:rFonts w:eastAsia="Times New Roman"/>
          <w:bCs/>
          <w:i/>
          <w:color w:val="000000"/>
          <w:spacing w:val="-6"/>
        </w:rPr>
        <w:t>мире.</w:t>
      </w:r>
      <w:r w:rsidRPr="00074777">
        <w:rPr>
          <w:rFonts w:eastAsia="Times New Roman"/>
          <w:bCs/>
          <w:i/>
          <w:color w:val="000000"/>
          <w:spacing w:val="-6"/>
        </w:rPr>
        <w:t xml:space="preserve"> </w:t>
      </w:r>
      <w:proofErr w:type="gramStart"/>
      <w:r w:rsidRPr="00074777">
        <w:rPr>
          <w:rFonts w:eastAsia="Times New Roman"/>
          <w:bCs/>
          <w:i/>
          <w:color w:val="000000"/>
          <w:spacing w:val="-6"/>
        </w:rPr>
        <w:t>(</w:t>
      </w:r>
      <w:r w:rsidR="00B15C54" w:rsidRPr="00074777">
        <w:rPr>
          <w:rFonts w:eastAsia="Times New Roman"/>
          <w:i/>
          <w:color w:val="000000"/>
        </w:rPr>
        <w:t>Российская Академия наук, Инсти</w:t>
      </w:r>
      <w:r w:rsidR="00B15C54" w:rsidRPr="00074777">
        <w:rPr>
          <w:rFonts w:eastAsia="Times New Roman"/>
          <w:i/>
          <w:color w:val="000000"/>
          <w:spacing w:val="7"/>
        </w:rPr>
        <w:t xml:space="preserve">тут русского языка, Российский </w:t>
      </w:r>
      <w:r w:rsidR="00B15C54" w:rsidRPr="00074777">
        <w:rPr>
          <w:rFonts w:eastAsia="Times New Roman"/>
          <w:i/>
          <w:color w:val="000000"/>
          <w:spacing w:val="2"/>
        </w:rPr>
        <w:t>фонд культуры.</w:t>
      </w:r>
      <w:proofErr w:type="gramEnd"/>
      <w:r w:rsidR="00B15C54" w:rsidRPr="00074777">
        <w:rPr>
          <w:rFonts w:eastAsia="Times New Roman"/>
          <w:i/>
          <w:color w:val="000000"/>
          <w:spacing w:val="2"/>
        </w:rPr>
        <w:t xml:space="preserve"> СИ. Ожегов, Н.Ю. </w:t>
      </w:r>
      <w:r w:rsidR="00B15C54" w:rsidRPr="00074777">
        <w:rPr>
          <w:rFonts w:eastAsia="Times New Roman"/>
          <w:i/>
          <w:color w:val="000000"/>
          <w:spacing w:val="3"/>
        </w:rPr>
        <w:t>Шведов «Толковый словарь рус</w:t>
      </w:r>
      <w:r w:rsidR="00B15C54" w:rsidRPr="00074777">
        <w:rPr>
          <w:rFonts w:eastAsia="Times New Roman"/>
          <w:i/>
          <w:color w:val="000000"/>
          <w:spacing w:val="-1"/>
        </w:rPr>
        <w:t xml:space="preserve">ского языка», - Москва: </w:t>
      </w:r>
      <w:proofErr w:type="gramStart"/>
      <w:r w:rsidR="00B15C54" w:rsidRPr="00074777">
        <w:rPr>
          <w:rFonts w:eastAsia="Times New Roman"/>
          <w:i/>
          <w:color w:val="000000"/>
          <w:spacing w:val="-1"/>
        </w:rPr>
        <w:t>«АЗЪ». -</w:t>
      </w:r>
      <w:r w:rsidR="00B15C54" w:rsidRPr="00074777">
        <w:rPr>
          <w:rFonts w:eastAsia="Times New Roman"/>
          <w:i/>
          <w:color w:val="000000"/>
          <w:spacing w:val="-7"/>
        </w:rPr>
        <w:t>1993г.)</w:t>
      </w:r>
      <w:proofErr w:type="gramEnd"/>
    </w:p>
    <w:p w:rsidR="00DB52D1" w:rsidRPr="00816366" w:rsidRDefault="00B15C54" w:rsidP="00CC3D0A">
      <w:pPr>
        <w:shd w:val="clear" w:color="auto" w:fill="FFFFFF"/>
        <w:spacing w:before="605"/>
        <w:ind w:left="5"/>
        <w:jc w:val="center"/>
        <w:rPr>
          <w:b/>
          <w:sz w:val="32"/>
          <w:szCs w:val="32"/>
        </w:rPr>
      </w:pPr>
      <w:r w:rsidRPr="00816366">
        <w:rPr>
          <w:rFonts w:eastAsia="Times New Roman"/>
          <w:b/>
          <w:color w:val="000000"/>
          <w:spacing w:val="1"/>
          <w:sz w:val="32"/>
          <w:szCs w:val="32"/>
        </w:rPr>
        <w:t>ПОНЯТИЕ.</w:t>
      </w:r>
    </w:p>
    <w:p w:rsidR="00DB52D1" w:rsidRDefault="00B15C54" w:rsidP="00CC3D0A">
      <w:pPr>
        <w:shd w:val="clear" w:color="auto" w:fill="FFFFFF"/>
        <w:spacing w:before="547" w:line="480" w:lineRule="exact"/>
        <w:ind w:left="5" w:firstLine="715"/>
      </w:pPr>
      <w:r>
        <w:rPr>
          <w:rFonts w:eastAsia="Times New Roman"/>
          <w:b/>
          <w:bCs/>
          <w:color w:val="000000"/>
          <w:spacing w:val="6"/>
          <w:sz w:val="28"/>
          <w:szCs w:val="28"/>
        </w:rPr>
        <w:t xml:space="preserve">Понятие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- </w:t>
      </w:r>
      <w:r>
        <w:rPr>
          <w:rFonts w:eastAsia="Times New Roman"/>
          <w:b/>
          <w:bCs/>
          <w:color w:val="000000"/>
          <w:spacing w:val="6"/>
          <w:sz w:val="28"/>
          <w:szCs w:val="28"/>
        </w:rPr>
        <w:t xml:space="preserve">логически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оформленная общая мысль о классе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предметов, </w:t>
      </w:r>
      <w:r>
        <w:rPr>
          <w:rFonts w:eastAsia="Times New Roman"/>
          <w:color w:val="000000"/>
          <w:spacing w:val="-3"/>
          <w:sz w:val="28"/>
          <w:szCs w:val="28"/>
        </w:rPr>
        <w:lastRenderedPageBreak/>
        <w:t>явлений.</w:t>
      </w:r>
    </w:p>
    <w:p w:rsidR="00816366" w:rsidRPr="00816366" w:rsidRDefault="00B15C54" w:rsidP="00816366">
      <w:pPr>
        <w:shd w:val="clear" w:color="auto" w:fill="FFFFFF"/>
        <w:spacing w:line="480" w:lineRule="exact"/>
        <w:ind w:firstLine="706"/>
        <w:jc w:val="both"/>
        <w:rPr>
          <w:rFonts w:eastAsia="Times New Roman"/>
          <w:i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Понятие — целостная совокупность суждений, т.е. мыслей, в </w:t>
      </w:r>
      <w:r>
        <w:rPr>
          <w:rFonts w:eastAsia="Times New Roman"/>
          <w:color w:val="000000"/>
          <w:spacing w:val="-2"/>
          <w:sz w:val="28"/>
          <w:szCs w:val="28"/>
        </w:rPr>
        <w:t>которых что-либо утверждается об отличительных признаках иссле</w:t>
      </w:r>
      <w:r>
        <w:rPr>
          <w:rFonts w:eastAsia="Times New Roman"/>
          <w:color w:val="000000"/>
          <w:sz w:val="28"/>
          <w:szCs w:val="28"/>
        </w:rPr>
        <w:t>дуемого объекта, ядром которой являются суждения о наиболее об</w:t>
      </w:r>
      <w:r>
        <w:rPr>
          <w:rFonts w:eastAsia="Times New Roman"/>
          <w:color w:val="000000"/>
          <w:spacing w:val="-2"/>
          <w:sz w:val="28"/>
          <w:szCs w:val="28"/>
        </w:rPr>
        <w:t>щих и в то же время существенных признаках этого объекта</w:t>
      </w:r>
      <w:r w:rsidR="00816366">
        <w:rPr>
          <w:rFonts w:eastAsia="Times New Roman"/>
          <w:color w:val="000000"/>
          <w:spacing w:val="-2"/>
          <w:sz w:val="28"/>
          <w:szCs w:val="28"/>
        </w:rPr>
        <w:t xml:space="preserve">. </w:t>
      </w:r>
    </w:p>
    <w:p w:rsidR="00DB52D1" w:rsidRDefault="00B15C54" w:rsidP="00CC3D0A">
      <w:pPr>
        <w:shd w:val="clear" w:color="auto" w:fill="FFFFFF"/>
        <w:spacing w:line="480" w:lineRule="exact"/>
        <w:ind w:firstLine="691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Понятие, - по </w:t>
      </w:r>
      <w:r w:rsidRPr="00CC3D0A">
        <w:rPr>
          <w:rFonts w:eastAsia="Times New Roman"/>
          <w:bCs/>
          <w:color w:val="000000"/>
          <w:spacing w:val="-2"/>
          <w:sz w:val="28"/>
          <w:szCs w:val="28"/>
        </w:rPr>
        <w:t>Философскому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энциклопедическому словарю, 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t>э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то мысль, отражающая в обобщенной форме предметы и явления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действительности </w:t>
      </w:r>
      <w:r w:rsidRPr="00CC3D0A">
        <w:rPr>
          <w:rFonts w:eastAsia="Times New Roman"/>
          <w:bCs/>
          <w:color w:val="000000"/>
          <w:spacing w:val="-4"/>
          <w:sz w:val="28"/>
          <w:szCs w:val="28"/>
        </w:rPr>
        <w:t xml:space="preserve">и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связи между ними </w:t>
      </w:r>
      <w:r w:rsidRPr="00CC3D0A">
        <w:rPr>
          <w:rFonts w:eastAsia="Times New Roman"/>
          <w:color w:val="000000"/>
          <w:spacing w:val="-4"/>
          <w:sz w:val="28"/>
          <w:szCs w:val="28"/>
        </w:rPr>
        <w:t xml:space="preserve">посредством </w:t>
      </w:r>
      <w:r w:rsidRPr="00CC3D0A">
        <w:rPr>
          <w:rFonts w:eastAsia="Times New Roman"/>
          <w:bCs/>
          <w:color w:val="000000"/>
          <w:spacing w:val="-4"/>
          <w:sz w:val="28"/>
          <w:szCs w:val="28"/>
        </w:rPr>
        <w:t>фиксации</w:t>
      </w:r>
      <w:r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>общих</w:t>
      </w:r>
      <w:r w:rsidR="00CC3D0A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 специфических признаков, в качестве которых выступают свойст</w:t>
      </w:r>
      <w:r>
        <w:rPr>
          <w:rFonts w:eastAsia="Times New Roman"/>
          <w:color w:val="000000"/>
          <w:spacing w:val="-2"/>
          <w:sz w:val="28"/>
          <w:szCs w:val="28"/>
        </w:rPr>
        <w:t>ва предметов и явлений и отношения между ними.</w:t>
      </w:r>
    </w:p>
    <w:p w:rsidR="00DB52D1" w:rsidRDefault="00B15C54" w:rsidP="00CC3D0A">
      <w:pPr>
        <w:shd w:val="clear" w:color="auto" w:fill="FFFFFF"/>
        <w:spacing w:line="480" w:lineRule="exact"/>
        <w:ind w:left="14" w:firstLine="701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Понятие - это обобщающая мысль, раскрывающая существенные свойства, признаки того или иного явления.</w:t>
      </w:r>
    </w:p>
    <w:p w:rsidR="00DB52D1" w:rsidRDefault="00B15C54" w:rsidP="00CC3D0A">
      <w:pPr>
        <w:shd w:val="clear" w:color="auto" w:fill="FFFFFF"/>
        <w:spacing w:line="480" w:lineRule="exact"/>
        <w:ind w:left="730"/>
      </w:pPr>
      <w:r>
        <w:rPr>
          <w:rFonts w:eastAsia="Times New Roman"/>
          <w:color w:val="000000"/>
          <w:spacing w:val="-1"/>
          <w:sz w:val="28"/>
          <w:szCs w:val="28"/>
        </w:rPr>
        <w:t>Понятие отличается от представления тем, что:</w:t>
      </w:r>
    </w:p>
    <w:p w:rsidR="00DB52D1" w:rsidRDefault="00B15C54" w:rsidP="00CC3D0A">
      <w:pPr>
        <w:numPr>
          <w:ilvl w:val="0"/>
          <w:numId w:val="5"/>
        </w:numPr>
        <w:shd w:val="clear" w:color="auto" w:fill="FFFFFF"/>
        <w:tabs>
          <w:tab w:val="left" w:pos="1445"/>
        </w:tabs>
        <w:spacing w:before="19" w:line="480" w:lineRule="exact"/>
        <w:ind w:left="370" w:firstLine="715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во-первых,   представление   индив</w:t>
      </w:r>
      <w:r w:rsidR="00CC3D0A">
        <w:rPr>
          <w:rFonts w:eastAsia="Times New Roman"/>
          <w:color w:val="000000"/>
          <w:spacing w:val="-4"/>
          <w:sz w:val="28"/>
          <w:szCs w:val="28"/>
        </w:rPr>
        <w:t>и</w:t>
      </w:r>
      <w:r>
        <w:rPr>
          <w:rFonts w:eastAsia="Times New Roman"/>
          <w:color w:val="000000"/>
          <w:spacing w:val="-4"/>
          <w:sz w:val="28"/>
          <w:szCs w:val="28"/>
        </w:rPr>
        <w:t>дуа</w:t>
      </w:r>
      <w:r w:rsidR="00CC3D0A">
        <w:rPr>
          <w:rFonts w:eastAsia="Times New Roman"/>
          <w:color w:val="000000"/>
          <w:spacing w:val="-4"/>
          <w:sz w:val="28"/>
          <w:szCs w:val="28"/>
        </w:rPr>
        <w:t>льно, ибо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оно</w:t>
      </w:r>
      <w:r w:rsidR="00CC3D0A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имеет место у каждого отдельного человека, а понятие является</w:t>
      </w:r>
      <w:r w:rsidR="00CC3D0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общим для всех;</w:t>
      </w:r>
    </w:p>
    <w:p w:rsidR="00DB52D1" w:rsidRDefault="00B15C54" w:rsidP="00CC3D0A">
      <w:pPr>
        <w:numPr>
          <w:ilvl w:val="0"/>
          <w:numId w:val="5"/>
        </w:numPr>
        <w:shd w:val="clear" w:color="auto" w:fill="FFFFFF"/>
        <w:tabs>
          <w:tab w:val="left" w:pos="1445"/>
        </w:tabs>
        <w:spacing w:before="29" w:line="480" w:lineRule="exact"/>
        <w:ind w:left="370" w:firstLine="715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во-вторых, понятие отражает существенные признаки,</w:t>
      </w:r>
      <w:r w:rsidR="00CC3D0A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в то время как представление — отражает внешние признаки;</w:t>
      </w:r>
    </w:p>
    <w:p w:rsidR="00DB52D1" w:rsidRDefault="00B15C54" w:rsidP="00CC3D0A">
      <w:pPr>
        <w:numPr>
          <w:ilvl w:val="0"/>
          <w:numId w:val="5"/>
        </w:numPr>
        <w:shd w:val="clear" w:color="auto" w:fill="FFFFFF"/>
        <w:tabs>
          <w:tab w:val="left" w:pos="1445"/>
        </w:tabs>
        <w:spacing w:before="19" w:line="480" w:lineRule="exact"/>
        <w:ind w:left="370" w:firstLine="715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в-третьих, понятие возникает не стихийно, как пред</w:t>
      </w:r>
      <w:r>
        <w:rPr>
          <w:rFonts w:eastAsia="Times New Roman"/>
          <w:color w:val="000000"/>
          <w:spacing w:val="-1"/>
          <w:sz w:val="28"/>
          <w:szCs w:val="28"/>
        </w:rPr>
        <w:t>ставление, а формируется человеком сознательно.</w:t>
      </w:r>
    </w:p>
    <w:p w:rsidR="00DB52D1" w:rsidRDefault="00B15C54" w:rsidP="00CC3D0A">
      <w:pPr>
        <w:shd w:val="clear" w:color="auto" w:fill="FFFFFF"/>
        <w:spacing w:line="480" w:lineRule="exact"/>
        <w:ind w:firstLine="739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Понятия по своей глубине и широте отражения действитель</w:t>
      </w:r>
      <w:r>
        <w:rPr>
          <w:rFonts w:eastAsia="Times New Roman"/>
          <w:color w:val="000000"/>
          <w:sz w:val="28"/>
          <w:szCs w:val="28"/>
        </w:rPr>
        <w:t xml:space="preserve">ности могут быть различными. Одни из них охватывают сравнительно небольшую группу предметов, другие - более широкую </w:t>
      </w:r>
      <w:r>
        <w:rPr>
          <w:rFonts w:eastAsia="Times New Roman"/>
          <w:color w:val="000000"/>
          <w:spacing w:val="-4"/>
          <w:sz w:val="28"/>
          <w:szCs w:val="28"/>
        </w:rPr>
        <w:t>общность.</w:t>
      </w:r>
    </w:p>
    <w:p w:rsidR="00B15C54" w:rsidRPr="00816366" w:rsidRDefault="00CC3D0A" w:rsidP="00816366">
      <w:pPr>
        <w:shd w:val="clear" w:color="auto" w:fill="FFFFFF"/>
        <w:jc w:val="right"/>
        <w:rPr>
          <w:i/>
        </w:rPr>
      </w:pPr>
      <w:r w:rsidRPr="00816366">
        <w:rPr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213769B" wp14:editId="1FBA15BE">
                <wp:simplePos x="0" y="0"/>
                <wp:positionH relativeFrom="column">
                  <wp:posOffset>1466215</wp:posOffset>
                </wp:positionH>
                <wp:positionV relativeFrom="paragraph">
                  <wp:posOffset>3578225</wp:posOffset>
                </wp:positionV>
                <wp:extent cx="292735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73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45pt,281.75pt" to="138.5pt,2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ufEQIAACc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" o:allowincell="f" strokeweight=".25pt"/>
            </w:pict>
          </mc:Fallback>
        </mc:AlternateContent>
      </w:r>
      <w:r w:rsidRPr="00816366">
        <w:rPr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E0D00C" wp14:editId="0B9A34C7">
                <wp:simplePos x="0" y="0"/>
                <wp:positionH relativeFrom="column">
                  <wp:posOffset>15240</wp:posOffset>
                </wp:positionH>
                <wp:positionV relativeFrom="paragraph">
                  <wp:posOffset>3584575</wp:posOffset>
                </wp:positionV>
                <wp:extent cx="92646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64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282.25pt" to="74.15pt,2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tOTEAIAACc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" o:allowincell="f" strokeweight=".25pt"/>
            </w:pict>
          </mc:Fallback>
        </mc:AlternateContent>
      </w:r>
      <w:proofErr w:type="gramStart"/>
      <w:r w:rsidR="00816366">
        <w:rPr>
          <w:rFonts w:eastAsia="Times New Roman"/>
          <w:i/>
          <w:color w:val="000000"/>
        </w:rPr>
        <w:t xml:space="preserve">(См.: </w:t>
      </w:r>
      <w:r w:rsidR="00B15C54" w:rsidRPr="00816366">
        <w:rPr>
          <w:rFonts w:eastAsia="Times New Roman"/>
          <w:i/>
          <w:color w:val="000000"/>
        </w:rPr>
        <w:t>Философский энциклопедический словарь.</w:t>
      </w:r>
      <w:proofErr w:type="gramEnd"/>
      <w:r w:rsidR="00B15C54" w:rsidRPr="00816366">
        <w:rPr>
          <w:rFonts w:eastAsia="Times New Roman"/>
          <w:i/>
          <w:color w:val="000000"/>
        </w:rPr>
        <w:t xml:space="preserve"> - М.,1989. - </w:t>
      </w:r>
      <w:proofErr w:type="gramStart"/>
      <w:r w:rsidR="00B15C54" w:rsidRPr="00816366">
        <w:rPr>
          <w:rFonts w:eastAsia="Times New Roman"/>
          <w:i/>
          <w:color w:val="000000"/>
        </w:rPr>
        <w:t>С.513.</w:t>
      </w:r>
      <w:r w:rsidR="00816366">
        <w:rPr>
          <w:rFonts w:eastAsia="Times New Roman"/>
          <w:i/>
          <w:color w:val="000000"/>
        </w:rPr>
        <w:t>)</w:t>
      </w:r>
      <w:proofErr w:type="gramEnd"/>
    </w:p>
    <w:sectPr w:rsidR="00B15C54" w:rsidRPr="00816366" w:rsidSect="00816366">
      <w:pgSz w:w="11909" w:h="16834"/>
      <w:pgMar w:top="1440" w:right="1136" w:bottom="1276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C6E" w:rsidRDefault="009A5C6E" w:rsidP="00816366">
      <w:r>
        <w:separator/>
      </w:r>
    </w:p>
  </w:endnote>
  <w:endnote w:type="continuationSeparator" w:id="0">
    <w:p w:rsidR="009A5C6E" w:rsidRDefault="009A5C6E" w:rsidP="0081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C6E" w:rsidRDefault="009A5C6E" w:rsidP="00816366">
      <w:r>
        <w:separator/>
      </w:r>
    </w:p>
  </w:footnote>
  <w:footnote w:type="continuationSeparator" w:id="0">
    <w:p w:rsidR="009A5C6E" w:rsidRDefault="009A5C6E" w:rsidP="00816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C3661A4"/>
    <w:lvl w:ilvl="0">
      <w:numFmt w:val="bullet"/>
      <w:lvlText w:val="*"/>
      <w:lvlJc w:val="left"/>
    </w:lvl>
  </w:abstractNum>
  <w:abstractNum w:abstractNumId="1">
    <w:nsid w:val="52030FFB"/>
    <w:multiLevelType w:val="singleLevel"/>
    <w:tmpl w:val="C3D422B6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5EC5681E"/>
    <w:multiLevelType w:val="singleLevel"/>
    <w:tmpl w:val="3D2085D4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)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2"/>
        <w:numFmt w:val="decimal"/>
        <w:lvlText w:val="%1)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61"/>
    <w:rsid w:val="00074777"/>
    <w:rsid w:val="00816366"/>
    <w:rsid w:val="009A5C6E"/>
    <w:rsid w:val="009B6C79"/>
    <w:rsid w:val="00B15C54"/>
    <w:rsid w:val="00CC3D0A"/>
    <w:rsid w:val="00DB52D1"/>
    <w:rsid w:val="00E5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D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63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6366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63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6366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D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63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6366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63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636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0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лукашов</dc:creator>
  <cp:lastModifiedBy>владимир лукашов</cp:lastModifiedBy>
  <cp:revision>4</cp:revision>
  <dcterms:created xsi:type="dcterms:W3CDTF">2015-02-28T17:10:00Z</dcterms:created>
  <dcterms:modified xsi:type="dcterms:W3CDTF">2015-02-28T17:24:00Z</dcterms:modified>
</cp:coreProperties>
</file>