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BF2" w:themeColor="accent6" w:themeTint="33"/>
  <w:body>
    <w:p w:rsidR="00FE14D8" w:rsidRDefault="00FE14D8" w:rsidP="00B366B3">
      <w:pPr>
        <w:jc w:val="center"/>
        <w:rPr>
          <w:rFonts w:ascii="Times New Roman" w:hAnsi="Times New Roman" w:cs="Times New Roman"/>
          <w:sz w:val="72"/>
          <w:szCs w:val="72"/>
        </w:rPr>
      </w:pPr>
      <w:r w:rsidRPr="00FE14D8">
        <w:rPr>
          <w:rFonts w:ascii="Times New Roman" w:hAnsi="Times New Roman" w:cs="Times New Roman"/>
          <w:sz w:val="72"/>
          <w:szCs w:val="72"/>
        </w:rPr>
        <w:t>Развитие речи ре</w:t>
      </w:r>
      <w:bookmarkStart w:id="0" w:name="_GoBack"/>
      <w:bookmarkEnd w:id="0"/>
      <w:r w:rsidRPr="00FE14D8">
        <w:rPr>
          <w:rFonts w:ascii="Times New Roman" w:hAnsi="Times New Roman" w:cs="Times New Roman"/>
          <w:sz w:val="72"/>
          <w:szCs w:val="72"/>
        </w:rPr>
        <w:t>б</w:t>
      </w:r>
      <w:r>
        <w:rPr>
          <w:rFonts w:ascii="Times New Roman" w:hAnsi="Times New Roman" w:cs="Times New Roman"/>
          <w:sz w:val="72"/>
          <w:szCs w:val="72"/>
        </w:rPr>
        <w:t xml:space="preserve">ёнка в процессе </w:t>
      </w:r>
      <w:r w:rsidR="00B366B3">
        <w:rPr>
          <w:rFonts w:ascii="Times New Roman" w:hAnsi="Times New Roman" w:cs="Times New Roman"/>
          <w:sz w:val="72"/>
          <w:szCs w:val="72"/>
        </w:rPr>
        <w:t>творческого конструирования</w:t>
      </w:r>
    </w:p>
    <w:p w:rsidR="00E545DE" w:rsidRDefault="00FE14D8" w:rsidP="00B36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жизни ребёнок стремится самыми разнообразными способами выразить полученные им впечатления: движением, словами, мимикой. </w:t>
      </w:r>
      <w:r w:rsidR="006076D7">
        <w:rPr>
          <w:rFonts w:ascii="Times New Roman" w:hAnsi="Times New Roman" w:cs="Times New Roman"/>
          <w:sz w:val="28"/>
          <w:szCs w:val="28"/>
        </w:rPr>
        <w:t>Творческая к</w:t>
      </w:r>
      <w:r>
        <w:rPr>
          <w:rFonts w:ascii="Times New Roman" w:hAnsi="Times New Roman" w:cs="Times New Roman"/>
          <w:sz w:val="28"/>
          <w:szCs w:val="28"/>
        </w:rPr>
        <w:t>онструктивная деятельность – это ещё одна возможность для ребёнка  показать своё видение окружающего мира</w:t>
      </w:r>
      <w:r w:rsidR="006076D7">
        <w:rPr>
          <w:rFonts w:ascii="Times New Roman" w:hAnsi="Times New Roman" w:cs="Times New Roman"/>
          <w:sz w:val="28"/>
          <w:szCs w:val="28"/>
        </w:rPr>
        <w:t xml:space="preserve"> и выразит</w:t>
      </w:r>
      <w:r w:rsidR="00DC2F58">
        <w:rPr>
          <w:rFonts w:ascii="Times New Roman" w:hAnsi="Times New Roman" w:cs="Times New Roman"/>
          <w:sz w:val="28"/>
          <w:szCs w:val="28"/>
        </w:rPr>
        <w:t>ь своё отношение к нему.</w:t>
      </w:r>
      <w:r w:rsidR="00102D91">
        <w:rPr>
          <w:rFonts w:ascii="Times New Roman" w:hAnsi="Times New Roman" w:cs="Times New Roman"/>
          <w:sz w:val="28"/>
          <w:szCs w:val="28"/>
        </w:rPr>
        <w:t xml:space="preserve"> Кроме этого - это прекрасная возможность стимулировать речевое развитие ребёнка.</w:t>
      </w:r>
    </w:p>
    <w:p w:rsidR="00FE14D8" w:rsidRDefault="00DC2F58" w:rsidP="00B36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Конструируя,</w:t>
      </w:r>
      <w:r w:rsidR="00E545DE">
        <w:rPr>
          <w:rFonts w:ascii="Times New Roman" w:hAnsi="Times New Roman" w:cs="Times New Roman"/>
          <w:sz w:val="28"/>
          <w:szCs w:val="28"/>
        </w:rPr>
        <w:t xml:space="preserve"> ребёнок у</w:t>
      </w:r>
      <w:r>
        <w:rPr>
          <w:rFonts w:ascii="Times New Roman" w:hAnsi="Times New Roman" w:cs="Times New Roman"/>
          <w:sz w:val="28"/>
          <w:szCs w:val="28"/>
        </w:rPr>
        <w:t>знаёт</w:t>
      </w:r>
      <w:r w:rsidR="00E545DE">
        <w:rPr>
          <w:rFonts w:ascii="Times New Roman" w:hAnsi="Times New Roman" w:cs="Times New Roman"/>
          <w:sz w:val="28"/>
          <w:szCs w:val="28"/>
        </w:rPr>
        <w:t xml:space="preserve"> мир более осознанно. Познавая – начинает думать. </w:t>
      </w:r>
      <w:r w:rsidR="006076D7">
        <w:rPr>
          <w:rFonts w:ascii="Times New Roman" w:hAnsi="Times New Roman" w:cs="Times New Roman"/>
          <w:sz w:val="28"/>
          <w:szCs w:val="28"/>
        </w:rPr>
        <w:t>В свою очередь, умственное развитие ребёнка тесно связано с развитием речи.</w:t>
      </w:r>
    </w:p>
    <w:p w:rsidR="001D7877" w:rsidRPr="00B366B3" w:rsidRDefault="006076D7" w:rsidP="00B36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Первым шагом к развитию речи в процессе творчества является знакомство с  неизвестными</w:t>
      </w:r>
      <w:r w:rsidR="001D7877">
        <w:rPr>
          <w:rFonts w:ascii="Times New Roman" w:hAnsi="Times New Roman" w:cs="Times New Roman"/>
          <w:sz w:val="28"/>
          <w:szCs w:val="28"/>
        </w:rPr>
        <w:t xml:space="preserve"> действиями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877">
        <w:rPr>
          <w:rFonts w:ascii="Times New Roman" w:hAnsi="Times New Roman" w:cs="Times New Roman"/>
          <w:sz w:val="28"/>
          <w:szCs w:val="28"/>
        </w:rPr>
        <w:t>предметами окружения:</w:t>
      </w:r>
      <w:r>
        <w:rPr>
          <w:rFonts w:ascii="Times New Roman" w:hAnsi="Times New Roman" w:cs="Times New Roman"/>
          <w:sz w:val="28"/>
          <w:szCs w:val="28"/>
        </w:rPr>
        <w:t xml:space="preserve"> всё</w:t>
      </w:r>
      <w:r w:rsidR="001D7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находится вокруг</w:t>
      </w:r>
      <w:r w:rsidR="001D7877">
        <w:rPr>
          <w:rFonts w:ascii="Times New Roman" w:hAnsi="Times New Roman" w:cs="Times New Roman"/>
          <w:sz w:val="28"/>
          <w:szCs w:val="28"/>
        </w:rPr>
        <w:t xml:space="preserve"> ребёнка, всё, что</w:t>
      </w:r>
      <w:r w:rsidR="00E545DE">
        <w:rPr>
          <w:rFonts w:ascii="Times New Roman" w:hAnsi="Times New Roman" w:cs="Times New Roman"/>
          <w:sz w:val="28"/>
          <w:szCs w:val="28"/>
        </w:rPr>
        <w:t xml:space="preserve"> он делает и как делает, получает название</w:t>
      </w:r>
      <w:r w:rsidR="001D7877">
        <w:rPr>
          <w:rFonts w:ascii="Times New Roman" w:hAnsi="Times New Roman" w:cs="Times New Roman"/>
          <w:sz w:val="28"/>
          <w:szCs w:val="28"/>
        </w:rPr>
        <w:t xml:space="preserve">. </w:t>
      </w:r>
      <w:r w:rsidR="00DC2F58">
        <w:rPr>
          <w:rFonts w:ascii="Times New Roman" w:hAnsi="Times New Roman" w:cs="Times New Roman"/>
          <w:sz w:val="28"/>
          <w:szCs w:val="28"/>
        </w:rPr>
        <w:t>Детям</w:t>
      </w:r>
      <w:r w:rsidR="00E545DE">
        <w:rPr>
          <w:rFonts w:ascii="Times New Roman" w:hAnsi="Times New Roman" w:cs="Times New Roman"/>
          <w:sz w:val="28"/>
          <w:szCs w:val="28"/>
        </w:rPr>
        <w:t xml:space="preserve"> приходится сталкиваться с незнакомыми понятиями и узнавать их значение.</w:t>
      </w:r>
      <w:r w:rsidR="00DC2F58">
        <w:rPr>
          <w:rFonts w:ascii="Times New Roman" w:hAnsi="Times New Roman" w:cs="Times New Roman"/>
          <w:sz w:val="28"/>
          <w:szCs w:val="28"/>
        </w:rPr>
        <w:t xml:space="preserve"> </w:t>
      </w:r>
      <w:r w:rsidR="00E545DE">
        <w:rPr>
          <w:rFonts w:ascii="Times New Roman" w:hAnsi="Times New Roman" w:cs="Times New Roman"/>
          <w:sz w:val="28"/>
          <w:szCs w:val="28"/>
        </w:rPr>
        <w:t xml:space="preserve">Так </w:t>
      </w:r>
      <w:r w:rsidR="00E545DE" w:rsidRPr="0062069F">
        <w:rPr>
          <w:rFonts w:ascii="Times New Roman" w:hAnsi="Times New Roman" w:cs="Times New Roman"/>
          <w:b/>
          <w:sz w:val="32"/>
          <w:szCs w:val="32"/>
          <w:u w:val="single"/>
        </w:rPr>
        <w:t>расширяется словарный запас.</w:t>
      </w:r>
    </w:p>
    <w:p w:rsidR="00106D3A" w:rsidRDefault="001D7877" w:rsidP="00B36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творчества можно легко создать проблемную ситуацию и этим стимулировать коммуникативную направленность речи. </w:t>
      </w:r>
      <w:r w:rsidR="0062069F">
        <w:rPr>
          <w:rFonts w:ascii="Times New Roman" w:hAnsi="Times New Roman" w:cs="Times New Roman"/>
          <w:sz w:val="28"/>
          <w:szCs w:val="28"/>
        </w:rPr>
        <w:t xml:space="preserve">Так, если вы предложите ребёнку ножницы, но при этом не положите ему листок, он будет вынужден просить недостающее, т. е. проявлять речевую инициативу. </w:t>
      </w:r>
      <w:r w:rsidR="00E545DE">
        <w:rPr>
          <w:rFonts w:ascii="Times New Roman" w:hAnsi="Times New Roman" w:cs="Times New Roman"/>
          <w:sz w:val="28"/>
          <w:szCs w:val="28"/>
        </w:rPr>
        <w:t xml:space="preserve">Так </w:t>
      </w:r>
      <w:r w:rsidR="00E545DE" w:rsidRPr="0062069F">
        <w:rPr>
          <w:rFonts w:ascii="Times New Roman" w:hAnsi="Times New Roman" w:cs="Times New Roman"/>
          <w:b/>
          <w:sz w:val="32"/>
          <w:szCs w:val="32"/>
          <w:u w:val="single"/>
        </w:rPr>
        <w:t>стимулируется</w:t>
      </w:r>
      <w:r w:rsidR="00B366B3" w:rsidRPr="00620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процесс общения.</w:t>
      </w:r>
    </w:p>
    <w:p w:rsidR="00940E46" w:rsidRPr="00B366B3" w:rsidRDefault="00940E46" w:rsidP="00B36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творчеством, ребёнок совершает ряд последовательных действий. Например: взял бумагу, сложил её пополам, </w:t>
      </w:r>
      <w:r w:rsidR="00843AB9">
        <w:rPr>
          <w:rFonts w:ascii="Times New Roman" w:hAnsi="Times New Roman" w:cs="Times New Roman"/>
          <w:sz w:val="28"/>
          <w:szCs w:val="28"/>
        </w:rPr>
        <w:t xml:space="preserve">поровнял уголки, </w:t>
      </w:r>
      <w:r>
        <w:rPr>
          <w:rFonts w:ascii="Times New Roman" w:hAnsi="Times New Roman" w:cs="Times New Roman"/>
          <w:sz w:val="28"/>
          <w:szCs w:val="28"/>
        </w:rPr>
        <w:t>взял ножницы, разрезал</w:t>
      </w:r>
      <w:r w:rsidR="00843AB9">
        <w:rPr>
          <w:rFonts w:ascii="Times New Roman" w:hAnsi="Times New Roman" w:cs="Times New Roman"/>
          <w:sz w:val="28"/>
          <w:szCs w:val="28"/>
        </w:rPr>
        <w:t xml:space="preserve"> по линии сгиба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84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Выполняя последовательные действия, ребёнок учится устанавливать пр</w:t>
      </w:r>
      <w:r w:rsidR="00843A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чинно</w:t>
      </w:r>
      <w:r w:rsidR="00843AB9">
        <w:rPr>
          <w:rFonts w:ascii="Times New Roman" w:hAnsi="Times New Roman" w:cs="Times New Roman"/>
          <w:sz w:val="28"/>
          <w:szCs w:val="28"/>
        </w:rPr>
        <w:t>-следственные связи. (Если сложить бумажный прямоугольник</w:t>
      </w:r>
      <w:r w:rsidR="0083422B">
        <w:rPr>
          <w:rFonts w:ascii="Times New Roman" w:hAnsi="Times New Roman" w:cs="Times New Roman"/>
          <w:sz w:val="28"/>
          <w:szCs w:val="28"/>
        </w:rPr>
        <w:t xml:space="preserve"> пополам,</w:t>
      </w:r>
      <w:r w:rsidR="00843AB9">
        <w:rPr>
          <w:rFonts w:ascii="Times New Roman" w:hAnsi="Times New Roman" w:cs="Times New Roman"/>
          <w:sz w:val="28"/>
          <w:szCs w:val="28"/>
        </w:rPr>
        <w:t xml:space="preserve"> не ровняя уголки</w:t>
      </w:r>
      <w:r w:rsidR="0083422B">
        <w:rPr>
          <w:rFonts w:ascii="Times New Roman" w:hAnsi="Times New Roman" w:cs="Times New Roman"/>
          <w:sz w:val="28"/>
          <w:szCs w:val="28"/>
        </w:rPr>
        <w:t xml:space="preserve">, </w:t>
      </w:r>
      <w:r w:rsidR="00843AB9">
        <w:rPr>
          <w:rFonts w:ascii="Times New Roman" w:hAnsi="Times New Roman" w:cs="Times New Roman"/>
          <w:sz w:val="28"/>
          <w:szCs w:val="28"/>
        </w:rPr>
        <w:t xml:space="preserve">и разрезать его по линии сгиба, </w:t>
      </w:r>
      <w:r w:rsidR="0083422B">
        <w:rPr>
          <w:rFonts w:ascii="Times New Roman" w:hAnsi="Times New Roman" w:cs="Times New Roman"/>
          <w:sz w:val="28"/>
          <w:szCs w:val="28"/>
        </w:rPr>
        <w:t xml:space="preserve">то </w:t>
      </w:r>
      <w:r w:rsidR="0062069F">
        <w:rPr>
          <w:rFonts w:ascii="Times New Roman" w:hAnsi="Times New Roman" w:cs="Times New Roman"/>
          <w:sz w:val="28"/>
          <w:szCs w:val="28"/>
        </w:rPr>
        <w:t>два одинаковых квадрата никогда не получатся</w:t>
      </w:r>
      <w:r w:rsidR="00843AB9">
        <w:rPr>
          <w:rFonts w:ascii="Times New Roman" w:hAnsi="Times New Roman" w:cs="Times New Roman"/>
          <w:sz w:val="28"/>
          <w:szCs w:val="28"/>
        </w:rPr>
        <w:t xml:space="preserve">.) </w:t>
      </w:r>
      <w:r w:rsidR="0062069F">
        <w:rPr>
          <w:rFonts w:ascii="Times New Roman" w:hAnsi="Times New Roman" w:cs="Times New Roman"/>
          <w:sz w:val="28"/>
          <w:szCs w:val="28"/>
        </w:rPr>
        <w:t xml:space="preserve">Так стимулируется такая особенность речи как последовательность изложения мыслей, т. е. </w:t>
      </w:r>
      <w:r w:rsidR="0062069F" w:rsidRPr="0062069F">
        <w:rPr>
          <w:rFonts w:ascii="Times New Roman" w:hAnsi="Times New Roman" w:cs="Times New Roman"/>
          <w:b/>
          <w:sz w:val="32"/>
          <w:szCs w:val="32"/>
          <w:u w:val="single"/>
        </w:rPr>
        <w:t>формируется связная речь.</w:t>
      </w:r>
    </w:p>
    <w:p w:rsidR="00102D91" w:rsidRPr="0062069F" w:rsidRDefault="00102D91" w:rsidP="00B36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D3A" w:rsidRDefault="00106D3A" w:rsidP="00B36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877" w:rsidRDefault="001D7877" w:rsidP="00B36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877" w:rsidRDefault="001D7877" w:rsidP="00B36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6D7" w:rsidRDefault="006076D7" w:rsidP="00B36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6D7" w:rsidRPr="00FE14D8" w:rsidRDefault="006076D7" w:rsidP="00B366B3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6076D7" w:rsidRPr="00FE14D8" w:rsidSect="0062069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D8"/>
    <w:rsid w:val="00102D91"/>
    <w:rsid w:val="00106D3A"/>
    <w:rsid w:val="001D7877"/>
    <w:rsid w:val="006076D7"/>
    <w:rsid w:val="0062069F"/>
    <w:rsid w:val="00663E3E"/>
    <w:rsid w:val="0083422B"/>
    <w:rsid w:val="00843AB9"/>
    <w:rsid w:val="00940E46"/>
    <w:rsid w:val="00B366B3"/>
    <w:rsid w:val="00DC2F58"/>
    <w:rsid w:val="00E545DE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2014-05-21T08:23:00Z</dcterms:created>
  <dcterms:modified xsi:type="dcterms:W3CDTF">2014-05-21T18:52:00Z</dcterms:modified>
</cp:coreProperties>
</file>