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02" w:rsidRDefault="00D92702" w:rsidP="00D801EB">
      <w:pPr>
        <w:ind w:firstLine="540"/>
        <w:jc w:val="center"/>
        <w:rPr>
          <w:b/>
          <w:sz w:val="28"/>
          <w:szCs w:val="28"/>
        </w:rPr>
      </w:pPr>
      <w:r w:rsidRPr="00D92702">
        <w:rPr>
          <w:b/>
          <w:sz w:val="28"/>
          <w:szCs w:val="28"/>
        </w:rPr>
        <w:t>КАК УЧИТЬ СТИХИ ИГРАЮЧИ</w:t>
      </w:r>
    </w:p>
    <w:p w:rsidR="00D801EB" w:rsidRPr="00D92702" w:rsidRDefault="00D801EB" w:rsidP="00D801EB">
      <w:pPr>
        <w:ind w:firstLine="540"/>
        <w:jc w:val="center"/>
        <w:rPr>
          <w:b/>
          <w:sz w:val="28"/>
          <w:szCs w:val="28"/>
        </w:rPr>
      </w:pP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Игра имеет важное значение в умственном, нравственном, физическом и эстетическом развитии дошкольника и способствует его гармоничному развитию. В игре быстрее и успешнее развиваются психические процессы, формируются личностные качества, развивается интеллект, происходит обучение навыкам общения.</w:t>
      </w:r>
    </w:p>
    <w:p w:rsidR="00D92702" w:rsidRP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 xml:space="preserve">Игровая деятельность является основной формой деятельности в детском саду. Для детей дошкольников особенно важна игровая мотивация деятельности. Малыши с восторгом воспринимают короткие рифмованные </w:t>
      </w:r>
      <w:proofErr w:type="spellStart"/>
      <w:r w:rsidRPr="00D92702">
        <w:rPr>
          <w:sz w:val="28"/>
          <w:szCs w:val="28"/>
        </w:rPr>
        <w:t>потешки</w:t>
      </w:r>
      <w:proofErr w:type="spellEnd"/>
      <w:r w:rsidRPr="00D92702">
        <w:rPr>
          <w:sz w:val="28"/>
          <w:szCs w:val="28"/>
        </w:rPr>
        <w:t xml:space="preserve">, сопровождающиеся элементами пальчиковой гимнастики или движениями для развития общей моторики. </w:t>
      </w:r>
    </w:p>
    <w:p w:rsidR="00D92702" w:rsidRP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 xml:space="preserve">Особое значение для развития языка имеют игры, в которые включен литературный текст, стишок, предписывающий то или иное игровое действие («Совушка», «Кони», «Лохматый пес» и др.). Вначале, предлагая новую игру, воспитательница сама четко и выразительно прочитывает относящийся к ней стишок. В течение игры стихи прочитываются несколько раз, а любимые детьми игры вообще повторяются много раз. Не удивительно, что дети скоро запоминают текст стиха; тогда они могут во время игры читать его сами. </w:t>
      </w:r>
    </w:p>
    <w:p w:rsidR="00D92702" w:rsidRP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Наравне со сказкой и рассказом (а может быть, даже и выше их) как фактор развития речи детей должно быть поставлено художественное стихотворение. Стихотворение имеет то громадное преимущество, что оно действует на душу ребенка силой и обаянием ритма.</w:t>
      </w:r>
    </w:p>
    <w:p w:rsidR="00D92702" w:rsidRP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Дети любят стихи, любят их слушать и произносить. Мы знаем, как рано ребенок начинает интересоваться миром звуков, отзываться на него, проявлять рано выраженную чуткость к восприятию ритма. Законы ритма он постигает легче и быстрее, чем мир форм и цветов. Вот почему песни и стихи, в соответствующем, конечно отборе, всегда производят впечатление на детей.</w:t>
      </w:r>
    </w:p>
    <w:p w:rsidR="00D92702" w:rsidRP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Чем меньше ребенок, тем чётче должен быть ритм стихотворения, тем проще те художественные образы, которые в нем воплощаются, и нельзя не удивляться той легкости, с которой такие стихотворения детьми запоминаются. Каждое же словесное произведение, усвоенное памятью ребенка, обогащает словесный фонд, формирующий его собственную речь. Потому-то, принимая в соображение необычайную легкость, с которой стихи запоминаются детьми, и следует быть крайне осторожным при выборе стихотворений.</w:t>
      </w:r>
    </w:p>
    <w:p w:rsidR="00D92702" w:rsidRP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 xml:space="preserve">На первом месте стоит материал народного творчества. Народные песенки, шутки, прибаутки, </w:t>
      </w:r>
      <w:proofErr w:type="spellStart"/>
      <w:r w:rsidRPr="00D92702">
        <w:rPr>
          <w:sz w:val="28"/>
          <w:szCs w:val="28"/>
        </w:rPr>
        <w:t>потешки</w:t>
      </w:r>
      <w:proofErr w:type="spellEnd"/>
      <w:r w:rsidRPr="00D92702">
        <w:rPr>
          <w:sz w:val="28"/>
          <w:szCs w:val="28"/>
        </w:rPr>
        <w:t xml:space="preserve"> как по содержанию, так и по форме и языку более чем что-либо отвечают требованиям, которые должны предъявляться к стихам для маленьких.</w:t>
      </w:r>
    </w:p>
    <w:p w:rsidR="00D92702" w:rsidRP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А требования эти таковы:</w:t>
      </w:r>
    </w:p>
    <w:p w:rsidR="00D92702" w:rsidRP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1) простота и четкость ритма,</w:t>
      </w:r>
    </w:p>
    <w:p w:rsidR="00D92702" w:rsidRP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2) краткость самого стишка и отдельных строк,</w:t>
      </w:r>
    </w:p>
    <w:p w:rsidR="00D92702" w:rsidRP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3) простота и ясность знакомых детям образов,</w:t>
      </w:r>
    </w:p>
    <w:p w:rsidR="00D92702" w:rsidRP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lastRenderedPageBreak/>
        <w:t>4) отсутствие описательного и созерцательного моментов при ярко выраженной действенности.</w:t>
      </w:r>
    </w:p>
    <w:p w:rsidR="00D92702" w:rsidRP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Вопрос о заучивании, или, вернее, запоминании стихотворений детьми, требует к себе специального внимания. Не обязательно, чтобы все стихи, предлагаемые детям, заучивались ими наизусть. Большинство стихотворений прочитывается детям с целью предоставить им слуховое восприятие художественных словесных форм, воспроизводящих знакомый художественный образ. Лучшие стихотворения прочитываются повторно несколько раз. Память на ритмическую, рифмованную речь у детей прекрасная, и они запоминают стихотворение быстро и легко.</w:t>
      </w: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 xml:space="preserve">При заучивании стихотворных текстов, можно применять разные методы и приемы, разнообразные «подсказки», </w:t>
      </w:r>
      <w:proofErr w:type="gramStart"/>
      <w:r w:rsidRPr="00D92702">
        <w:rPr>
          <w:sz w:val="28"/>
          <w:szCs w:val="28"/>
        </w:rPr>
        <w:t>например</w:t>
      </w:r>
      <w:proofErr w:type="gramEnd"/>
      <w:r w:rsidRPr="00D92702">
        <w:rPr>
          <w:sz w:val="28"/>
          <w:szCs w:val="28"/>
        </w:rPr>
        <w:t>:</w:t>
      </w:r>
    </w:p>
    <w:p w:rsidR="00D92702" w:rsidRPr="00D92702" w:rsidRDefault="00D92702" w:rsidP="00D801EB">
      <w:pPr>
        <w:numPr>
          <w:ilvl w:val="1"/>
          <w:numId w:val="1"/>
        </w:numPr>
        <w:jc w:val="both"/>
        <w:rPr>
          <w:sz w:val="28"/>
          <w:szCs w:val="28"/>
        </w:rPr>
      </w:pPr>
      <w:r w:rsidRPr="00D92702">
        <w:rPr>
          <w:sz w:val="28"/>
          <w:szCs w:val="28"/>
        </w:rPr>
        <w:t>рисуем (кодируем) стихотворение;</w:t>
      </w:r>
    </w:p>
    <w:p w:rsidR="00D92702" w:rsidRPr="00D92702" w:rsidRDefault="00D92702" w:rsidP="00D801EB">
      <w:pPr>
        <w:numPr>
          <w:ilvl w:val="1"/>
          <w:numId w:val="1"/>
        </w:numPr>
        <w:jc w:val="both"/>
        <w:rPr>
          <w:sz w:val="28"/>
          <w:szCs w:val="28"/>
        </w:rPr>
      </w:pPr>
      <w:r w:rsidRPr="00D92702">
        <w:rPr>
          <w:sz w:val="28"/>
          <w:szCs w:val="28"/>
        </w:rPr>
        <w:t>изображаем в действии;</w:t>
      </w:r>
    </w:p>
    <w:p w:rsidR="00D92702" w:rsidRPr="00D92702" w:rsidRDefault="00D92702" w:rsidP="00D801EB">
      <w:pPr>
        <w:numPr>
          <w:ilvl w:val="1"/>
          <w:numId w:val="1"/>
        </w:numPr>
        <w:jc w:val="both"/>
        <w:rPr>
          <w:sz w:val="28"/>
          <w:szCs w:val="28"/>
        </w:rPr>
      </w:pPr>
      <w:r w:rsidRPr="00D92702">
        <w:rPr>
          <w:sz w:val="28"/>
          <w:szCs w:val="28"/>
        </w:rPr>
        <w:t>показываем;</w:t>
      </w:r>
    </w:p>
    <w:p w:rsidR="00D92702" w:rsidRPr="00D92702" w:rsidRDefault="00D92702" w:rsidP="00D801EB">
      <w:pPr>
        <w:ind w:left="1788"/>
        <w:jc w:val="both"/>
        <w:rPr>
          <w:sz w:val="28"/>
          <w:szCs w:val="28"/>
        </w:rPr>
      </w:pPr>
    </w:p>
    <w:p w:rsidR="00D92702" w:rsidRPr="00D92702" w:rsidRDefault="00D92702" w:rsidP="00D801EB">
      <w:pPr>
        <w:jc w:val="center"/>
        <w:rPr>
          <w:b/>
          <w:sz w:val="28"/>
          <w:szCs w:val="28"/>
        </w:rPr>
      </w:pPr>
      <w:r w:rsidRPr="00D92702">
        <w:rPr>
          <w:b/>
          <w:sz w:val="28"/>
          <w:szCs w:val="28"/>
        </w:rPr>
        <w:t>РИСУЕМ СТИХОТВОРЕНИЕ</w:t>
      </w: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Сначала воспитателю нужно подобрать «рисуемое» стихотворение, выучить его наизусть, закодировать (изобразить с помощью символов), выразительно прочитать. Дать установку детям: «Сегодня попробуем стихотворение нарисовать. И тогда вы сумеете его хорошо запомнить. Хотите? Начали! Я читаю текст и рисую по ходу чтения».</w:t>
      </w:r>
    </w:p>
    <w:p w:rsidR="00D92702" w:rsidRPr="00D92702" w:rsidRDefault="00D92702" w:rsidP="00D801EB">
      <w:pPr>
        <w:jc w:val="center"/>
        <w:rPr>
          <w:b/>
          <w:sz w:val="28"/>
          <w:szCs w:val="28"/>
        </w:rPr>
      </w:pPr>
      <w:r w:rsidRPr="00D92702">
        <w:rPr>
          <w:b/>
          <w:sz w:val="28"/>
          <w:szCs w:val="28"/>
        </w:rPr>
        <w:t>Медведь</w:t>
      </w: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 w:firstRow="1" w:lastRow="1" w:firstColumn="1" w:lastColumn="1" w:noHBand="0" w:noVBand="0"/>
      </w:tblPr>
      <w:tblGrid>
        <w:gridCol w:w="4818"/>
        <w:gridCol w:w="4531"/>
      </w:tblGrid>
      <w:tr w:rsidR="00D92702" w:rsidRPr="00D92702" w:rsidTr="006049DF">
        <w:tc>
          <w:tcPr>
            <w:tcW w:w="5210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  <w:rPr>
                <w:sz w:val="28"/>
                <w:szCs w:val="28"/>
              </w:rPr>
            </w:pPr>
            <w:r w:rsidRPr="00D92702">
              <w:rPr>
                <w:noProof/>
                <w:sz w:val="28"/>
                <w:szCs w:val="28"/>
              </w:rPr>
              <w:drawing>
                <wp:inline distT="0" distB="0" distL="0" distR="0" wp14:anchorId="2DDC7806" wp14:editId="7DF53A1E">
                  <wp:extent cx="1701800" cy="939800"/>
                  <wp:effectExtent l="19050" t="0" r="0" b="0"/>
                  <wp:docPr id="1" name="Рисунок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Как под горкой –</w:t>
            </w:r>
          </w:p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Снег, снег.</w:t>
            </w:r>
          </w:p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 xml:space="preserve">И на горке </w:t>
            </w:r>
          </w:p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Снег, снег.</w:t>
            </w:r>
          </w:p>
        </w:tc>
      </w:tr>
      <w:tr w:rsidR="00D92702" w:rsidRPr="00D92702" w:rsidTr="006049DF">
        <w:tc>
          <w:tcPr>
            <w:tcW w:w="5210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  <w:rPr>
                <w:sz w:val="28"/>
                <w:szCs w:val="28"/>
              </w:rPr>
            </w:pPr>
            <w:r w:rsidRPr="00D92702">
              <w:rPr>
                <w:noProof/>
                <w:sz w:val="28"/>
                <w:szCs w:val="28"/>
              </w:rPr>
              <w:drawing>
                <wp:inline distT="0" distB="0" distL="0" distR="0" wp14:anchorId="43C39D17" wp14:editId="426E4F80">
                  <wp:extent cx="1511300" cy="1130300"/>
                  <wp:effectExtent l="19050" t="0" r="0" b="0"/>
                  <wp:docPr id="2" name="Рисунок 2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Как под елкой –</w:t>
            </w:r>
          </w:p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Снег, снег.</w:t>
            </w:r>
          </w:p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И на елке</w:t>
            </w:r>
          </w:p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Снег, снег.</w:t>
            </w:r>
          </w:p>
        </w:tc>
      </w:tr>
      <w:tr w:rsidR="00D92702" w:rsidRPr="00D92702" w:rsidTr="006049DF">
        <w:tc>
          <w:tcPr>
            <w:tcW w:w="5210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  <w:rPr>
                <w:sz w:val="28"/>
                <w:szCs w:val="28"/>
              </w:rPr>
            </w:pPr>
            <w:r w:rsidRPr="00D92702">
              <w:rPr>
                <w:noProof/>
                <w:sz w:val="28"/>
                <w:szCs w:val="28"/>
              </w:rPr>
              <w:drawing>
                <wp:inline distT="0" distB="0" distL="0" distR="0" wp14:anchorId="1CECBAAB" wp14:editId="40C1EB71">
                  <wp:extent cx="1511300" cy="685800"/>
                  <wp:effectExtent l="19050" t="0" r="0" b="0"/>
                  <wp:docPr id="3" name="Рисунок 3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 xml:space="preserve">А под снегом </w:t>
            </w:r>
          </w:p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Спит медведь.</w:t>
            </w:r>
          </w:p>
        </w:tc>
      </w:tr>
      <w:tr w:rsidR="00D92702" w:rsidRPr="00D92702" w:rsidTr="006049DF">
        <w:tc>
          <w:tcPr>
            <w:tcW w:w="5210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  <w:rPr>
                <w:sz w:val="28"/>
                <w:szCs w:val="28"/>
              </w:rPr>
            </w:pPr>
            <w:r w:rsidRPr="00D92702">
              <w:rPr>
                <w:noProof/>
                <w:sz w:val="28"/>
                <w:szCs w:val="28"/>
              </w:rPr>
              <w:drawing>
                <wp:inline distT="0" distB="0" distL="0" distR="0" wp14:anchorId="6A72262A" wp14:editId="382F0A7A">
                  <wp:extent cx="1346200" cy="711200"/>
                  <wp:effectExtent l="19050" t="0" r="6350" b="0"/>
                  <wp:docPr id="4" name="Рисунок 4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Тише! Тише!</w:t>
            </w:r>
          </w:p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Не шуметь!</w:t>
            </w:r>
          </w:p>
        </w:tc>
      </w:tr>
    </w:tbl>
    <w:p w:rsidR="00D92702" w:rsidRPr="00D92702" w:rsidRDefault="00D92702" w:rsidP="00D801EB">
      <w:pPr>
        <w:ind w:firstLine="1134"/>
        <w:jc w:val="right"/>
        <w:rPr>
          <w:sz w:val="28"/>
          <w:szCs w:val="28"/>
        </w:rPr>
      </w:pPr>
      <w:r w:rsidRPr="00D92702">
        <w:rPr>
          <w:i/>
          <w:sz w:val="28"/>
          <w:szCs w:val="28"/>
        </w:rPr>
        <w:t xml:space="preserve">(И. </w:t>
      </w:r>
      <w:proofErr w:type="spellStart"/>
      <w:r w:rsidRPr="00D92702">
        <w:rPr>
          <w:i/>
          <w:sz w:val="28"/>
          <w:szCs w:val="28"/>
        </w:rPr>
        <w:t>Токмакова</w:t>
      </w:r>
      <w:proofErr w:type="spellEnd"/>
      <w:r w:rsidRPr="00D92702">
        <w:rPr>
          <w:i/>
          <w:sz w:val="28"/>
          <w:szCs w:val="28"/>
        </w:rPr>
        <w:t>)</w:t>
      </w: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Воспитатель вместе с детьми воспроизводит текст с опорой на рисунки, затем читают хором, группами, по одному, по желанию.</w:t>
      </w: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Таблица-рисунок висит на видном месте в течение дня, чтобы дети могли рассказывать друг другу текст.</w:t>
      </w: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lastRenderedPageBreak/>
        <w:t>Старшие дошкольники могут придумывать рисунки-символы вместе с воспитателем. Нужно учить детей не увлекаться мелкими деталями, передавать только главное.</w:t>
      </w: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Можно дать детям готовую схему с символами к новому стихотворению.</w:t>
      </w:r>
    </w:p>
    <w:p w:rsidR="00D92702" w:rsidRPr="00D92702" w:rsidRDefault="00D92702" w:rsidP="00D801EB">
      <w:pPr>
        <w:jc w:val="center"/>
        <w:rPr>
          <w:b/>
          <w:sz w:val="28"/>
          <w:szCs w:val="28"/>
        </w:rPr>
      </w:pPr>
      <w:proofErr w:type="spellStart"/>
      <w:r w:rsidRPr="00D92702">
        <w:rPr>
          <w:b/>
          <w:sz w:val="28"/>
          <w:szCs w:val="28"/>
        </w:rPr>
        <w:t>Приставалочка</w:t>
      </w:r>
      <w:proofErr w:type="spellEnd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238"/>
        <w:gridCol w:w="5107"/>
      </w:tblGrid>
      <w:tr w:rsidR="00D92702" w:rsidRPr="00D92702" w:rsidTr="006049DF">
        <w:tc>
          <w:tcPr>
            <w:tcW w:w="4788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 xml:space="preserve">1. Отчего у мамочки </w:t>
            </w:r>
          </w:p>
          <w:p w:rsidR="00D92702" w:rsidRPr="00D92702" w:rsidRDefault="00D92702" w:rsidP="00D801EB">
            <w:pPr>
              <w:jc w:val="right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на щеках две ямочки?</w:t>
            </w:r>
          </w:p>
        </w:tc>
        <w:tc>
          <w:tcPr>
            <w:tcW w:w="5632" w:type="dxa"/>
            <w:shd w:val="clear" w:color="auto" w:fill="auto"/>
            <w:vAlign w:val="center"/>
          </w:tcPr>
          <w:p w:rsidR="00D92702" w:rsidRPr="00D92702" w:rsidRDefault="00D92702" w:rsidP="00D801EB">
            <w:pPr>
              <w:ind w:left="972"/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 xml:space="preserve">4. Почему у птичек </w:t>
            </w:r>
          </w:p>
          <w:p w:rsidR="00D92702" w:rsidRPr="00D92702" w:rsidRDefault="00D92702" w:rsidP="00D801EB">
            <w:pPr>
              <w:ind w:left="972"/>
              <w:jc w:val="right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нет рукавичек?</w:t>
            </w:r>
          </w:p>
        </w:tc>
      </w:tr>
      <w:tr w:rsidR="00D92702" w:rsidRPr="00D92702" w:rsidTr="006049DF">
        <w:tc>
          <w:tcPr>
            <w:tcW w:w="4788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 xml:space="preserve">2. Отчего у кошки </w:t>
            </w:r>
          </w:p>
          <w:p w:rsidR="00D92702" w:rsidRPr="00D92702" w:rsidRDefault="00D92702" w:rsidP="00D801EB">
            <w:pPr>
              <w:jc w:val="right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вместо ручек ножки?</w:t>
            </w:r>
          </w:p>
        </w:tc>
        <w:tc>
          <w:tcPr>
            <w:tcW w:w="5632" w:type="dxa"/>
            <w:shd w:val="clear" w:color="auto" w:fill="auto"/>
            <w:vAlign w:val="center"/>
          </w:tcPr>
          <w:p w:rsidR="00D92702" w:rsidRPr="00D92702" w:rsidRDefault="00D92702" w:rsidP="00D801EB">
            <w:pPr>
              <w:ind w:left="972"/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 xml:space="preserve">5. Почему лягушки </w:t>
            </w:r>
          </w:p>
          <w:p w:rsidR="00D92702" w:rsidRPr="00D92702" w:rsidRDefault="00D92702" w:rsidP="00D801EB">
            <w:pPr>
              <w:ind w:left="972"/>
              <w:jc w:val="right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спят без подушки?</w:t>
            </w:r>
          </w:p>
        </w:tc>
      </w:tr>
      <w:tr w:rsidR="00D92702" w:rsidRPr="00D92702" w:rsidTr="006049DF">
        <w:trPr>
          <w:trHeight w:val="716"/>
        </w:trPr>
        <w:tc>
          <w:tcPr>
            <w:tcW w:w="4788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 xml:space="preserve">3. Отчего шоколадки </w:t>
            </w:r>
          </w:p>
          <w:p w:rsidR="00D92702" w:rsidRPr="00D92702" w:rsidRDefault="00D92702" w:rsidP="00D801EB">
            <w:pPr>
              <w:jc w:val="right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не растут на кроватке?</w:t>
            </w:r>
          </w:p>
        </w:tc>
        <w:tc>
          <w:tcPr>
            <w:tcW w:w="5632" w:type="dxa"/>
            <w:shd w:val="clear" w:color="auto" w:fill="auto"/>
            <w:vAlign w:val="center"/>
          </w:tcPr>
          <w:p w:rsidR="00D92702" w:rsidRPr="00D92702" w:rsidRDefault="00D92702" w:rsidP="00D801EB">
            <w:pPr>
              <w:ind w:left="972"/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 xml:space="preserve">6. Да оттого, что у моего сыночка </w:t>
            </w:r>
          </w:p>
          <w:p w:rsidR="00D92702" w:rsidRPr="00D92702" w:rsidRDefault="00D92702" w:rsidP="00D801EB">
            <w:pPr>
              <w:ind w:left="972"/>
              <w:jc w:val="right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ротик без замочка!</w:t>
            </w:r>
          </w:p>
        </w:tc>
      </w:tr>
    </w:tbl>
    <w:p w:rsidR="00D92702" w:rsidRPr="00D92702" w:rsidRDefault="00D92702" w:rsidP="00D801EB">
      <w:pPr>
        <w:jc w:val="right"/>
        <w:rPr>
          <w:i/>
          <w:sz w:val="28"/>
          <w:szCs w:val="28"/>
        </w:rPr>
      </w:pPr>
      <w:r w:rsidRPr="00D92702">
        <w:rPr>
          <w:i/>
          <w:sz w:val="28"/>
          <w:szCs w:val="28"/>
        </w:rPr>
        <w:t>С. Черный</w:t>
      </w:r>
    </w:p>
    <w:p w:rsidR="00D92702" w:rsidRDefault="00D92702" w:rsidP="00D801EB">
      <w:pPr>
        <w:jc w:val="center"/>
        <w:rPr>
          <w:color w:val="800000"/>
          <w:sz w:val="28"/>
          <w:szCs w:val="28"/>
        </w:rPr>
      </w:pPr>
      <w:r w:rsidRPr="00D92702">
        <w:rPr>
          <w:noProof/>
          <w:color w:val="800000"/>
          <w:sz w:val="28"/>
          <w:szCs w:val="28"/>
        </w:rPr>
        <w:drawing>
          <wp:inline distT="0" distB="0" distL="0" distR="0" wp14:anchorId="7FB1AF67" wp14:editId="5EA2EE63">
            <wp:extent cx="6096000" cy="3886200"/>
            <wp:effectExtent l="19050" t="0" r="0" b="0"/>
            <wp:docPr id="5" name="Рисунок 5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702" w:rsidRPr="00D92702" w:rsidRDefault="00D92702" w:rsidP="00D801EB">
      <w:pPr>
        <w:jc w:val="center"/>
        <w:rPr>
          <w:color w:val="800000"/>
          <w:sz w:val="28"/>
          <w:szCs w:val="28"/>
        </w:rPr>
      </w:pPr>
    </w:p>
    <w:p w:rsidR="00D92702" w:rsidRPr="00D92702" w:rsidRDefault="00D92702" w:rsidP="00D801EB">
      <w:pPr>
        <w:jc w:val="center"/>
        <w:rPr>
          <w:b/>
          <w:sz w:val="28"/>
          <w:szCs w:val="28"/>
        </w:rPr>
      </w:pPr>
      <w:r w:rsidRPr="00D92702">
        <w:rPr>
          <w:b/>
          <w:sz w:val="28"/>
          <w:szCs w:val="28"/>
        </w:rPr>
        <w:t>ИЗОБРАЖАЕМ В ДЕЙСТВИИ</w:t>
      </w: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 xml:space="preserve">Существует прямая взаимосвязь развития речи с уровнем развития общей и тонкой моторики. Совокупность движений рук и речевых органов ускоряет запоминание стихотворного текста. Чем выше двигательная активность, тем лучше развита речь. Чтение стихов, в частности </w:t>
      </w:r>
      <w:proofErr w:type="spellStart"/>
      <w:r w:rsidRPr="00D92702">
        <w:rPr>
          <w:sz w:val="28"/>
          <w:szCs w:val="28"/>
        </w:rPr>
        <w:t>потешек</w:t>
      </w:r>
      <w:proofErr w:type="spellEnd"/>
      <w:r w:rsidRPr="00D92702">
        <w:rPr>
          <w:sz w:val="28"/>
          <w:szCs w:val="28"/>
        </w:rPr>
        <w:t>, с их четким ритмом помогает улучшить у ребенка координацию движений. Пальчиковые и жестовые игры в этом процессе неоценимы.</w:t>
      </w: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Ребенку будет интересно не только услышать стихотворение, но и показать в нем каждое слово жестом, как бы оживить текст, осознав, почувствовав его через движения.</w:t>
      </w: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lastRenderedPageBreak/>
        <w:t xml:space="preserve">Малыш включается в игру, а игра – очень важный для него вид деятельности. Движения позволяют ему в дальнейшем быстрее припомнить стихотворение.  </w:t>
      </w: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 xml:space="preserve"> Суть этого метода в том, что к слову или строке подбираются движения, которые воспитатель, а затем и дети самостоятельно выполняют по ходу чтения текста. </w:t>
      </w: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 xml:space="preserve">Рассмотрите вместе с ребенком картинки, прочитайте вслух каждое стихотворение 3 – 4 раза. Затем начните разучивать описанное движение рук или пальчиков. </w:t>
      </w:r>
    </w:p>
    <w:p w:rsidR="00D92702" w:rsidRPr="00D92702" w:rsidRDefault="00D92702" w:rsidP="00D801EB">
      <w:pPr>
        <w:jc w:val="center"/>
        <w:rPr>
          <w:b/>
          <w:sz w:val="28"/>
          <w:szCs w:val="28"/>
        </w:rPr>
      </w:pPr>
      <w:r w:rsidRPr="00D92702">
        <w:rPr>
          <w:b/>
          <w:sz w:val="28"/>
          <w:szCs w:val="28"/>
        </w:rPr>
        <w:t>Пять малышей.</w:t>
      </w: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 w:firstRow="1" w:lastRow="1" w:firstColumn="1" w:lastColumn="1" w:noHBand="0" w:noVBand="0"/>
      </w:tblPr>
      <w:tblGrid>
        <w:gridCol w:w="4639"/>
        <w:gridCol w:w="4710"/>
      </w:tblGrid>
      <w:tr w:rsidR="00D92702" w:rsidRPr="00D92702" w:rsidTr="006049DF">
        <w:tc>
          <w:tcPr>
            <w:tcW w:w="5210" w:type="dxa"/>
            <w:shd w:val="clear" w:color="auto" w:fill="auto"/>
          </w:tcPr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Один малыш качается в саду.</w:t>
            </w:r>
          </w:p>
        </w:tc>
        <w:tc>
          <w:tcPr>
            <w:tcW w:w="5210" w:type="dxa"/>
            <w:shd w:val="clear" w:color="auto" w:fill="auto"/>
          </w:tcPr>
          <w:p w:rsidR="00D92702" w:rsidRPr="00D92702" w:rsidRDefault="00D92702" w:rsidP="00D801EB">
            <w:pPr>
              <w:jc w:val="both"/>
              <w:rPr>
                <w:i/>
                <w:sz w:val="28"/>
                <w:szCs w:val="28"/>
              </w:rPr>
            </w:pPr>
            <w:r w:rsidRPr="00D92702">
              <w:rPr>
                <w:i/>
                <w:sz w:val="28"/>
                <w:szCs w:val="28"/>
              </w:rPr>
              <w:t>(Показывает указательный палец. Опускает его вниз и покачивает им.)</w:t>
            </w:r>
          </w:p>
        </w:tc>
      </w:tr>
      <w:tr w:rsidR="00D92702" w:rsidRPr="00D92702" w:rsidTr="006049DF">
        <w:tc>
          <w:tcPr>
            <w:tcW w:w="5210" w:type="dxa"/>
            <w:shd w:val="clear" w:color="auto" w:fill="auto"/>
          </w:tcPr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Два малыша купаются в пруду.</w:t>
            </w:r>
          </w:p>
        </w:tc>
        <w:tc>
          <w:tcPr>
            <w:tcW w:w="5210" w:type="dxa"/>
            <w:shd w:val="clear" w:color="auto" w:fill="auto"/>
          </w:tcPr>
          <w:p w:rsidR="00D92702" w:rsidRPr="00D92702" w:rsidRDefault="00D92702" w:rsidP="00D801EB">
            <w:pPr>
              <w:jc w:val="both"/>
              <w:rPr>
                <w:i/>
                <w:sz w:val="28"/>
                <w:szCs w:val="28"/>
              </w:rPr>
            </w:pPr>
            <w:r w:rsidRPr="00D92702">
              <w:rPr>
                <w:i/>
                <w:sz w:val="28"/>
                <w:szCs w:val="28"/>
              </w:rPr>
              <w:t>(Показывает два пальца: указательный и средний. Имитирует руками плавание.)</w:t>
            </w:r>
          </w:p>
        </w:tc>
      </w:tr>
      <w:tr w:rsidR="00D92702" w:rsidRPr="00D92702" w:rsidTr="006049DF">
        <w:tc>
          <w:tcPr>
            <w:tcW w:w="5210" w:type="dxa"/>
            <w:shd w:val="clear" w:color="auto" w:fill="auto"/>
          </w:tcPr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Три малыша ползут к дверям в квартире,</w:t>
            </w:r>
          </w:p>
        </w:tc>
        <w:tc>
          <w:tcPr>
            <w:tcW w:w="5210" w:type="dxa"/>
            <w:shd w:val="clear" w:color="auto" w:fill="auto"/>
          </w:tcPr>
          <w:p w:rsidR="00D92702" w:rsidRPr="00D92702" w:rsidRDefault="00D92702" w:rsidP="00D801EB">
            <w:pPr>
              <w:jc w:val="both"/>
              <w:rPr>
                <w:i/>
                <w:sz w:val="28"/>
                <w:szCs w:val="28"/>
              </w:rPr>
            </w:pPr>
            <w:r w:rsidRPr="00D92702">
              <w:rPr>
                <w:i/>
                <w:sz w:val="28"/>
                <w:szCs w:val="28"/>
              </w:rPr>
              <w:t>(Показывает три пальца: указательный, средний и безымянный. Средним и указательным пальцами изображает мелкие шажки.)</w:t>
            </w:r>
          </w:p>
        </w:tc>
      </w:tr>
      <w:tr w:rsidR="00D92702" w:rsidRPr="00D92702" w:rsidTr="006049DF">
        <w:tc>
          <w:tcPr>
            <w:tcW w:w="5210" w:type="dxa"/>
            <w:shd w:val="clear" w:color="auto" w:fill="auto"/>
          </w:tcPr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А в эту дверь стучат еще четыре.</w:t>
            </w:r>
          </w:p>
        </w:tc>
        <w:tc>
          <w:tcPr>
            <w:tcW w:w="5210" w:type="dxa"/>
            <w:shd w:val="clear" w:color="auto" w:fill="auto"/>
          </w:tcPr>
          <w:p w:rsidR="00D92702" w:rsidRPr="00D92702" w:rsidRDefault="00D92702" w:rsidP="00D801EB">
            <w:pPr>
              <w:jc w:val="both"/>
              <w:rPr>
                <w:i/>
                <w:sz w:val="28"/>
                <w:szCs w:val="28"/>
              </w:rPr>
            </w:pPr>
            <w:r w:rsidRPr="00D92702">
              <w:rPr>
                <w:i/>
                <w:sz w:val="28"/>
                <w:szCs w:val="28"/>
              </w:rPr>
              <w:t>(Указательным пальцем правой руки стучит по раскрытой левой ладони. Выставляет четыре пальца: указательный, средний, безымянный, мизинец.)</w:t>
            </w:r>
          </w:p>
        </w:tc>
      </w:tr>
      <w:tr w:rsidR="00D92702" w:rsidRPr="00D92702" w:rsidTr="006049DF">
        <w:tc>
          <w:tcPr>
            <w:tcW w:w="5210" w:type="dxa"/>
            <w:shd w:val="clear" w:color="auto" w:fill="auto"/>
          </w:tcPr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С пятью другими тоже все в порядке.</w:t>
            </w:r>
          </w:p>
        </w:tc>
        <w:tc>
          <w:tcPr>
            <w:tcW w:w="5210" w:type="dxa"/>
            <w:shd w:val="clear" w:color="auto" w:fill="auto"/>
          </w:tcPr>
          <w:p w:rsidR="00D92702" w:rsidRPr="00D92702" w:rsidRDefault="00D92702" w:rsidP="00D801EB">
            <w:pPr>
              <w:jc w:val="both"/>
              <w:rPr>
                <w:i/>
                <w:sz w:val="28"/>
                <w:szCs w:val="28"/>
              </w:rPr>
            </w:pPr>
            <w:r w:rsidRPr="00D92702">
              <w:rPr>
                <w:i/>
                <w:sz w:val="28"/>
                <w:szCs w:val="28"/>
              </w:rPr>
              <w:t>(Показывает пять пальцев. Сжимает ладонь правой руки в кулак, поднимает большой палец.)</w:t>
            </w:r>
          </w:p>
        </w:tc>
      </w:tr>
      <w:tr w:rsidR="00D92702" w:rsidRPr="00D92702" w:rsidTr="006049DF">
        <w:tc>
          <w:tcPr>
            <w:tcW w:w="5210" w:type="dxa"/>
            <w:shd w:val="clear" w:color="auto" w:fill="auto"/>
          </w:tcPr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Им весело, они играют в прятки.</w:t>
            </w:r>
          </w:p>
        </w:tc>
        <w:tc>
          <w:tcPr>
            <w:tcW w:w="5210" w:type="dxa"/>
            <w:shd w:val="clear" w:color="auto" w:fill="auto"/>
          </w:tcPr>
          <w:p w:rsidR="00D92702" w:rsidRPr="00D92702" w:rsidRDefault="00D92702" w:rsidP="00D801EB">
            <w:pPr>
              <w:jc w:val="both"/>
              <w:rPr>
                <w:i/>
                <w:sz w:val="28"/>
                <w:szCs w:val="28"/>
              </w:rPr>
            </w:pPr>
            <w:r w:rsidRPr="00D92702">
              <w:rPr>
                <w:i/>
                <w:sz w:val="28"/>
                <w:szCs w:val="28"/>
              </w:rPr>
              <w:t>(Улыбается, разводит руки в стороны. Закрывает ладонями глаза.)</w:t>
            </w:r>
          </w:p>
        </w:tc>
      </w:tr>
      <w:tr w:rsidR="00D92702" w:rsidRPr="00D92702" w:rsidTr="006049DF">
        <w:tc>
          <w:tcPr>
            <w:tcW w:w="5210" w:type="dxa"/>
            <w:shd w:val="clear" w:color="auto" w:fill="auto"/>
          </w:tcPr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Где притаились, ясно и ежу,</w:t>
            </w:r>
          </w:p>
        </w:tc>
        <w:tc>
          <w:tcPr>
            <w:tcW w:w="5210" w:type="dxa"/>
            <w:shd w:val="clear" w:color="auto" w:fill="auto"/>
          </w:tcPr>
          <w:p w:rsidR="00D92702" w:rsidRPr="00D92702" w:rsidRDefault="00D92702" w:rsidP="00D801EB">
            <w:pPr>
              <w:jc w:val="both"/>
              <w:rPr>
                <w:i/>
                <w:sz w:val="28"/>
                <w:szCs w:val="28"/>
              </w:rPr>
            </w:pPr>
            <w:r w:rsidRPr="00D92702">
              <w:rPr>
                <w:i/>
                <w:sz w:val="28"/>
                <w:szCs w:val="28"/>
              </w:rPr>
              <w:t>(Прижимает указательный палец к губам. Делает «ежика» из пальцев обеих рук.)</w:t>
            </w:r>
          </w:p>
        </w:tc>
      </w:tr>
      <w:tr w:rsidR="00D92702" w:rsidRPr="00D92702" w:rsidTr="006049DF">
        <w:tc>
          <w:tcPr>
            <w:tcW w:w="5210" w:type="dxa"/>
            <w:shd w:val="clear" w:color="auto" w:fill="auto"/>
          </w:tcPr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Но я глаза зажмурил и вожу:</w:t>
            </w:r>
          </w:p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«Один, два, три, четыре, пять,</w:t>
            </w:r>
          </w:p>
          <w:p w:rsidR="00D92702" w:rsidRPr="00D92702" w:rsidRDefault="00D92702" w:rsidP="00D801EB">
            <w:pPr>
              <w:jc w:val="both"/>
              <w:rPr>
                <w:sz w:val="28"/>
                <w:szCs w:val="28"/>
              </w:rPr>
            </w:pPr>
            <w:r w:rsidRPr="00D92702">
              <w:rPr>
                <w:sz w:val="28"/>
                <w:szCs w:val="28"/>
              </w:rPr>
              <w:t>Ну, берегитесь, я иду искать!»</w:t>
            </w:r>
          </w:p>
        </w:tc>
        <w:tc>
          <w:tcPr>
            <w:tcW w:w="5210" w:type="dxa"/>
            <w:shd w:val="clear" w:color="auto" w:fill="auto"/>
          </w:tcPr>
          <w:p w:rsidR="00D92702" w:rsidRDefault="00D92702" w:rsidP="00D801EB">
            <w:pPr>
              <w:jc w:val="both"/>
              <w:rPr>
                <w:i/>
                <w:sz w:val="28"/>
                <w:szCs w:val="28"/>
              </w:rPr>
            </w:pPr>
            <w:r w:rsidRPr="00D92702">
              <w:rPr>
                <w:i/>
                <w:sz w:val="28"/>
                <w:szCs w:val="28"/>
              </w:rPr>
              <w:t>(Одной рукой закрывает глаза, на счет выставляет по одному пальцы другой руки. Грозит указательным пальцем, протягивает руки вперед.)</w:t>
            </w:r>
          </w:p>
          <w:p w:rsidR="00D92702" w:rsidRPr="00D92702" w:rsidRDefault="00D92702" w:rsidP="00D801EB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D92702" w:rsidRDefault="00D92702" w:rsidP="00D801EB">
      <w:pPr>
        <w:ind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 xml:space="preserve">С малышами можно изображать </w:t>
      </w:r>
      <w:proofErr w:type="spellStart"/>
      <w:r w:rsidRPr="00D92702">
        <w:rPr>
          <w:sz w:val="28"/>
          <w:szCs w:val="28"/>
        </w:rPr>
        <w:t>потешки</w:t>
      </w:r>
      <w:proofErr w:type="spellEnd"/>
      <w:r w:rsidRPr="00D92702">
        <w:rPr>
          <w:sz w:val="28"/>
          <w:szCs w:val="28"/>
        </w:rPr>
        <w:t>, песенки, при этом старшие дети придумывают движения с воспитателем.</w:t>
      </w: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</w:p>
    <w:p w:rsidR="00D92702" w:rsidRPr="00D92702" w:rsidRDefault="00D92702" w:rsidP="00D801EB">
      <w:pPr>
        <w:jc w:val="center"/>
        <w:rPr>
          <w:b/>
          <w:sz w:val="28"/>
          <w:szCs w:val="28"/>
        </w:rPr>
      </w:pPr>
      <w:r w:rsidRPr="00D92702">
        <w:rPr>
          <w:b/>
          <w:sz w:val="28"/>
          <w:szCs w:val="28"/>
        </w:rPr>
        <w:t>РАССКАЖИ СТИХИ РУКАМИ</w:t>
      </w: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  <w:proofErr w:type="spellStart"/>
      <w:r w:rsidRPr="00D92702">
        <w:rPr>
          <w:sz w:val="28"/>
          <w:szCs w:val="28"/>
        </w:rPr>
        <w:t>Логоритмические</w:t>
      </w:r>
      <w:proofErr w:type="spellEnd"/>
      <w:r w:rsidRPr="00D92702">
        <w:rPr>
          <w:sz w:val="28"/>
          <w:szCs w:val="28"/>
        </w:rPr>
        <w:t xml:space="preserve"> стихотворные упражнения без музыкального сопровождения и упражнения по методике «Расскажи стихи руками» можно </w:t>
      </w:r>
      <w:r w:rsidRPr="00D92702">
        <w:rPr>
          <w:sz w:val="28"/>
          <w:szCs w:val="28"/>
        </w:rPr>
        <w:lastRenderedPageBreak/>
        <w:t xml:space="preserve">использовать и как логопедические, и как </w:t>
      </w:r>
      <w:proofErr w:type="spellStart"/>
      <w:r w:rsidRPr="00D92702">
        <w:rPr>
          <w:sz w:val="28"/>
          <w:szCs w:val="28"/>
        </w:rPr>
        <w:t>логоритмические</w:t>
      </w:r>
      <w:proofErr w:type="spellEnd"/>
      <w:r w:rsidRPr="00D92702">
        <w:rPr>
          <w:sz w:val="28"/>
          <w:szCs w:val="28"/>
        </w:rPr>
        <w:t xml:space="preserve"> при условии расстановки ритмических акцентов.</w:t>
      </w: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Речевые упражнения без музыкального сопровождения представляют особый интерес для логопедов и воспитателей логопедических групп, не владеющих музыкальными инструментами.</w:t>
      </w: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Такие упражнения в стихотворном варианте можно использовать в разных видах занятий, бытовой деятельности, в процессе наблюдений на природе, в качестве физкультминутки.</w:t>
      </w:r>
    </w:p>
    <w:p w:rsidR="00D92702" w:rsidRPr="00D92702" w:rsidRDefault="00D92702" w:rsidP="00D801EB">
      <w:pPr>
        <w:ind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К стихотворному материалу предъявляется ряд требований. Он должен иметь:</w:t>
      </w:r>
    </w:p>
    <w:p w:rsidR="00D92702" w:rsidRPr="00D92702" w:rsidRDefault="00D92702" w:rsidP="00D801EB">
      <w:pPr>
        <w:numPr>
          <w:ilvl w:val="0"/>
          <w:numId w:val="2"/>
        </w:numPr>
        <w:jc w:val="both"/>
        <w:rPr>
          <w:sz w:val="28"/>
          <w:szCs w:val="28"/>
        </w:rPr>
      </w:pPr>
      <w:r w:rsidRPr="00D92702">
        <w:rPr>
          <w:sz w:val="28"/>
          <w:szCs w:val="28"/>
        </w:rPr>
        <w:t>разнообразную коррекционную направленность: для нормализации темпа и ритма заикающихся; для развития словаря (глагольного, именного) у детей с общим недоразвитием речи; для автоматизации звукопроизношения у детей с дизартрией и т.д.;</w:t>
      </w:r>
    </w:p>
    <w:p w:rsidR="00D92702" w:rsidRPr="00D92702" w:rsidRDefault="00D92702" w:rsidP="00D801EB">
      <w:pPr>
        <w:numPr>
          <w:ilvl w:val="0"/>
          <w:numId w:val="2"/>
        </w:numPr>
        <w:jc w:val="both"/>
        <w:rPr>
          <w:sz w:val="28"/>
          <w:szCs w:val="28"/>
        </w:rPr>
      </w:pPr>
      <w:r w:rsidRPr="00D92702">
        <w:rPr>
          <w:sz w:val="28"/>
          <w:szCs w:val="28"/>
        </w:rPr>
        <w:t>определенный динамический размер, чтобы можно было соотнести движения руками, ногами, туловищем с ритмом речи;</w:t>
      </w:r>
    </w:p>
    <w:p w:rsidR="00D92702" w:rsidRPr="00D92702" w:rsidRDefault="00D92702" w:rsidP="00D801EB">
      <w:pPr>
        <w:numPr>
          <w:ilvl w:val="0"/>
          <w:numId w:val="2"/>
        </w:numPr>
        <w:jc w:val="both"/>
        <w:rPr>
          <w:sz w:val="28"/>
          <w:szCs w:val="28"/>
        </w:rPr>
      </w:pPr>
      <w:r w:rsidRPr="00D92702">
        <w:rPr>
          <w:sz w:val="28"/>
          <w:szCs w:val="28"/>
        </w:rPr>
        <w:t>среднюю длину строки, так как для длинной строки трудно подобрать соответствующее движение;</w:t>
      </w:r>
    </w:p>
    <w:p w:rsidR="00D92702" w:rsidRPr="00D92702" w:rsidRDefault="00D92702" w:rsidP="00D801EB">
      <w:pPr>
        <w:numPr>
          <w:ilvl w:val="0"/>
          <w:numId w:val="2"/>
        </w:numPr>
        <w:jc w:val="both"/>
        <w:rPr>
          <w:sz w:val="28"/>
          <w:szCs w:val="28"/>
        </w:rPr>
      </w:pPr>
      <w:r w:rsidRPr="00D92702">
        <w:rPr>
          <w:sz w:val="28"/>
          <w:szCs w:val="28"/>
        </w:rPr>
        <w:t>насыщенность глагольной лексикой, чтобы проиллюстрировать движение;</w:t>
      </w:r>
    </w:p>
    <w:p w:rsidR="00D92702" w:rsidRPr="00D92702" w:rsidRDefault="00D92702" w:rsidP="00D801EB">
      <w:pPr>
        <w:numPr>
          <w:ilvl w:val="0"/>
          <w:numId w:val="2"/>
        </w:numPr>
        <w:jc w:val="both"/>
        <w:rPr>
          <w:sz w:val="28"/>
          <w:szCs w:val="28"/>
        </w:rPr>
      </w:pPr>
      <w:r w:rsidRPr="00D92702">
        <w:rPr>
          <w:sz w:val="28"/>
          <w:szCs w:val="28"/>
        </w:rPr>
        <w:t>сюжетную линию и действующее лицо, чтобы исключить механические движения и воспитывать у детей понимание логической связи между текстом и движением;</w:t>
      </w:r>
    </w:p>
    <w:p w:rsidR="00D92702" w:rsidRPr="00D92702" w:rsidRDefault="00D92702" w:rsidP="00D801EB">
      <w:pPr>
        <w:numPr>
          <w:ilvl w:val="0"/>
          <w:numId w:val="2"/>
        </w:numPr>
        <w:jc w:val="both"/>
        <w:rPr>
          <w:sz w:val="28"/>
          <w:szCs w:val="28"/>
        </w:rPr>
      </w:pPr>
      <w:r w:rsidRPr="00D92702">
        <w:rPr>
          <w:sz w:val="28"/>
          <w:szCs w:val="28"/>
        </w:rPr>
        <w:t>при подборе стихотворений необходимо учитывать возраст, речевые и двигательные возможности детей.</w:t>
      </w:r>
    </w:p>
    <w:p w:rsidR="00D92702" w:rsidRP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Не все речевые упражнения можно выполнять, двигаясь и одновременно произнося стихи. Это может вызвать расстройство дыхания. Поэтому, при интенсивных движениях, лучше разделить детей на две группы: одна выполняет движения, а другая произносит текст, затем они меняются ролями.</w:t>
      </w:r>
    </w:p>
    <w:p w:rsidR="00D92702" w:rsidRP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«Рассказывание» стихов с помощью рук неизменно вызывает у детей живой интерес, повышает эмоциональный тонус, эффективность запоминания, способствует развитию произвольного внимания, крупной и мелкой моторики, координации движений, воображения, образности мышления.</w:t>
      </w:r>
    </w:p>
    <w:p w:rsidR="00D92702" w:rsidRP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Совместные действия со взрослыми и сверстниками снимают неуверенность, зажатость у ребенка, которые часто связаны с речевым дефектом или личностными комплексами.</w:t>
      </w:r>
    </w:p>
    <w:p w:rsidR="00D92702" w:rsidRP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Показывать можно не только содержание строки, но и каждого слова в ней, однако это доступно только детям старшего возраста.</w:t>
      </w:r>
    </w:p>
    <w:p w:rsidR="00D92702" w:rsidRDefault="00D92702" w:rsidP="00D801EB">
      <w:pPr>
        <w:ind w:left="57" w:firstLine="1134"/>
        <w:jc w:val="both"/>
        <w:rPr>
          <w:sz w:val="28"/>
          <w:szCs w:val="28"/>
        </w:rPr>
      </w:pPr>
      <w:r w:rsidRPr="00D92702">
        <w:rPr>
          <w:sz w:val="28"/>
          <w:szCs w:val="28"/>
        </w:rPr>
        <w:t>Обязательно надо учитывать возраст детей при выборе содержания и объема стихотворения. Можно делить стихи на части.</w:t>
      </w:r>
    </w:p>
    <w:p w:rsidR="00D801EB" w:rsidRDefault="00D801EB" w:rsidP="00D801EB">
      <w:pPr>
        <w:ind w:left="57" w:firstLine="1134"/>
        <w:jc w:val="both"/>
        <w:rPr>
          <w:sz w:val="28"/>
          <w:szCs w:val="28"/>
        </w:rPr>
      </w:pPr>
    </w:p>
    <w:p w:rsidR="00D92702" w:rsidRDefault="00D92702" w:rsidP="00D801EB">
      <w:pPr>
        <w:jc w:val="both"/>
        <w:rPr>
          <w:sz w:val="28"/>
          <w:szCs w:val="28"/>
        </w:rPr>
      </w:pPr>
    </w:p>
    <w:p w:rsidR="00D801EB" w:rsidRPr="00D92702" w:rsidRDefault="00D801EB" w:rsidP="00D801EB">
      <w:pPr>
        <w:jc w:val="both"/>
        <w:rPr>
          <w:sz w:val="28"/>
          <w:szCs w:val="28"/>
        </w:rPr>
      </w:pPr>
      <w:bookmarkStart w:id="0" w:name="_GoBack"/>
      <w:bookmarkEnd w:id="0"/>
    </w:p>
    <w:p w:rsidR="00D92702" w:rsidRPr="00D92702" w:rsidRDefault="00D92702" w:rsidP="00D801EB">
      <w:pPr>
        <w:jc w:val="center"/>
        <w:rPr>
          <w:b/>
          <w:sz w:val="28"/>
          <w:szCs w:val="28"/>
        </w:rPr>
      </w:pPr>
      <w:r w:rsidRPr="00D92702">
        <w:rPr>
          <w:b/>
          <w:sz w:val="28"/>
          <w:szCs w:val="28"/>
        </w:rPr>
        <w:lastRenderedPageBreak/>
        <w:t>УПРАЖНЕНИЯ ПО МЕТОДИКЕ «РАССКАЖИ СТИХИ РУКАМИ»</w:t>
      </w: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 w:firstRow="1" w:lastRow="1" w:firstColumn="1" w:lastColumn="1" w:noHBand="0" w:noVBand="0"/>
      </w:tblPr>
      <w:tblGrid>
        <w:gridCol w:w="2937"/>
        <w:gridCol w:w="1508"/>
        <w:gridCol w:w="2701"/>
        <w:gridCol w:w="2203"/>
      </w:tblGrid>
      <w:tr w:rsidR="00D92702" w:rsidRPr="00D92702" w:rsidTr="006049DF">
        <w:tc>
          <w:tcPr>
            <w:tcW w:w="4922" w:type="dxa"/>
            <w:gridSpan w:val="2"/>
            <w:shd w:val="clear" w:color="auto" w:fill="auto"/>
          </w:tcPr>
          <w:p w:rsidR="00D92702" w:rsidRPr="00D92702" w:rsidRDefault="00D92702" w:rsidP="00D801EB">
            <w:pPr>
              <w:jc w:val="center"/>
              <w:rPr>
                <w:b/>
                <w:sz w:val="28"/>
                <w:szCs w:val="28"/>
              </w:rPr>
            </w:pPr>
            <w:r w:rsidRPr="00D92702">
              <w:rPr>
                <w:b/>
                <w:sz w:val="28"/>
                <w:szCs w:val="28"/>
              </w:rPr>
              <w:t>Мы – шоферы</w:t>
            </w:r>
          </w:p>
        </w:tc>
        <w:tc>
          <w:tcPr>
            <w:tcW w:w="5498" w:type="dxa"/>
            <w:gridSpan w:val="2"/>
            <w:shd w:val="clear" w:color="auto" w:fill="auto"/>
          </w:tcPr>
          <w:p w:rsidR="00D92702" w:rsidRPr="00D92702" w:rsidRDefault="00D92702" w:rsidP="00D801EB">
            <w:pPr>
              <w:jc w:val="center"/>
              <w:rPr>
                <w:b/>
                <w:sz w:val="28"/>
                <w:szCs w:val="28"/>
              </w:rPr>
            </w:pPr>
            <w:r w:rsidRPr="00D92702">
              <w:rPr>
                <w:b/>
                <w:sz w:val="28"/>
                <w:szCs w:val="28"/>
              </w:rPr>
              <w:t>Вкусный арбуз</w:t>
            </w:r>
          </w:p>
        </w:tc>
      </w:tr>
      <w:tr w:rsidR="00D92702" w:rsidRPr="00D92702" w:rsidTr="006049DF">
        <w:tc>
          <w:tcPr>
            <w:tcW w:w="3334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</w:pPr>
            <w:r w:rsidRPr="00D92702">
              <w:t>Едем, едем на машине,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</w:pPr>
            <w:r w:rsidRPr="00D92702">
              <w:rPr>
                <w:noProof/>
              </w:rPr>
              <w:drawing>
                <wp:inline distT="0" distB="0" distL="0" distR="0" wp14:anchorId="5E76BC81" wp14:editId="0C2A79CF">
                  <wp:extent cx="571500" cy="520700"/>
                  <wp:effectExtent l="19050" t="0" r="0" b="0"/>
                  <wp:docPr id="6" name="Рисунок 6" descr="image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</w:pPr>
            <w:r w:rsidRPr="00D92702">
              <w:t>Мы большой арбуз купили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</w:pPr>
            <w:r w:rsidRPr="00D92702">
              <w:object w:dxaOrig="157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38.25pt" o:ole="">
                  <v:imagedata r:id="rId11" o:title=""/>
                </v:shape>
                <o:OLEObject Type="Embed" ProgID="PBrush" ShapeID="_x0000_i1025" DrawAspect="Content" ObjectID="_1478850116" r:id="rId12"/>
              </w:object>
            </w:r>
          </w:p>
        </w:tc>
      </w:tr>
      <w:tr w:rsidR="00D92702" w:rsidRPr="00D92702" w:rsidTr="006049DF">
        <w:tc>
          <w:tcPr>
            <w:tcW w:w="3334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</w:pPr>
            <w:r w:rsidRPr="00D92702">
              <w:t>Нажимаем на педаль.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</w:pPr>
            <w:r w:rsidRPr="00D92702">
              <w:object w:dxaOrig="1785" w:dyaOrig="1680">
                <v:shape id="_x0000_i1026" type="#_x0000_t75" style="width:44.25pt;height:41.25pt" o:ole="">
                  <v:imagedata r:id="rId13" o:title=""/>
                </v:shape>
                <o:OLEObject Type="Embed" ProgID="PBrush" ShapeID="_x0000_i1026" DrawAspect="Content" ObjectID="_1478850117" r:id="rId14"/>
              </w:objec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</w:pPr>
            <w:r w:rsidRPr="00D92702">
              <w:t>И домой скорей пошли.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</w:pPr>
            <w:r w:rsidRPr="00D92702">
              <w:object w:dxaOrig="1590" w:dyaOrig="1500">
                <v:shape id="_x0000_i1027" type="#_x0000_t75" style="width:43.5pt;height:39pt" o:ole="">
                  <v:imagedata r:id="rId15" o:title=""/>
                </v:shape>
                <o:OLEObject Type="Embed" ProgID="PBrush" ShapeID="_x0000_i1027" DrawAspect="Content" ObjectID="_1478850118" r:id="rId16"/>
              </w:object>
            </w:r>
          </w:p>
        </w:tc>
      </w:tr>
      <w:tr w:rsidR="00D92702" w:rsidRPr="00D92702" w:rsidTr="006049DF">
        <w:tc>
          <w:tcPr>
            <w:tcW w:w="3334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</w:pPr>
            <w:r w:rsidRPr="00D92702">
              <w:t>Газ включаем, выключаем,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</w:pPr>
            <w:r w:rsidRPr="00D92702">
              <w:object w:dxaOrig="1770" w:dyaOrig="1680">
                <v:shape id="_x0000_i1028" type="#_x0000_t75" style="width:44.25pt;height:41.25pt" o:ole="">
                  <v:imagedata r:id="rId17" o:title=""/>
                </v:shape>
                <o:OLEObject Type="Embed" ProgID="PBrush" ShapeID="_x0000_i1028" DrawAspect="Content" ObjectID="_1478850119" r:id="rId18"/>
              </w:objec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</w:pPr>
            <w:r w:rsidRPr="00D92702">
              <w:t>Там его мы долго мыли,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</w:pPr>
            <w:r w:rsidRPr="00D92702">
              <w:object w:dxaOrig="1560" w:dyaOrig="1470">
                <v:shape id="_x0000_i1029" type="#_x0000_t75" style="width:43.5pt;height:39pt" o:ole="">
                  <v:imagedata r:id="rId19" o:title=""/>
                </v:shape>
                <o:OLEObject Type="Embed" ProgID="PBrush" ShapeID="_x0000_i1029" DrawAspect="Content" ObjectID="_1478850120" r:id="rId20"/>
              </w:object>
            </w:r>
          </w:p>
        </w:tc>
      </w:tr>
      <w:tr w:rsidR="00D92702" w:rsidRPr="00D92702" w:rsidTr="006049DF">
        <w:tc>
          <w:tcPr>
            <w:tcW w:w="3334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</w:pPr>
            <w:r w:rsidRPr="00D92702">
              <w:t>Смотрим пристально мы вдаль.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</w:pPr>
            <w:r w:rsidRPr="00D92702">
              <w:object w:dxaOrig="1785" w:dyaOrig="1695">
                <v:shape id="_x0000_i1030" type="#_x0000_t75" style="width:44.25pt;height:42pt" o:ole="">
                  <v:imagedata r:id="rId21" o:title=""/>
                </v:shape>
                <o:OLEObject Type="Embed" ProgID="PBrush" ShapeID="_x0000_i1030" DrawAspect="Content" ObjectID="_1478850121" r:id="rId22"/>
              </w:objec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</w:pPr>
            <w:r w:rsidRPr="00D92702">
              <w:t>Обтирали, как могли,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</w:pPr>
            <w:r w:rsidRPr="00D92702">
              <w:object w:dxaOrig="1560" w:dyaOrig="1455">
                <v:shape id="_x0000_i1031" type="#_x0000_t75" style="width:44.25pt;height:41.25pt" o:ole="">
                  <v:imagedata r:id="rId23" o:title=""/>
                </v:shape>
                <o:OLEObject Type="Embed" ProgID="PBrush" ShapeID="_x0000_i1031" DrawAspect="Content" ObjectID="_1478850122" r:id="rId24"/>
              </w:object>
            </w:r>
          </w:p>
        </w:tc>
      </w:tr>
      <w:tr w:rsidR="00D92702" w:rsidRPr="00D92702" w:rsidTr="006049DF">
        <w:tc>
          <w:tcPr>
            <w:tcW w:w="3334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</w:pPr>
            <w:r w:rsidRPr="00D92702">
              <w:t>Дворники счищают капли.</w:t>
            </w:r>
          </w:p>
          <w:p w:rsidR="00D92702" w:rsidRPr="00D92702" w:rsidRDefault="00D92702" w:rsidP="00D801EB">
            <w:pPr>
              <w:jc w:val="both"/>
            </w:pPr>
            <w:r w:rsidRPr="00D92702">
              <w:t>Вправо, влево. Чистота!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</w:pPr>
            <w:r w:rsidRPr="00D92702">
              <w:object w:dxaOrig="1770" w:dyaOrig="1680">
                <v:shape id="_x0000_i1032" type="#_x0000_t75" style="width:43.5pt;height:40.5pt" o:ole="">
                  <v:imagedata r:id="rId25" o:title=""/>
                </v:shape>
                <o:OLEObject Type="Embed" ProgID="PBrush" ShapeID="_x0000_i1032" DrawAspect="Content" ObjectID="_1478850123" r:id="rId26"/>
              </w:objec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</w:pPr>
            <w:r w:rsidRPr="00D92702">
              <w:t>Разрезали вдоль полосок,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</w:pPr>
            <w:r w:rsidRPr="00D92702">
              <w:object w:dxaOrig="1560" w:dyaOrig="1470">
                <v:shape id="_x0000_i1033" type="#_x0000_t75" style="width:40.5pt;height:38.25pt" o:ole="">
                  <v:imagedata r:id="rId27" o:title=""/>
                </v:shape>
                <o:OLEObject Type="Embed" ProgID="PBrush" ShapeID="_x0000_i1033" DrawAspect="Content" ObjectID="_1478850124" r:id="rId28"/>
              </w:object>
            </w:r>
          </w:p>
        </w:tc>
      </w:tr>
      <w:tr w:rsidR="00D92702" w:rsidRPr="00D92702" w:rsidTr="006049DF">
        <w:tc>
          <w:tcPr>
            <w:tcW w:w="3334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</w:pPr>
            <w:r w:rsidRPr="00D92702">
              <w:t>Волосы ерошит ветер.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</w:pPr>
            <w:r w:rsidRPr="00D92702">
              <w:object w:dxaOrig="1785" w:dyaOrig="1695">
                <v:shape id="_x0000_i1034" type="#_x0000_t75" style="width:46.5pt;height:43.5pt" o:ole="">
                  <v:imagedata r:id="rId29" o:title=""/>
                </v:shape>
                <o:OLEObject Type="Embed" ProgID="PBrush" ShapeID="_x0000_i1034" DrawAspect="Content" ObjectID="_1478850125" r:id="rId30"/>
              </w:objec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</w:pPr>
            <w:r w:rsidRPr="00D92702">
              <w:t>А потом и поперек.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</w:pPr>
            <w:r w:rsidRPr="00D92702">
              <w:object w:dxaOrig="1560" w:dyaOrig="1470">
                <v:shape id="_x0000_i1035" type="#_x0000_t75" style="width:43.5pt;height:41.25pt" o:ole="">
                  <v:imagedata r:id="rId31" o:title=""/>
                </v:shape>
                <o:OLEObject Type="Embed" ProgID="PBrush" ShapeID="_x0000_i1035" DrawAspect="Content" ObjectID="_1478850126" r:id="rId32"/>
              </w:object>
            </w:r>
          </w:p>
        </w:tc>
      </w:tr>
      <w:tr w:rsidR="00D92702" w:rsidRPr="00D92702" w:rsidTr="006049DF">
        <w:tc>
          <w:tcPr>
            <w:tcW w:w="3334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</w:pPr>
            <w:r w:rsidRPr="00D92702">
              <w:t>Мы шоферы – хоть куда!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</w:pPr>
            <w:r w:rsidRPr="00D92702">
              <w:object w:dxaOrig="1800" w:dyaOrig="1695">
                <v:shape id="_x0000_i1036" type="#_x0000_t75" style="width:49.5pt;height:45.75pt" o:ole="">
                  <v:imagedata r:id="rId33" o:title=""/>
                </v:shape>
                <o:OLEObject Type="Embed" ProgID="PBrush" ShapeID="_x0000_i1036" DrawAspect="Content" ObjectID="_1478850127" r:id="rId34"/>
              </w:objec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</w:pPr>
            <w:r w:rsidRPr="00D92702">
              <w:t>По рукам и подбородку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</w:pPr>
            <w:r w:rsidRPr="00D92702">
              <w:object w:dxaOrig="1530" w:dyaOrig="1470">
                <v:shape id="_x0000_i1037" type="#_x0000_t75" style="width:51.75pt;height:48.75pt" o:ole="">
                  <v:imagedata r:id="rId35" o:title=""/>
                </v:shape>
                <o:OLEObject Type="Embed" ProgID="PBrush" ShapeID="_x0000_i1037" DrawAspect="Content" ObjectID="_1478850128" r:id="rId36"/>
              </w:object>
            </w:r>
            <w:r w:rsidRPr="00D92702">
              <w:object w:dxaOrig="1560" w:dyaOrig="1500">
                <v:shape id="_x0000_i1038" type="#_x0000_t75" style="width:51.75pt;height:48.75pt" o:ole="">
                  <v:imagedata r:id="rId37" o:title=""/>
                </v:shape>
                <o:OLEObject Type="Embed" ProgID="PBrush" ShapeID="_x0000_i1038" DrawAspect="Content" ObjectID="_1478850129" r:id="rId38"/>
              </w:object>
            </w:r>
          </w:p>
        </w:tc>
      </w:tr>
      <w:tr w:rsidR="00D92702" w:rsidRPr="00D92702" w:rsidTr="006049DF">
        <w:tc>
          <w:tcPr>
            <w:tcW w:w="3334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both"/>
            </w:pPr>
            <w:r w:rsidRPr="00D92702">
              <w:t>Сладкий сок арбузный тек.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92702" w:rsidRPr="00D92702" w:rsidRDefault="00D92702" w:rsidP="00D801EB">
            <w:pPr>
              <w:jc w:val="center"/>
            </w:pPr>
            <w:r w:rsidRPr="00D92702">
              <w:object w:dxaOrig="1575" w:dyaOrig="1470">
                <v:shape id="_x0000_i1039" type="#_x0000_t75" style="width:47.25pt;height:43.5pt" o:ole="">
                  <v:imagedata r:id="rId39" o:title=""/>
                </v:shape>
                <o:OLEObject Type="Embed" ProgID="PBrush" ShapeID="_x0000_i1039" DrawAspect="Content" ObjectID="_1478850130" r:id="rId40"/>
              </w:object>
            </w:r>
          </w:p>
        </w:tc>
      </w:tr>
    </w:tbl>
    <w:p w:rsidR="00D92702" w:rsidRPr="00D92702" w:rsidRDefault="00D92702" w:rsidP="00D801EB">
      <w:pPr>
        <w:rPr>
          <w:color w:val="FF0000"/>
          <w:sz w:val="28"/>
          <w:szCs w:val="28"/>
          <w:u w:val="single"/>
        </w:rPr>
      </w:pPr>
    </w:p>
    <w:p w:rsidR="00C5429E" w:rsidRDefault="00C5429E" w:rsidP="00D801EB"/>
    <w:sectPr w:rsidR="00C5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887"/>
    <w:multiLevelType w:val="hybridMultilevel"/>
    <w:tmpl w:val="76D2E8C4"/>
    <w:lvl w:ilvl="0" w:tplc="939A1C1C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">
    <w:nsid w:val="13B1102F"/>
    <w:multiLevelType w:val="hybridMultilevel"/>
    <w:tmpl w:val="1382DCC8"/>
    <w:lvl w:ilvl="0" w:tplc="AF1C3DB2">
      <w:start w:val="1"/>
      <w:numFmt w:val="decimal"/>
      <w:lvlText w:val="%1."/>
      <w:lvlJc w:val="left"/>
      <w:pPr>
        <w:tabs>
          <w:tab w:val="num" w:pos="2178"/>
        </w:tabs>
        <w:ind w:left="2178" w:hanging="1470"/>
      </w:pPr>
      <w:rPr>
        <w:rFonts w:hint="default"/>
      </w:rPr>
    </w:lvl>
    <w:lvl w:ilvl="1" w:tplc="7D2A4894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07"/>
    <w:rsid w:val="00C5429E"/>
    <w:rsid w:val="00D801EB"/>
    <w:rsid w:val="00D92702"/>
    <w:rsid w:val="00F9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69E65-82E0-44BE-BB8B-637BC4B9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oleObject" Target="embeddings/oleObject12.bin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33" Type="http://schemas.openxmlformats.org/officeDocument/2006/relationships/image" Target="media/image18.png"/><Relationship Id="rId38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6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20.png"/><Relationship Id="rId40" Type="http://schemas.openxmlformats.org/officeDocument/2006/relationships/oleObject" Target="embeddings/oleObject15.bin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2014-11-30T07:35:00Z</dcterms:created>
  <dcterms:modified xsi:type="dcterms:W3CDTF">2014-11-30T07:55:00Z</dcterms:modified>
</cp:coreProperties>
</file>