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61" w:rsidRPr="00862176" w:rsidRDefault="00AA5361" w:rsidP="00AA5361">
      <w:pPr>
        <w:jc w:val="center"/>
        <w:rPr>
          <w:i/>
          <w:sz w:val="36"/>
          <w:szCs w:val="36"/>
        </w:rPr>
      </w:pPr>
      <w:r w:rsidRPr="00862176">
        <w:rPr>
          <w:i/>
          <w:sz w:val="36"/>
          <w:szCs w:val="36"/>
        </w:rPr>
        <w:t>Конспект занятия.</w:t>
      </w:r>
    </w:p>
    <w:p w:rsidR="00AA5361" w:rsidRDefault="00AA5361" w:rsidP="00AA5361">
      <w:pPr>
        <w:jc w:val="center"/>
        <w:rPr>
          <w:b/>
          <w:sz w:val="40"/>
          <w:szCs w:val="40"/>
        </w:rPr>
      </w:pPr>
      <w:r w:rsidRPr="00C90DB2">
        <w:rPr>
          <w:b/>
          <w:sz w:val="40"/>
          <w:szCs w:val="40"/>
        </w:rPr>
        <w:t>«Знакомство с дымковской росписью».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1. Познакомить детей с дымковской игрушкой.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2.Закрепить умение правильно пользоваться кистью, водой и красками.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3. Продолжать учить рисовать вертикальные т горизонтальные линии кончиком кисти и всей кистью.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4. Учить рисовать маленькие круги </w:t>
      </w:r>
      <w:proofErr w:type="gramStart"/>
      <w:r w:rsidRPr="00BA73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7330">
        <w:rPr>
          <w:rFonts w:ascii="Times New Roman" w:hAnsi="Times New Roman" w:cs="Times New Roman"/>
          <w:sz w:val="28"/>
          <w:szCs w:val="28"/>
        </w:rPr>
        <w:t>ср. гр.).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5. Учить </w:t>
      </w:r>
      <w:proofErr w:type="gramStart"/>
      <w:r w:rsidRPr="00BA7330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BA7330">
        <w:rPr>
          <w:rFonts w:ascii="Times New Roman" w:hAnsi="Times New Roman" w:cs="Times New Roman"/>
          <w:sz w:val="28"/>
          <w:szCs w:val="28"/>
        </w:rPr>
        <w:t xml:space="preserve"> располагать орнамент на листе бумаги.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6. Закрепить знание основных цветов.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7. Прививать любовь к народной музыке и народным промыслам.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8. Воспитывать аккуратность и умение довести начатое дело до конца.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 1.</w:t>
      </w:r>
      <w:r w:rsidRPr="00BA7330">
        <w:rPr>
          <w:sz w:val="28"/>
          <w:szCs w:val="28"/>
        </w:rPr>
        <w:t xml:space="preserve"> </w:t>
      </w:r>
      <w:r w:rsidRPr="00BA7330">
        <w:rPr>
          <w:rFonts w:ascii="Times New Roman" w:hAnsi="Times New Roman" w:cs="Times New Roman"/>
          <w:sz w:val="28"/>
          <w:szCs w:val="28"/>
        </w:rPr>
        <w:t xml:space="preserve">Дымковская барышня (глиняная игрушка). 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 2. Нарисованная дымковская барышня с прорезанной юбкой.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 3. Белые листы формата</w:t>
      </w:r>
      <w:proofErr w:type="gramStart"/>
      <w:r w:rsidRPr="00BA733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7330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 4.</w:t>
      </w:r>
      <w:r w:rsidRPr="00BA7330">
        <w:rPr>
          <w:sz w:val="28"/>
          <w:szCs w:val="28"/>
        </w:rPr>
        <w:t xml:space="preserve"> </w:t>
      </w:r>
      <w:r w:rsidRPr="00BA7330">
        <w:rPr>
          <w:rFonts w:ascii="Times New Roman" w:hAnsi="Times New Roman" w:cs="Times New Roman"/>
          <w:sz w:val="28"/>
          <w:szCs w:val="28"/>
        </w:rPr>
        <w:t xml:space="preserve">Гуашь (по два цвета на подносе), кисти. 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 5.</w:t>
      </w:r>
      <w:r w:rsidRPr="00BA7330">
        <w:rPr>
          <w:sz w:val="28"/>
          <w:szCs w:val="28"/>
        </w:rPr>
        <w:t xml:space="preserve"> </w:t>
      </w:r>
      <w:r w:rsidRPr="00BA7330">
        <w:rPr>
          <w:rFonts w:ascii="Times New Roman" w:hAnsi="Times New Roman" w:cs="Times New Roman"/>
          <w:sz w:val="28"/>
          <w:szCs w:val="28"/>
        </w:rPr>
        <w:t xml:space="preserve">Аудиозапись русских народных песен веселого характера. 5. 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1. Предварительная беседа с детьми. Любите ли вы игрушки, где  их берёте. Покупаете в магазине. Раньше игрушки делали люди сами  из глины. Игрушки ставили в печку, подсушивали и из трубы шёл дымок, поэтому игрушки стали называть дымковскими, а роспись дымковской или просто дымкой.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2. Сюрпризный момент: звонит колокольчик, воспитатель вносит дымковскую барышню. Рассматриваем с детьми какая она красавица. У неё есть кокошник, кофта и большая красивая юбка. Дети смотрят, трогают пальчиком, исследуют.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3. Барышня сделана из глины. Она твердая, гладкая кое-где с бугорками, тяжелая. Даю некоторым подержать.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4. Рассматриваем орнамент на юбочке. Из чего он состоит? Из полосок и кругов. Какого цвета круги и полоски? Красные, желтые, синие, зеленые.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lastRenderedPageBreak/>
        <w:t>5. Барышня умеет танцевать, давайте вместе с ней потанцуем. Включаю музыку, дети опускают руки, показывая юбку, и выполняют танцевальные движения.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6.Посмотрите, сестренка её совсем грустная, плачет. Почему? А потому что у неё юбочка некрасивая. Давайте поможем, нарисуем ей материал для юбочки и примерим.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7. Дети по подгруппам рисуют </w:t>
      </w:r>
      <w:proofErr w:type="spellStart"/>
      <w:r w:rsidRPr="00BA733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BA7330">
        <w:rPr>
          <w:rFonts w:ascii="Times New Roman" w:hAnsi="Times New Roman" w:cs="Times New Roman"/>
          <w:sz w:val="28"/>
          <w:szCs w:val="28"/>
        </w:rPr>
        <w:t xml:space="preserve">  с промежутками, а затем другим цветом рисуют полоски между нарисованными ( мл</w:t>
      </w:r>
      <w:proofErr w:type="gramStart"/>
      <w:r w:rsidRPr="00BA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3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7330">
        <w:rPr>
          <w:rFonts w:ascii="Times New Roman" w:hAnsi="Times New Roman" w:cs="Times New Roman"/>
          <w:sz w:val="28"/>
          <w:szCs w:val="28"/>
        </w:rPr>
        <w:t>р.). Дети среднего возраста рисуют между полосками кончиком кисти круги другого цвета.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>8.После того как все работы будут закончены, примеряем ткань для юбки, поднося с обратной стороны барышни с вырезанной юбкой.</w:t>
      </w:r>
    </w:p>
    <w:p w:rsidR="00AA5361" w:rsidRPr="00BA7330" w:rsidRDefault="00AA5361" w:rsidP="00AA5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330">
        <w:rPr>
          <w:rFonts w:ascii="Times New Roman" w:hAnsi="Times New Roman" w:cs="Times New Roman"/>
          <w:sz w:val="28"/>
          <w:szCs w:val="28"/>
        </w:rPr>
        <w:t xml:space="preserve"> 9. Барыня очень довольна. Все ребятки хорошо потрудились. Она остаётся погостить у нас в </w:t>
      </w:r>
      <w:proofErr w:type="gramStart"/>
      <w:r w:rsidRPr="00BA733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A7330">
        <w:rPr>
          <w:rFonts w:ascii="Times New Roman" w:hAnsi="Times New Roman" w:cs="Times New Roman"/>
          <w:sz w:val="28"/>
          <w:szCs w:val="28"/>
        </w:rPr>
        <w:t xml:space="preserve"> – уголке.</w:t>
      </w:r>
    </w:p>
    <w:p w:rsidR="00023756" w:rsidRDefault="00AA5361">
      <w:r>
        <w:rPr>
          <w:noProof/>
          <w:lang w:eastAsia="ru-RU"/>
        </w:rPr>
        <w:drawing>
          <wp:inline distT="0" distB="0" distL="0" distR="0" wp14:anchorId="1950E87B" wp14:editId="4FF388E1">
            <wp:extent cx="5940425" cy="4455160"/>
            <wp:effectExtent l="0" t="0" r="3175" b="2540"/>
            <wp:docPr id="1" name="Рисунок 1" descr="C:\Users\12\Desktop\игра фото\DSCN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игра фото\DSCN0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756" w:rsidSect="00AA5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B2"/>
    <w:rsid w:val="00023756"/>
    <w:rsid w:val="002466B2"/>
    <w:rsid w:val="00A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12шепелева </dc:creator>
  <cp:keywords/>
  <dc:description/>
  <cp:lastModifiedBy>12шепелева </cp:lastModifiedBy>
  <cp:revision>2</cp:revision>
  <dcterms:created xsi:type="dcterms:W3CDTF">2012-12-06T07:01:00Z</dcterms:created>
  <dcterms:modified xsi:type="dcterms:W3CDTF">2012-12-06T07:02:00Z</dcterms:modified>
</cp:coreProperties>
</file>