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center"/>
        <w:rPr>
          <w:b/>
          <w:color w:val="391620"/>
          <w:spacing w:val="1"/>
          <w:sz w:val="22"/>
          <w:szCs w:val="22"/>
        </w:rPr>
      </w:pPr>
    </w:p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center"/>
        <w:rPr>
          <w:b/>
          <w:color w:val="391620"/>
          <w:spacing w:val="1"/>
          <w:sz w:val="22"/>
          <w:szCs w:val="22"/>
        </w:rPr>
      </w:pPr>
      <w:r>
        <w:rPr>
          <w:b/>
          <w:color w:val="391620"/>
          <w:spacing w:val="1"/>
          <w:sz w:val="22"/>
          <w:szCs w:val="22"/>
        </w:rPr>
        <w:t>УЧИМ РЕБЕНКА ПЕРЕССКАЗЫВАТЬ</w:t>
      </w:r>
    </w:p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center"/>
        <w:rPr>
          <w:b/>
          <w:color w:val="391620"/>
          <w:spacing w:val="1"/>
          <w:sz w:val="22"/>
          <w:szCs w:val="22"/>
        </w:rPr>
      </w:pPr>
      <w:r>
        <w:rPr>
          <w:b/>
          <w:color w:val="391620"/>
          <w:spacing w:val="1"/>
          <w:sz w:val="22"/>
          <w:szCs w:val="22"/>
        </w:rPr>
        <w:t>РУСКИЕ НАРОДНЫЕ СКАЗКИ</w:t>
      </w:r>
    </w:p>
    <w:p w:rsidR="003A7798" w:rsidRDefault="00943CED" w:rsidP="00943CED">
      <w:pPr>
        <w:shd w:val="clear" w:color="auto" w:fill="FFFFFF"/>
        <w:spacing w:before="158" w:line="211" w:lineRule="exact"/>
        <w:ind w:left="19" w:right="264"/>
        <w:jc w:val="both"/>
      </w:pPr>
      <w:r>
        <w:rPr>
          <w:color w:val="391620"/>
          <w:spacing w:val="1"/>
          <w:sz w:val="22"/>
          <w:szCs w:val="22"/>
        </w:rPr>
        <w:t xml:space="preserve">     </w:t>
      </w:r>
      <w:r w:rsidR="00CB7C40">
        <w:rPr>
          <w:color w:val="391620"/>
          <w:spacing w:val="1"/>
          <w:sz w:val="22"/>
          <w:szCs w:val="22"/>
        </w:rPr>
        <w:t>В программе детского сада указаны следующие задачи обуче</w:t>
      </w:r>
      <w:r w:rsidR="00CB7C40">
        <w:rPr>
          <w:color w:val="391620"/>
          <w:spacing w:val="1"/>
          <w:sz w:val="22"/>
          <w:szCs w:val="22"/>
        </w:rPr>
        <w:softHyphen/>
      </w:r>
      <w:r w:rsidR="00CB7C40">
        <w:rPr>
          <w:color w:val="391620"/>
          <w:sz w:val="22"/>
          <w:szCs w:val="22"/>
        </w:rPr>
        <w:t xml:space="preserve">ния пересказыванию в старшей группе: учить детей связно, </w:t>
      </w:r>
      <w:r w:rsidR="00CB7C40">
        <w:rPr>
          <w:color w:val="391620"/>
          <w:spacing w:val="-1"/>
          <w:sz w:val="22"/>
          <w:szCs w:val="22"/>
        </w:rPr>
        <w:t>последовательно и выразительно рассказывать небольшие лите</w:t>
      </w:r>
      <w:r w:rsidR="00CB7C40">
        <w:rPr>
          <w:color w:val="391620"/>
          <w:spacing w:val="-1"/>
          <w:sz w:val="22"/>
          <w:szCs w:val="22"/>
        </w:rPr>
        <w:softHyphen/>
        <w:t>ратурные произведения без помощи вопросов воспитателя; пере</w:t>
      </w:r>
      <w:r w:rsidR="00CB7C40">
        <w:rPr>
          <w:color w:val="391620"/>
          <w:spacing w:val="-1"/>
          <w:sz w:val="22"/>
          <w:szCs w:val="22"/>
        </w:rPr>
        <w:softHyphen/>
        <w:t xml:space="preserve">давать диалогическую речь, меняя интонации в соответствии с </w:t>
      </w:r>
      <w:r w:rsidR="00CB7C40">
        <w:rPr>
          <w:color w:val="391620"/>
          <w:spacing w:val="5"/>
          <w:sz w:val="22"/>
          <w:szCs w:val="22"/>
        </w:rPr>
        <w:t xml:space="preserve">переживаниями действующих лиц; излагать содержание близко </w:t>
      </w:r>
      <w:r w:rsidR="00CB7C40">
        <w:rPr>
          <w:color w:val="391620"/>
          <w:spacing w:val="4"/>
          <w:sz w:val="22"/>
          <w:szCs w:val="22"/>
        </w:rPr>
        <w:t xml:space="preserve">к тексту, используя авторские слова и выражения. На занятиях </w:t>
      </w:r>
      <w:r w:rsidR="00CB7C40">
        <w:rPr>
          <w:color w:val="391620"/>
          <w:spacing w:val="-2"/>
          <w:sz w:val="22"/>
          <w:szCs w:val="22"/>
        </w:rPr>
        <w:t xml:space="preserve">дети овладевают умением правильно, последовательно и полно </w:t>
      </w:r>
      <w:r w:rsidR="00CB7C40">
        <w:rPr>
          <w:color w:val="391620"/>
          <w:spacing w:val="1"/>
          <w:sz w:val="22"/>
          <w:szCs w:val="22"/>
        </w:rPr>
        <w:t>пересказывать впервые услышанные и известные ранее произ</w:t>
      </w:r>
      <w:r w:rsidR="00CB7C40">
        <w:rPr>
          <w:color w:val="391620"/>
          <w:spacing w:val="1"/>
          <w:sz w:val="22"/>
          <w:szCs w:val="22"/>
        </w:rPr>
        <w:softHyphen/>
        <w:t>ведения; учатся внимательно слушать выступления своих това</w:t>
      </w:r>
      <w:r w:rsidR="00CB7C40">
        <w:rPr>
          <w:color w:val="391620"/>
          <w:spacing w:val="1"/>
          <w:sz w:val="22"/>
          <w:szCs w:val="22"/>
        </w:rPr>
        <w:softHyphen/>
      </w:r>
      <w:r w:rsidR="00CB7C40">
        <w:rPr>
          <w:color w:val="391620"/>
          <w:spacing w:val="6"/>
          <w:sz w:val="22"/>
          <w:szCs w:val="22"/>
        </w:rPr>
        <w:t>рищей, уточнять их и дополнять.</w:t>
      </w:r>
    </w:p>
    <w:p w:rsidR="003A7798" w:rsidRDefault="00CB7C40">
      <w:pPr>
        <w:shd w:val="clear" w:color="auto" w:fill="FFFFFF"/>
        <w:spacing w:line="211" w:lineRule="exact"/>
        <w:ind w:left="10" w:right="278" w:firstLine="322"/>
        <w:jc w:val="both"/>
      </w:pPr>
      <w:r>
        <w:rPr>
          <w:color w:val="391620"/>
          <w:sz w:val="22"/>
          <w:szCs w:val="22"/>
        </w:rPr>
        <w:t>Для пересказа могут быть использованы следующие произ</w:t>
      </w:r>
      <w:r>
        <w:rPr>
          <w:color w:val="391620"/>
          <w:sz w:val="22"/>
          <w:szCs w:val="22"/>
        </w:rPr>
        <w:softHyphen/>
      </w:r>
      <w:r>
        <w:rPr>
          <w:color w:val="391620"/>
          <w:spacing w:val="4"/>
          <w:sz w:val="22"/>
          <w:szCs w:val="22"/>
        </w:rPr>
        <w:t>ведения</w:t>
      </w:r>
      <w:proofErr w:type="gramStart"/>
      <w:r>
        <w:rPr>
          <w:color w:val="391620"/>
          <w:spacing w:val="4"/>
          <w:sz w:val="22"/>
          <w:szCs w:val="22"/>
          <w:vertAlign w:val="superscript"/>
        </w:rPr>
        <w:t>1</w:t>
      </w:r>
      <w:proofErr w:type="gramEnd"/>
      <w:r>
        <w:rPr>
          <w:color w:val="391620"/>
          <w:spacing w:val="4"/>
          <w:sz w:val="22"/>
          <w:szCs w:val="22"/>
        </w:rPr>
        <w:t>: русская народная сказка «Лиса и Рак», сказки и рас</w:t>
      </w:r>
      <w:r>
        <w:rPr>
          <w:color w:val="391620"/>
          <w:spacing w:val="4"/>
          <w:sz w:val="22"/>
          <w:szCs w:val="22"/>
        </w:rPr>
        <w:softHyphen/>
      </w:r>
      <w:r>
        <w:rPr>
          <w:color w:val="391620"/>
          <w:spacing w:val="1"/>
          <w:sz w:val="22"/>
          <w:szCs w:val="22"/>
        </w:rPr>
        <w:t xml:space="preserve">сказы «Умей обождать», «Бишка» К. Д. Ушинского, рассказы </w:t>
      </w:r>
      <w:r>
        <w:rPr>
          <w:color w:val="391620"/>
          <w:spacing w:val="8"/>
          <w:sz w:val="22"/>
          <w:szCs w:val="22"/>
        </w:rPr>
        <w:t xml:space="preserve">«Котенок», «Пожарные собаки» Л. Н. Толстого», «По грибы» </w:t>
      </w:r>
      <w:r>
        <w:rPr>
          <w:color w:val="391620"/>
          <w:spacing w:val="6"/>
          <w:sz w:val="22"/>
          <w:szCs w:val="22"/>
        </w:rPr>
        <w:t>Я. Тайца, «Курочка» Е. И. Чарушина, «Синие листья» В. Осе</w:t>
      </w:r>
      <w:r>
        <w:rPr>
          <w:color w:val="391620"/>
          <w:spacing w:val="6"/>
          <w:sz w:val="22"/>
          <w:szCs w:val="22"/>
        </w:rPr>
        <w:softHyphen/>
        <w:t>евой,  «Про снежный колобок» Н. Калининой и др.</w:t>
      </w:r>
    </w:p>
    <w:p w:rsidR="003A7798" w:rsidRDefault="00CB7C40">
      <w:pPr>
        <w:shd w:val="clear" w:color="auto" w:fill="FFFFFF"/>
        <w:spacing w:line="211" w:lineRule="exact"/>
        <w:ind w:right="298" w:firstLine="326"/>
        <w:jc w:val="both"/>
        <w:rPr>
          <w:color w:val="391620"/>
          <w:spacing w:val="3"/>
          <w:sz w:val="22"/>
          <w:szCs w:val="22"/>
        </w:rPr>
      </w:pPr>
      <w:r>
        <w:rPr>
          <w:color w:val="391620"/>
          <w:spacing w:val="2"/>
          <w:sz w:val="22"/>
          <w:szCs w:val="22"/>
        </w:rPr>
        <w:t>Дети пяти-шести лет при пересказывании литературных тек</w:t>
      </w:r>
      <w:r>
        <w:rPr>
          <w:color w:val="391620"/>
          <w:spacing w:val="2"/>
          <w:sz w:val="22"/>
          <w:szCs w:val="22"/>
        </w:rPr>
        <w:softHyphen/>
      </w:r>
      <w:r>
        <w:rPr>
          <w:color w:val="391620"/>
          <w:spacing w:val="-2"/>
          <w:sz w:val="22"/>
          <w:szCs w:val="22"/>
        </w:rPr>
        <w:t xml:space="preserve">стов способны проявить большую, чем младшие дошкольники, </w:t>
      </w:r>
      <w:r>
        <w:rPr>
          <w:color w:val="391620"/>
          <w:spacing w:val="1"/>
          <w:sz w:val="22"/>
          <w:szCs w:val="22"/>
        </w:rPr>
        <w:t>самостоятельность и активность. В этом возрасте совершенству</w:t>
      </w:r>
      <w:r>
        <w:rPr>
          <w:color w:val="391620"/>
          <w:spacing w:val="1"/>
          <w:sz w:val="22"/>
          <w:szCs w:val="22"/>
        </w:rPr>
        <w:softHyphen/>
      </w:r>
      <w:r>
        <w:rPr>
          <w:color w:val="391620"/>
          <w:sz w:val="22"/>
          <w:szCs w:val="22"/>
        </w:rPr>
        <w:t>ется процесс восприятия и эмоционального освоения художест</w:t>
      </w:r>
      <w:r>
        <w:rPr>
          <w:color w:val="391620"/>
          <w:sz w:val="22"/>
          <w:szCs w:val="22"/>
        </w:rPr>
        <w:softHyphen/>
      </w:r>
      <w:r>
        <w:rPr>
          <w:color w:val="391620"/>
          <w:spacing w:val="-2"/>
          <w:sz w:val="22"/>
          <w:szCs w:val="22"/>
        </w:rPr>
        <w:t>венных произведений. Старшие дошкольники свободнее ориен</w:t>
      </w:r>
      <w:r>
        <w:rPr>
          <w:color w:val="391620"/>
          <w:spacing w:val="-2"/>
          <w:sz w:val="22"/>
          <w:szCs w:val="22"/>
        </w:rPr>
        <w:softHyphen/>
      </w:r>
      <w:r>
        <w:rPr>
          <w:color w:val="391620"/>
          <w:spacing w:val="3"/>
          <w:sz w:val="22"/>
          <w:szCs w:val="22"/>
        </w:rPr>
        <w:t>тируются в литературном материале, у них расширяется словарь,</w:t>
      </w:r>
    </w:p>
    <w:p w:rsidR="007A2DC4" w:rsidRDefault="00D0747D" w:rsidP="007A2DC4">
      <w:pPr>
        <w:shd w:val="clear" w:color="auto" w:fill="FFFFFF"/>
        <w:spacing w:before="38" w:line="211" w:lineRule="exact"/>
        <w:ind w:right="14"/>
        <w:jc w:val="both"/>
      </w:pPr>
      <w:r>
        <w:rPr>
          <w:noProof/>
        </w:rPr>
        <w:pict>
          <v:line id="_x0000_s1026" style="position:absolute;left:0;text-align:left;z-index:251657216;mso-position-horizontal-relative:margin" from="-40.3pt,31.45pt" to="-40.3pt,42pt" o:allowincell="f" strokeweight=".25pt">
            <w10:wrap anchorx="margin"/>
          </v:line>
        </w:pict>
      </w:r>
      <w:r w:rsidR="007A2DC4">
        <w:rPr>
          <w:color w:val="4A2731"/>
          <w:spacing w:val="-1"/>
          <w:sz w:val="22"/>
          <w:szCs w:val="22"/>
        </w:rPr>
        <w:t xml:space="preserve">формируются навыки словоупотребления, усиливаются языковое </w:t>
      </w:r>
      <w:r w:rsidR="007A2DC4">
        <w:rPr>
          <w:color w:val="4A2731"/>
          <w:spacing w:val="2"/>
          <w:sz w:val="22"/>
          <w:szCs w:val="22"/>
        </w:rPr>
        <w:t xml:space="preserve">чутье, внимание и интерес к образному слову. Возрастает также </w:t>
      </w:r>
      <w:r w:rsidR="007A2DC4">
        <w:rPr>
          <w:color w:val="4A2731"/>
          <w:spacing w:val="1"/>
          <w:sz w:val="22"/>
          <w:szCs w:val="22"/>
        </w:rPr>
        <w:t xml:space="preserve">роль произвольно-волевых действий — дети прилагают усилия, </w:t>
      </w:r>
      <w:r w:rsidR="007A2DC4">
        <w:rPr>
          <w:color w:val="4A2731"/>
          <w:spacing w:val="-2"/>
          <w:sz w:val="22"/>
          <w:szCs w:val="22"/>
        </w:rPr>
        <w:t xml:space="preserve">чтобы лучше запомнить, </w:t>
      </w:r>
      <w:proofErr w:type="gramStart"/>
      <w:r w:rsidR="007A2DC4">
        <w:rPr>
          <w:color w:val="4A2731"/>
          <w:spacing w:val="-2"/>
          <w:sz w:val="22"/>
          <w:szCs w:val="22"/>
        </w:rPr>
        <w:t>точнее</w:t>
      </w:r>
      <w:proofErr w:type="gramEnd"/>
      <w:r w:rsidR="007A2DC4">
        <w:rPr>
          <w:color w:val="4A2731"/>
          <w:spacing w:val="-2"/>
          <w:sz w:val="22"/>
          <w:szCs w:val="22"/>
        </w:rPr>
        <w:t xml:space="preserve"> воспроизвести прочитанное. В </w:t>
      </w:r>
      <w:r w:rsidR="007A2DC4">
        <w:rPr>
          <w:color w:val="4A2731"/>
          <w:spacing w:val="-1"/>
          <w:sz w:val="22"/>
          <w:szCs w:val="22"/>
        </w:rPr>
        <w:t>пять-шесть лет дети пересказывают более свободно и непринуж</w:t>
      </w:r>
      <w:r w:rsidR="007A2DC4">
        <w:rPr>
          <w:color w:val="4A2731"/>
          <w:spacing w:val="-1"/>
          <w:sz w:val="22"/>
          <w:szCs w:val="22"/>
        </w:rPr>
        <w:softHyphen/>
      </w:r>
      <w:r w:rsidR="007A2DC4">
        <w:rPr>
          <w:color w:val="4A2731"/>
          <w:sz w:val="22"/>
          <w:szCs w:val="22"/>
        </w:rPr>
        <w:t>денно. Они уже могут использовать собственные, удачно найден</w:t>
      </w:r>
      <w:r w:rsidR="007A2DC4">
        <w:rPr>
          <w:color w:val="4A2731"/>
          <w:sz w:val="22"/>
          <w:szCs w:val="22"/>
        </w:rPr>
        <w:softHyphen/>
      </w:r>
      <w:r w:rsidR="007A2DC4">
        <w:rPr>
          <w:color w:val="4A2731"/>
          <w:spacing w:val="1"/>
          <w:sz w:val="22"/>
          <w:szCs w:val="22"/>
        </w:rPr>
        <w:t xml:space="preserve">ные образные выражения, которые лексически и синтаксически </w:t>
      </w:r>
      <w:r w:rsidR="007A2DC4">
        <w:rPr>
          <w:color w:val="4A2731"/>
          <w:sz w:val="22"/>
          <w:szCs w:val="22"/>
        </w:rPr>
        <w:t>близки языку художественного произведения. Встречающиеся в тексте новые слова и обороты дети осваивают интенсивнее, при</w:t>
      </w:r>
      <w:r w:rsidR="007A2DC4">
        <w:rPr>
          <w:color w:val="4A2731"/>
          <w:sz w:val="22"/>
          <w:szCs w:val="22"/>
        </w:rPr>
        <w:softHyphen/>
        <w:t xml:space="preserve">лагая волевые усилия для их запоминания и воспроизведения. </w:t>
      </w:r>
      <w:r w:rsidR="007A2DC4">
        <w:rPr>
          <w:color w:val="4A2731"/>
          <w:spacing w:val="1"/>
          <w:sz w:val="22"/>
          <w:szCs w:val="22"/>
        </w:rPr>
        <w:t xml:space="preserve">Совершенствуются исполнительские умения, приобретенные в </w:t>
      </w:r>
      <w:r w:rsidR="007A2DC4">
        <w:rPr>
          <w:color w:val="4A2731"/>
          <w:spacing w:val="2"/>
          <w:sz w:val="22"/>
          <w:szCs w:val="22"/>
        </w:rPr>
        <w:t>средней группе.</w:t>
      </w:r>
    </w:p>
    <w:p w:rsidR="007A2DC4" w:rsidRDefault="007A2DC4" w:rsidP="007A2DC4">
      <w:pPr>
        <w:shd w:val="clear" w:color="auto" w:fill="FFFFFF"/>
        <w:spacing w:line="211" w:lineRule="exact"/>
        <w:ind w:left="19" w:right="10" w:firstLine="326"/>
        <w:jc w:val="both"/>
      </w:pPr>
      <w:r>
        <w:rPr>
          <w:color w:val="4A2731"/>
          <w:spacing w:val="1"/>
          <w:sz w:val="22"/>
          <w:szCs w:val="22"/>
        </w:rPr>
        <w:t xml:space="preserve">Сказки и рассказы, рекомендуемые для пересказа в старшей </w:t>
      </w:r>
      <w:r>
        <w:rPr>
          <w:color w:val="4A2731"/>
          <w:spacing w:val="6"/>
          <w:sz w:val="22"/>
          <w:szCs w:val="22"/>
        </w:rPr>
        <w:t xml:space="preserve">группе, несколько сложнее по структуре, языковому материалу </w:t>
      </w:r>
      <w:r>
        <w:rPr>
          <w:color w:val="4A2731"/>
          <w:spacing w:val="3"/>
          <w:sz w:val="22"/>
          <w:szCs w:val="22"/>
        </w:rPr>
        <w:t>и количеству действующих лиц, чем тексты для средней группы.</w:t>
      </w:r>
    </w:p>
    <w:p w:rsidR="007A2DC4" w:rsidRDefault="007A2DC4" w:rsidP="007A2DC4">
      <w:pPr>
        <w:shd w:val="clear" w:color="auto" w:fill="FFFFFF"/>
        <w:spacing w:line="211" w:lineRule="exact"/>
        <w:ind w:left="19" w:right="19" w:firstLine="326"/>
        <w:jc w:val="both"/>
      </w:pPr>
      <w:r>
        <w:rPr>
          <w:color w:val="4A2731"/>
          <w:spacing w:val="-3"/>
          <w:sz w:val="22"/>
          <w:szCs w:val="22"/>
        </w:rPr>
        <w:t xml:space="preserve">Приводим методические рекомендации, которые могут быть </w:t>
      </w:r>
      <w:r>
        <w:rPr>
          <w:color w:val="4A2731"/>
          <w:spacing w:val="5"/>
          <w:sz w:val="22"/>
          <w:szCs w:val="22"/>
        </w:rPr>
        <w:t>использованы при обучении пересказу в старшей группе.</w:t>
      </w:r>
    </w:p>
    <w:p w:rsidR="007A2DC4" w:rsidRDefault="007A2DC4" w:rsidP="007A2DC4">
      <w:pPr>
        <w:shd w:val="clear" w:color="auto" w:fill="FFFFFF"/>
        <w:spacing w:line="211" w:lineRule="exact"/>
        <w:ind w:left="19" w:right="14" w:firstLine="307"/>
        <w:jc w:val="both"/>
      </w:pPr>
      <w:r w:rsidRPr="006C4E72">
        <w:rPr>
          <w:b/>
          <w:color w:val="4A2731"/>
          <w:sz w:val="22"/>
          <w:szCs w:val="22"/>
        </w:rPr>
        <w:t>Занятие по пересказу русской народной сказки «Лиса и Рак»</w:t>
      </w:r>
      <w:r w:rsidRPr="006C4E72">
        <w:rPr>
          <w:b/>
          <w:color w:val="4A2731"/>
          <w:sz w:val="22"/>
          <w:szCs w:val="22"/>
          <w:vertAlign w:val="superscript"/>
        </w:rPr>
        <w:t>1</w:t>
      </w:r>
      <w:r>
        <w:rPr>
          <w:color w:val="4A2731"/>
          <w:sz w:val="22"/>
          <w:szCs w:val="22"/>
          <w:vertAlign w:val="superscript"/>
        </w:rPr>
        <w:t xml:space="preserve"> </w:t>
      </w:r>
      <w:r>
        <w:rPr>
          <w:color w:val="4A2731"/>
          <w:spacing w:val="1"/>
          <w:sz w:val="22"/>
          <w:szCs w:val="22"/>
        </w:rPr>
        <w:t xml:space="preserve">проводится в начале учебного года. Сказка очень короткая и динамичная, в ней действуют персонажи, знакомые ребятам по </w:t>
      </w:r>
      <w:r>
        <w:rPr>
          <w:color w:val="4A2731"/>
          <w:spacing w:val="2"/>
          <w:sz w:val="22"/>
          <w:szCs w:val="22"/>
        </w:rPr>
        <w:t>многим другим фольклорным произведениям.</w:t>
      </w:r>
    </w:p>
    <w:p w:rsidR="007A2DC4" w:rsidRDefault="007A2DC4" w:rsidP="007A2DC4">
      <w:pPr>
        <w:shd w:val="clear" w:color="auto" w:fill="FFFFFF"/>
        <w:spacing w:line="211" w:lineRule="exact"/>
        <w:ind w:left="14" w:right="19" w:firstLine="326"/>
        <w:jc w:val="both"/>
      </w:pPr>
      <w:r>
        <w:rPr>
          <w:color w:val="4A2731"/>
          <w:sz w:val="22"/>
          <w:szCs w:val="22"/>
        </w:rPr>
        <w:t xml:space="preserve">Цель: помочь детям уяснить главное в характере сказочных персонажей; учить </w:t>
      </w:r>
      <w:proofErr w:type="gramStart"/>
      <w:r>
        <w:rPr>
          <w:color w:val="4A2731"/>
          <w:sz w:val="22"/>
          <w:szCs w:val="22"/>
        </w:rPr>
        <w:t>выразительно</w:t>
      </w:r>
      <w:proofErr w:type="gramEnd"/>
      <w:r>
        <w:rPr>
          <w:color w:val="4A2731"/>
          <w:sz w:val="22"/>
          <w:szCs w:val="22"/>
        </w:rPr>
        <w:t xml:space="preserve"> передавать речь героев, меняя </w:t>
      </w:r>
      <w:r>
        <w:rPr>
          <w:color w:val="4A2731"/>
          <w:spacing w:val="-2"/>
          <w:sz w:val="22"/>
          <w:szCs w:val="22"/>
        </w:rPr>
        <w:t>интонации  в   соответствии   с  переживаниями  действующих  лиц.</w:t>
      </w:r>
    </w:p>
    <w:p w:rsidR="007A2DC4" w:rsidRPr="006C4E72" w:rsidRDefault="007A2DC4" w:rsidP="007A2DC4">
      <w:pPr>
        <w:shd w:val="clear" w:color="auto" w:fill="FFFFFF"/>
        <w:spacing w:line="211" w:lineRule="exact"/>
        <w:ind w:left="346"/>
        <w:rPr>
          <w:b/>
        </w:rPr>
      </w:pPr>
      <w:r w:rsidRPr="006C4E72">
        <w:rPr>
          <w:b/>
          <w:color w:val="4A2731"/>
          <w:spacing w:val="-6"/>
          <w:sz w:val="22"/>
          <w:szCs w:val="22"/>
        </w:rPr>
        <w:t xml:space="preserve">Ход    </w:t>
      </w:r>
      <w:r w:rsidRPr="006C4E72">
        <w:rPr>
          <w:b/>
          <w:color w:val="4A2731"/>
          <w:spacing w:val="52"/>
          <w:sz w:val="22"/>
          <w:szCs w:val="22"/>
        </w:rPr>
        <w:t>занятия</w:t>
      </w:r>
    </w:p>
    <w:p w:rsidR="007A2DC4" w:rsidRDefault="007A2DC4" w:rsidP="007A2DC4">
      <w:pPr>
        <w:shd w:val="clear" w:color="auto" w:fill="FFFFFF"/>
        <w:spacing w:line="211" w:lineRule="exact"/>
        <w:ind w:left="19" w:right="10" w:firstLine="293"/>
        <w:jc w:val="both"/>
      </w:pPr>
      <w:r>
        <w:rPr>
          <w:color w:val="4A2731"/>
          <w:sz w:val="22"/>
          <w:szCs w:val="22"/>
        </w:rPr>
        <w:t xml:space="preserve">После двукратного чтения сказки проводится беседа, в ходе </w:t>
      </w:r>
      <w:r>
        <w:rPr>
          <w:color w:val="4A2731"/>
          <w:spacing w:val="1"/>
          <w:sz w:val="22"/>
          <w:szCs w:val="22"/>
        </w:rPr>
        <w:t>которой дети отвечают на вопросы педагога, отражающие основ</w:t>
      </w:r>
      <w:r>
        <w:rPr>
          <w:color w:val="4A2731"/>
          <w:spacing w:val="1"/>
          <w:sz w:val="22"/>
          <w:szCs w:val="22"/>
        </w:rPr>
        <w:softHyphen/>
      </w:r>
      <w:r>
        <w:rPr>
          <w:color w:val="4A2731"/>
          <w:spacing w:val="-2"/>
          <w:sz w:val="22"/>
          <w:szCs w:val="22"/>
        </w:rPr>
        <w:t xml:space="preserve">ные моменты сюжета. Дети уясняют, как сообразительность Рака </w:t>
      </w:r>
      <w:r>
        <w:rPr>
          <w:color w:val="4A2731"/>
          <w:spacing w:val="5"/>
          <w:sz w:val="22"/>
          <w:szCs w:val="22"/>
        </w:rPr>
        <w:t>помогла ему проучить хитрую и самоуверенную Лису.</w:t>
      </w:r>
    </w:p>
    <w:p w:rsidR="00943CED" w:rsidRDefault="007A2DC4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  <w:r>
        <w:rPr>
          <w:color w:val="4A2731"/>
          <w:spacing w:val="-1"/>
          <w:sz w:val="22"/>
          <w:szCs w:val="22"/>
        </w:rPr>
        <w:t xml:space="preserve">«Что при встрече сказала Лиса Раку?» — «Давай с тобой </w:t>
      </w:r>
      <w:r>
        <w:rPr>
          <w:color w:val="4A2731"/>
          <w:spacing w:val="2"/>
          <w:sz w:val="22"/>
          <w:szCs w:val="22"/>
        </w:rPr>
        <w:t>перегоняться!»— «Как проговорила она эти слова?» — спраши</w:t>
      </w:r>
      <w:r>
        <w:rPr>
          <w:color w:val="4A2731"/>
          <w:spacing w:val="2"/>
          <w:sz w:val="22"/>
          <w:szCs w:val="22"/>
        </w:rPr>
        <w:softHyphen/>
      </w:r>
      <w:r>
        <w:rPr>
          <w:color w:val="4A2731"/>
          <w:spacing w:val="1"/>
          <w:sz w:val="22"/>
          <w:szCs w:val="22"/>
        </w:rPr>
        <w:t>вает воспитатель и предлагает детям передать с помощью инто</w:t>
      </w:r>
      <w:r>
        <w:rPr>
          <w:color w:val="4A2731"/>
          <w:spacing w:val="1"/>
          <w:sz w:val="22"/>
          <w:szCs w:val="22"/>
        </w:rPr>
        <w:softHyphen/>
      </w:r>
      <w:r>
        <w:rPr>
          <w:color w:val="4A2731"/>
          <w:spacing w:val="6"/>
          <w:sz w:val="22"/>
          <w:szCs w:val="22"/>
        </w:rPr>
        <w:t xml:space="preserve">нации самоуверенность Лисы. «А как вы думаете, сразу или </w:t>
      </w:r>
      <w:r>
        <w:rPr>
          <w:color w:val="4A2731"/>
          <w:sz w:val="22"/>
          <w:szCs w:val="22"/>
        </w:rPr>
        <w:t xml:space="preserve">немного </w:t>
      </w:r>
      <w:proofErr w:type="gramStart"/>
      <w:r>
        <w:rPr>
          <w:color w:val="4A2731"/>
          <w:sz w:val="22"/>
          <w:szCs w:val="22"/>
        </w:rPr>
        <w:t>помедлив</w:t>
      </w:r>
      <w:proofErr w:type="gramEnd"/>
      <w:r>
        <w:rPr>
          <w:color w:val="4A2731"/>
          <w:sz w:val="22"/>
          <w:szCs w:val="22"/>
        </w:rPr>
        <w:t xml:space="preserve"> ответил Лисе Рак?» Педагог не только под</w:t>
      </w:r>
      <w:r>
        <w:rPr>
          <w:color w:val="4A2731"/>
          <w:sz w:val="22"/>
          <w:szCs w:val="22"/>
        </w:rPr>
        <w:softHyphen/>
      </w:r>
      <w:r>
        <w:rPr>
          <w:color w:val="4A2731"/>
          <w:spacing w:val="8"/>
          <w:sz w:val="22"/>
          <w:szCs w:val="22"/>
        </w:rPr>
        <w:t xml:space="preserve">тверждает правильный ответ («Да, он, наверное, обдумывал, </w:t>
      </w:r>
      <w:r>
        <w:rPr>
          <w:color w:val="4A2731"/>
          <w:spacing w:val="1"/>
          <w:sz w:val="22"/>
          <w:szCs w:val="22"/>
        </w:rPr>
        <w:t xml:space="preserve">как провести Лису и ответил не сразу»), но и поясняет: «Значит, </w:t>
      </w:r>
      <w:r>
        <w:rPr>
          <w:color w:val="4A2731"/>
          <w:sz w:val="22"/>
          <w:szCs w:val="22"/>
        </w:rPr>
        <w:t xml:space="preserve">когда Рак говорил, он уже знал, как перехитрить Лису, поэтому </w:t>
      </w:r>
      <w:r>
        <w:rPr>
          <w:color w:val="4A2731"/>
          <w:spacing w:val="5"/>
          <w:sz w:val="22"/>
          <w:szCs w:val="22"/>
        </w:rPr>
        <w:t xml:space="preserve">говорил уверенно, с усмешкой». По просьбе педагога один из </w:t>
      </w:r>
      <w:r>
        <w:rPr>
          <w:color w:val="4A2731"/>
          <w:spacing w:val="-3"/>
          <w:sz w:val="22"/>
          <w:szCs w:val="22"/>
        </w:rPr>
        <w:t xml:space="preserve">ребят пробует произнести ответ персонажа с соответствующей интонацией. «Что же сделал Рак, чтобы перехитрить Лису?» — </w:t>
      </w:r>
      <w:r>
        <w:rPr>
          <w:color w:val="4A2731"/>
          <w:spacing w:val="3"/>
          <w:sz w:val="22"/>
          <w:szCs w:val="22"/>
        </w:rPr>
        <w:t xml:space="preserve">продолжает беседу педагог. «Правильно, он уцепился Лисе за </w:t>
      </w:r>
      <w:r>
        <w:rPr>
          <w:color w:val="4A2731"/>
          <w:spacing w:val="-2"/>
          <w:sz w:val="22"/>
          <w:szCs w:val="22"/>
        </w:rPr>
        <w:t xml:space="preserve">хвост». (Эту фразу он произносит с задором, весело, акцентируя </w:t>
      </w:r>
      <w:r>
        <w:rPr>
          <w:color w:val="4A2731"/>
          <w:spacing w:val="3"/>
          <w:sz w:val="22"/>
          <w:szCs w:val="22"/>
        </w:rPr>
        <w:t xml:space="preserve">внимание слушателей на слове </w:t>
      </w:r>
      <w:r>
        <w:rPr>
          <w:i/>
          <w:iCs/>
          <w:color w:val="4A2731"/>
          <w:spacing w:val="3"/>
          <w:sz w:val="22"/>
          <w:szCs w:val="22"/>
        </w:rPr>
        <w:t xml:space="preserve">уцепился, </w:t>
      </w:r>
      <w:r>
        <w:rPr>
          <w:color w:val="4A2731"/>
          <w:spacing w:val="3"/>
          <w:sz w:val="22"/>
          <w:szCs w:val="22"/>
        </w:rPr>
        <w:t xml:space="preserve">с </w:t>
      </w:r>
      <w:proofErr w:type="gramStart"/>
      <w:r>
        <w:rPr>
          <w:color w:val="4A2731"/>
          <w:spacing w:val="3"/>
          <w:sz w:val="22"/>
          <w:szCs w:val="22"/>
        </w:rPr>
        <w:t>тем</w:t>
      </w:r>
      <w:proofErr w:type="gramEnd"/>
      <w:r>
        <w:rPr>
          <w:color w:val="4A2731"/>
          <w:spacing w:val="3"/>
          <w:sz w:val="22"/>
          <w:szCs w:val="22"/>
        </w:rPr>
        <w:t xml:space="preserve"> чтобы дети за</w:t>
      </w:r>
      <w:r>
        <w:rPr>
          <w:color w:val="4A2731"/>
          <w:spacing w:val="3"/>
          <w:sz w:val="22"/>
          <w:szCs w:val="22"/>
        </w:rPr>
        <w:softHyphen/>
      </w:r>
      <w:r>
        <w:rPr>
          <w:color w:val="4A2731"/>
          <w:spacing w:val="12"/>
          <w:sz w:val="22"/>
          <w:szCs w:val="22"/>
        </w:rPr>
        <w:t xml:space="preserve">помнили его и употребили в пересказе.) Отвечая на вопрос </w:t>
      </w:r>
      <w:r>
        <w:rPr>
          <w:color w:val="4A2731"/>
          <w:spacing w:val="-1"/>
          <w:sz w:val="22"/>
          <w:szCs w:val="22"/>
        </w:rPr>
        <w:t xml:space="preserve">«А когда Рак отцепился?», дети конкретнее представляют себе </w:t>
      </w:r>
      <w:r>
        <w:rPr>
          <w:color w:val="4A2731"/>
          <w:spacing w:val="6"/>
          <w:sz w:val="22"/>
          <w:szCs w:val="22"/>
        </w:rPr>
        <w:t xml:space="preserve">описанную в сказке ситуацию: чтобы оказаться впереди лисы, </w:t>
      </w:r>
      <w:r>
        <w:rPr>
          <w:color w:val="4A2731"/>
          <w:spacing w:val="4"/>
          <w:sz w:val="22"/>
          <w:szCs w:val="22"/>
        </w:rPr>
        <w:t>Рак отцепился только когда Лиса, добежав до места, обернулась</w:t>
      </w:r>
      <w:r w:rsidR="006C4E72">
        <w:rPr>
          <w:color w:val="4A2731"/>
          <w:spacing w:val="4"/>
          <w:sz w:val="22"/>
          <w:szCs w:val="22"/>
        </w:rPr>
        <w:t xml:space="preserve"> </w:t>
      </w:r>
      <w:r w:rsidR="00D0747D" w:rsidRPr="00D0747D">
        <w:pict>
          <v:line id="_x0000_s1027" style="position:absolute;left:0;text-align:left;z-index:251658240;mso-position-horizontal-relative:margin;mso-position-vertical-relative:text" from="360.7pt,317.3pt" to="360.7pt,330.25pt" o:allowincell="f" strokeweight=".25pt">
            <w10:wrap anchorx="margin"/>
          </v:line>
        </w:pict>
      </w:r>
      <w:r w:rsidR="006C4E72">
        <w:rPr>
          <w:color w:val="37141E"/>
          <w:spacing w:val="-3"/>
          <w:sz w:val="22"/>
          <w:szCs w:val="22"/>
        </w:rPr>
        <w:t xml:space="preserve">назад и вильнула хвостом. </w:t>
      </w:r>
    </w:p>
    <w:p w:rsidR="00943CED" w:rsidRDefault="00943CED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943CED" w:rsidRDefault="00943CED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943CED" w:rsidRDefault="00943CED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EB1390" w:rsidRDefault="00EB1390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EB1390" w:rsidRDefault="00EB1390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EB1390" w:rsidRDefault="00EB1390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EB1390" w:rsidRDefault="00EB1390" w:rsidP="006C4E72">
      <w:pPr>
        <w:shd w:val="clear" w:color="auto" w:fill="FFFFFF"/>
        <w:spacing w:line="211" w:lineRule="exact"/>
        <w:ind w:left="24"/>
        <w:jc w:val="both"/>
        <w:rPr>
          <w:color w:val="37141E"/>
          <w:spacing w:val="-3"/>
          <w:sz w:val="22"/>
          <w:szCs w:val="22"/>
        </w:rPr>
      </w:pPr>
    </w:p>
    <w:p w:rsidR="006C4E72" w:rsidRDefault="006C4E72" w:rsidP="006C4E72">
      <w:pPr>
        <w:shd w:val="clear" w:color="auto" w:fill="FFFFFF"/>
        <w:spacing w:line="211" w:lineRule="exact"/>
        <w:ind w:left="24"/>
        <w:jc w:val="both"/>
      </w:pPr>
      <w:r>
        <w:rPr>
          <w:color w:val="37141E"/>
          <w:spacing w:val="-3"/>
          <w:sz w:val="22"/>
          <w:szCs w:val="22"/>
        </w:rPr>
        <w:t xml:space="preserve">«Что услышала Лиса?» — этот вопрос </w:t>
      </w:r>
      <w:r>
        <w:rPr>
          <w:color w:val="37141E"/>
          <w:spacing w:val="1"/>
          <w:sz w:val="22"/>
          <w:szCs w:val="22"/>
        </w:rPr>
        <w:t xml:space="preserve">побуждает дошкольников воспроизвести самый конец сказки — </w:t>
      </w:r>
      <w:r>
        <w:rPr>
          <w:color w:val="37141E"/>
          <w:spacing w:val="-2"/>
          <w:sz w:val="22"/>
          <w:szCs w:val="22"/>
        </w:rPr>
        <w:t xml:space="preserve">слова Рака: «А я тебя давно тут жду!» Педагог предлагает детям </w:t>
      </w:r>
      <w:r>
        <w:rPr>
          <w:color w:val="37141E"/>
          <w:sz w:val="22"/>
          <w:szCs w:val="22"/>
        </w:rPr>
        <w:t>произнести эту фразу выразительно, с усмешкой в голосе, под</w:t>
      </w:r>
      <w:r>
        <w:rPr>
          <w:color w:val="37141E"/>
          <w:sz w:val="22"/>
          <w:szCs w:val="22"/>
        </w:rPr>
        <w:softHyphen/>
        <w:t xml:space="preserve">черкнуто выделяя слово </w:t>
      </w:r>
      <w:r>
        <w:rPr>
          <w:i/>
          <w:iCs/>
          <w:color w:val="37141E"/>
          <w:sz w:val="22"/>
          <w:szCs w:val="22"/>
        </w:rPr>
        <w:t xml:space="preserve">давно. </w:t>
      </w:r>
      <w:r>
        <w:rPr>
          <w:color w:val="37141E"/>
          <w:sz w:val="22"/>
          <w:szCs w:val="22"/>
        </w:rPr>
        <w:t>В заключение воспитатель спра</w:t>
      </w:r>
      <w:r>
        <w:rPr>
          <w:color w:val="37141E"/>
          <w:sz w:val="22"/>
          <w:szCs w:val="22"/>
        </w:rPr>
        <w:softHyphen/>
      </w:r>
      <w:r>
        <w:rPr>
          <w:color w:val="37141E"/>
          <w:spacing w:val="1"/>
          <w:sz w:val="22"/>
          <w:szCs w:val="22"/>
        </w:rPr>
        <w:t>шивает, что можно сказать о Лисе и о Раке, и помогает оха</w:t>
      </w:r>
      <w:r>
        <w:rPr>
          <w:color w:val="37141E"/>
          <w:spacing w:val="1"/>
          <w:sz w:val="22"/>
          <w:szCs w:val="22"/>
        </w:rPr>
        <w:softHyphen/>
      </w:r>
      <w:r>
        <w:rPr>
          <w:color w:val="37141E"/>
          <w:spacing w:val="3"/>
          <w:sz w:val="22"/>
          <w:szCs w:val="22"/>
        </w:rPr>
        <w:t>рактеризовать сказочных персонажей.</w:t>
      </w:r>
    </w:p>
    <w:p w:rsidR="006C4E72" w:rsidRDefault="006C4E72" w:rsidP="006C4E72">
      <w:pPr>
        <w:shd w:val="clear" w:color="auto" w:fill="FFFFFF"/>
        <w:spacing w:line="211" w:lineRule="exact"/>
        <w:ind w:left="24" w:right="29" w:firstLine="326"/>
        <w:jc w:val="both"/>
      </w:pPr>
      <w:r>
        <w:rPr>
          <w:color w:val="37141E"/>
          <w:spacing w:val="1"/>
          <w:sz w:val="22"/>
          <w:szCs w:val="22"/>
        </w:rPr>
        <w:t xml:space="preserve">По окончании беседы педагог вновь рассказывает сказку и </w:t>
      </w:r>
      <w:r>
        <w:rPr>
          <w:color w:val="37141E"/>
          <w:sz w:val="22"/>
          <w:szCs w:val="22"/>
        </w:rPr>
        <w:t>сообщает, что на следующем занятии дети будут ее пересказывать.</w:t>
      </w:r>
    </w:p>
    <w:p w:rsidR="006C4E72" w:rsidRDefault="006C4E72" w:rsidP="006C4E72">
      <w:pPr>
        <w:shd w:val="clear" w:color="auto" w:fill="FFFFFF"/>
        <w:spacing w:line="211" w:lineRule="exact"/>
        <w:ind w:left="29" w:right="19" w:firstLine="326"/>
        <w:jc w:val="both"/>
      </w:pPr>
      <w:r>
        <w:rPr>
          <w:color w:val="37141E"/>
          <w:sz w:val="22"/>
          <w:szCs w:val="22"/>
        </w:rPr>
        <w:t xml:space="preserve">На занятии, которое проводят через два-три дня, воспитатель </w:t>
      </w:r>
      <w:r>
        <w:rPr>
          <w:color w:val="37141E"/>
          <w:spacing w:val="3"/>
          <w:sz w:val="22"/>
          <w:szCs w:val="22"/>
        </w:rPr>
        <w:t xml:space="preserve">опять читает текст и предлагает подготовиться к его пересказу. </w:t>
      </w:r>
      <w:r>
        <w:rPr>
          <w:color w:val="37141E"/>
          <w:spacing w:val="4"/>
          <w:sz w:val="22"/>
          <w:szCs w:val="22"/>
        </w:rPr>
        <w:t>Если вызванный ребенок затрудняется начать изложение, педа</w:t>
      </w:r>
      <w:r>
        <w:rPr>
          <w:color w:val="37141E"/>
          <w:spacing w:val="4"/>
          <w:sz w:val="22"/>
          <w:szCs w:val="22"/>
        </w:rPr>
        <w:softHyphen/>
      </w:r>
      <w:r>
        <w:rPr>
          <w:color w:val="37141E"/>
          <w:spacing w:val="2"/>
          <w:sz w:val="22"/>
          <w:szCs w:val="22"/>
        </w:rPr>
        <w:t xml:space="preserve">гог сам рассказывает начало сказки или просит детей помочь </w:t>
      </w:r>
      <w:r>
        <w:rPr>
          <w:color w:val="37141E"/>
          <w:spacing w:val="-2"/>
          <w:sz w:val="22"/>
          <w:szCs w:val="22"/>
        </w:rPr>
        <w:t>товарищу.</w:t>
      </w:r>
    </w:p>
    <w:p w:rsidR="006C4E72" w:rsidRDefault="006C4E72" w:rsidP="006C4E72">
      <w:pPr>
        <w:shd w:val="clear" w:color="auto" w:fill="FFFFFF"/>
        <w:spacing w:line="211" w:lineRule="exact"/>
        <w:ind w:left="34" w:right="10" w:firstLine="326"/>
        <w:jc w:val="both"/>
      </w:pPr>
      <w:r>
        <w:rPr>
          <w:color w:val="37141E"/>
          <w:spacing w:val="-1"/>
          <w:sz w:val="22"/>
          <w:szCs w:val="22"/>
        </w:rPr>
        <w:t xml:space="preserve">В процессе руководства пересказом воспитатель применяет </w:t>
      </w:r>
      <w:r>
        <w:rPr>
          <w:color w:val="37141E"/>
          <w:spacing w:val="1"/>
          <w:sz w:val="22"/>
          <w:szCs w:val="22"/>
        </w:rPr>
        <w:t xml:space="preserve">различные методические приемы. В случае неудачной замены </w:t>
      </w:r>
      <w:r>
        <w:rPr>
          <w:color w:val="37141E"/>
          <w:spacing w:val="7"/>
          <w:sz w:val="22"/>
          <w:szCs w:val="22"/>
        </w:rPr>
        <w:t>ребенком того или иного слова, воспитатель использует под</w:t>
      </w:r>
      <w:r>
        <w:rPr>
          <w:color w:val="37141E"/>
          <w:spacing w:val="7"/>
          <w:sz w:val="22"/>
          <w:szCs w:val="22"/>
        </w:rPr>
        <w:softHyphen/>
      </w:r>
      <w:r>
        <w:rPr>
          <w:color w:val="37141E"/>
          <w:spacing w:val="8"/>
          <w:sz w:val="22"/>
          <w:szCs w:val="22"/>
        </w:rPr>
        <w:t xml:space="preserve">сказ. Если ребенок допускает длинную паузу, воспитатель </w:t>
      </w:r>
      <w:r>
        <w:rPr>
          <w:color w:val="37141E"/>
          <w:spacing w:val="2"/>
          <w:sz w:val="22"/>
          <w:szCs w:val="22"/>
        </w:rPr>
        <w:t xml:space="preserve">вступает в пересказ и продолжает его. Важным методическим </w:t>
      </w:r>
      <w:r>
        <w:rPr>
          <w:color w:val="37141E"/>
          <w:spacing w:val="3"/>
          <w:sz w:val="22"/>
          <w:szCs w:val="22"/>
        </w:rPr>
        <w:t xml:space="preserve">приемом является разбор детского пересказа: педагог оценивает </w:t>
      </w:r>
      <w:r>
        <w:rPr>
          <w:color w:val="37141E"/>
          <w:spacing w:val="-1"/>
          <w:sz w:val="22"/>
          <w:szCs w:val="22"/>
        </w:rPr>
        <w:t>его полноту, отмечает проявленную самостоятельность, исполь</w:t>
      </w:r>
      <w:r>
        <w:rPr>
          <w:color w:val="37141E"/>
          <w:spacing w:val="-1"/>
          <w:sz w:val="22"/>
          <w:szCs w:val="22"/>
        </w:rPr>
        <w:softHyphen/>
      </w:r>
      <w:r>
        <w:rPr>
          <w:color w:val="37141E"/>
          <w:sz w:val="22"/>
          <w:szCs w:val="22"/>
        </w:rPr>
        <w:t>зование различных интонаций и различного темпа речи. Дети так</w:t>
      </w:r>
      <w:r>
        <w:rPr>
          <w:color w:val="37141E"/>
          <w:sz w:val="22"/>
          <w:szCs w:val="22"/>
        </w:rPr>
        <w:softHyphen/>
      </w:r>
      <w:r>
        <w:rPr>
          <w:color w:val="37141E"/>
          <w:spacing w:val="2"/>
          <w:sz w:val="22"/>
          <w:szCs w:val="22"/>
        </w:rPr>
        <w:t xml:space="preserve">же привлекаются к оценке рассказов товарищей, </w:t>
      </w:r>
      <w:proofErr w:type="gramStart"/>
      <w:r>
        <w:rPr>
          <w:color w:val="37141E"/>
          <w:spacing w:val="2"/>
          <w:sz w:val="22"/>
          <w:szCs w:val="22"/>
        </w:rPr>
        <w:t>например</w:t>
      </w:r>
      <w:proofErr w:type="gramEnd"/>
      <w:r>
        <w:rPr>
          <w:color w:val="37141E"/>
          <w:spacing w:val="2"/>
          <w:sz w:val="22"/>
          <w:szCs w:val="22"/>
        </w:rPr>
        <w:t xml:space="preserve"> от</w:t>
      </w:r>
      <w:r>
        <w:rPr>
          <w:color w:val="37141E"/>
          <w:spacing w:val="2"/>
          <w:sz w:val="22"/>
          <w:szCs w:val="22"/>
        </w:rPr>
        <w:softHyphen/>
      </w:r>
      <w:r>
        <w:rPr>
          <w:color w:val="37141E"/>
          <w:sz w:val="22"/>
          <w:szCs w:val="22"/>
        </w:rPr>
        <w:t>мечают, какие слова из сказки они старались не пропустить, от</w:t>
      </w:r>
      <w:r>
        <w:rPr>
          <w:color w:val="37141E"/>
          <w:sz w:val="22"/>
          <w:szCs w:val="22"/>
        </w:rPr>
        <w:softHyphen/>
      </w:r>
      <w:r>
        <w:rPr>
          <w:color w:val="37141E"/>
          <w:spacing w:val="4"/>
          <w:sz w:val="22"/>
          <w:szCs w:val="22"/>
        </w:rPr>
        <w:t xml:space="preserve">четливо ли произносили фразы, выразительно ли пересказывали </w:t>
      </w:r>
      <w:r>
        <w:rPr>
          <w:color w:val="37141E"/>
          <w:spacing w:val="2"/>
          <w:sz w:val="22"/>
          <w:szCs w:val="22"/>
        </w:rPr>
        <w:t>и т. д.</w:t>
      </w:r>
    </w:p>
    <w:p w:rsidR="006C4E72" w:rsidRDefault="006C4E72" w:rsidP="006C4E72">
      <w:pPr>
        <w:shd w:val="clear" w:color="auto" w:fill="FFFFFF"/>
        <w:spacing w:line="211" w:lineRule="exact"/>
        <w:ind w:left="29" w:right="10" w:firstLine="326"/>
        <w:jc w:val="both"/>
      </w:pPr>
      <w:proofErr w:type="gramStart"/>
      <w:r>
        <w:rPr>
          <w:color w:val="37141E"/>
          <w:spacing w:val="3"/>
          <w:sz w:val="22"/>
          <w:szCs w:val="22"/>
        </w:rPr>
        <w:t>После того как двое-трое детей расскажут целиком всю сказ</w:t>
      </w:r>
      <w:r>
        <w:rPr>
          <w:color w:val="37141E"/>
          <w:spacing w:val="3"/>
          <w:sz w:val="22"/>
          <w:szCs w:val="22"/>
        </w:rPr>
        <w:softHyphen/>
      </w:r>
      <w:r>
        <w:rPr>
          <w:color w:val="37141E"/>
          <w:sz w:val="22"/>
          <w:szCs w:val="22"/>
        </w:rPr>
        <w:t>ку, педагог предлагает разыграть ее в лицах (при этом он вос</w:t>
      </w:r>
      <w:r>
        <w:rPr>
          <w:color w:val="37141E"/>
          <w:sz w:val="22"/>
          <w:szCs w:val="22"/>
        </w:rPr>
        <w:softHyphen/>
        <w:t>производит авторский текст, а дети — речь персонажей.</w:t>
      </w:r>
      <w:proofErr w:type="gramEnd"/>
      <w:r>
        <w:rPr>
          <w:color w:val="37141E"/>
          <w:sz w:val="22"/>
          <w:szCs w:val="22"/>
        </w:rPr>
        <w:t xml:space="preserve"> </w:t>
      </w:r>
      <w:proofErr w:type="gramStart"/>
      <w:r>
        <w:rPr>
          <w:color w:val="37141E"/>
          <w:sz w:val="22"/>
          <w:szCs w:val="22"/>
        </w:rPr>
        <w:t>В качест</w:t>
      </w:r>
      <w:r>
        <w:rPr>
          <w:color w:val="37141E"/>
          <w:sz w:val="22"/>
          <w:szCs w:val="22"/>
        </w:rPr>
        <w:softHyphen/>
        <w:t>ве усложненного варианта занятия и авторский текст можно по</w:t>
      </w:r>
      <w:r>
        <w:rPr>
          <w:color w:val="37141E"/>
          <w:sz w:val="22"/>
          <w:szCs w:val="22"/>
        </w:rPr>
        <w:softHyphen/>
      </w:r>
      <w:r>
        <w:rPr>
          <w:color w:val="37141E"/>
          <w:spacing w:val="5"/>
          <w:sz w:val="22"/>
          <w:szCs w:val="22"/>
        </w:rPr>
        <w:t>ручить кому-либо из детей).</w:t>
      </w:r>
      <w:proofErr w:type="gramEnd"/>
    </w:p>
    <w:p w:rsidR="006C4E72" w:rsidRDefault="006C4E72" w:rsidP="006C4E72">
      <w:pPr>
        <w:shd w:val="clear" w:color="auto" w:fill="FFFFFF"/>
        <w:spacing w:line="211" w:lineRule="exact"/>
        <w:ind w:left="24" w:right="24" w:firstLine="322"/>
        <w:jc w:val="both"/>
      </w:pPr>
      <w:r>
        <w:rPr>
          <w:color w:val="37141E"/>
          <w:spacing w:val="9"/>
          <w:sz w:val="22"/>
          <w:szCs w:val="22"/>
        </w:rPr>
        <w:t xml:space="preserve">Дошкольники два-три раза пересказывают сказку в лицах, </w:t>
      </w:r>
      <w:r>
        <w:rPr>
          <w:color w:val="37141E"/>
          <w:spacing w:val="4"/>
          <w:sz w:val="22"/>
          <w:szCs w:val="22"/>
        </w:rPr>
        <w:t xml:space="preserve">и воспитатель заканчивает занятие советом рассказать про Лису </w:t>
      </w:r>
      <w:r>
        <w:rPr>
          <w:color w:val="37141E"/>
          <w:spacing w:val="6"/>
          <w:sz w:val="22"/>
          <w:szCs w:val="22"/>
        </w:rPr>
        <w:t>и Рака маме, папе, бабушке  (дедушке, брату, сестре).</w:t>
      </w:r>
    </w:p>
    <w:p w:rsidR="006C4E72" w:rsidRDefault="006C4E72" w:rsidP="006C4E72">
      <w:pPr>
        <w:shd w:val="clear" w:color="auto" w:fill="FFFFFF"/>
        <w:tabs>
          <w:tab w:val="left" w:pos="6341"/>
        </w:tabs>
        <w:spacing w:line="211" w:lineRule="exact"/>
        <w:ind w:left="5" w:right="5" w:firstLine="336"/>
        <w:jc w:val="both"/>
      </w:pPr>
      <w:r>
        <w:rPr>
          <w:color w:val="37141E"/>
          <w:sz w:val="22"/>
          <w:szCs w:val="22"/>
        </w:rPr>
        <w:t>Педагог может привлечь детей к изложению содержания уже"</w:t>
      </w:r>
      <w:r>
        <w:rPr>
          <w:color w:val="37141E"/>
          <w:sz w:val="22"/>
          <w:szCs w:val="22"/>
        </w:rPr>
        <w:br/>
      </w:r>
      <w:r>
        <w:rPr>
          <w:color w:val="37141E"/>
          <w:spacing w:val="1"/>
          <w:sz w:val="22"/>
          <w:szCs w:val="22"/>
        </w:rPr>
        <w:t>знакомого произведения и поупражнять их в отсроченном пере</w:t>
      </w:r>
      <w:r>
        <w:rPr>
          <w:color w:val="37141E"/>
          <w:spacing w:val="1"/>
          <w:sz w:val="22"/>
          <w:szCs w:val="22"/>
        </w:rPr>
        <w:softHyphen/>
      </w:r>
      <w:r>
        <w:rPr>
          <w:color w:val="37141E"/>
          <w:spacing w:val="1"/>
          <w:sz w:val="22"/>
          <w:szCs w:val="22"/>
        </w:rPr>
        <w:br/>
        <w:t>сказе. Отсроченный пересказ способствует выработке умения</w:t>
      </w:r>
      <w:r>
        <w:rPr>
          <w:color w:val="37141E"/>
          <w:spacing w:val="1"/>
          <w:sz w:val="22"/>
          <w:szCs w:val="22"/>
        </w:rPr>
        <w:br/>
      </w:r>
      <w:r>
        <w:rPr>
          <w:color w:val="37141E"/>
          <w:spacing w:val="3"/>
          <w:sz w:val="22"/>
          <w:szCs w:val="22"/>
        </w:rPr>
        <w:t>сохранять в памяти усвоенный материал в достаточно полном</w:t>
      </w:r>
      <w:r>
        <w:rPr>
          <w:color w:val="37141E"/>
          <w:spacing w:val="3"/>
          <w:sz w:val="22"/>
          <w:szCs w:val="22"/>
        </w:rPr>
        <w:br/>
      </w:r>
      <w:r>
        <w:rPr>
          <w:color w:val="37141E"/>
          <w:spacing w:val="4"/>
          <w:sz w:val="22"/>
          <w:szCs w:val="22"/>
        </w:rPr>
        <w:t>объеме и через определенный отрезок времени воспроизводить</w:t>
      </w:r>
      <w:r>
        <w:rPr>
          <w:color w:val="37141E"/>
          <w:spacing w:val="4"/>
          <w:sz w:val="22"/>
          <w:szCs w:val="22"/>
        </w:rPr>
        <w:br/>
      </w:r>
      <w:r>
        <w:rPr>
          <w:color w:val="37141E"/>
          <w:spacing w:val="-1"/>
          <w:sz w:val="22"/>
          <w:szCs w:val="22"/>
        </w:rPr>
        <w:t>его. Так у детей постепенно пополняется запас художественных</w:t>
      </w:r>
      <w:r>
        <w:rPr>
          <w:color w:val="37141E"/>
          <w:spacing w:val="-1"/>
          <w:sz w:val="22"/>
          <w:szCs w:val="22"/>
        </w:rPr>
        <w:br/>
      </w:r>
      <w:r>
        <w:rPr>
          <w:color w:val="37141E"/>
          <w:spacing w:val="4"/>
          <w:sz w:val="22"/>
          <w:szCs w:val="22"/>
        </w:rPr>
        <w:t>произведений, которые они свободно, живо пересказывают не</w:t>
      </w:r>
      <w:r>
        <w:rPr>
          <w:color w:val="37141E"/>
          <w:spacing w:val="4"/>
          <w:sz w:val="22"/>
          <w:szCs w:val="22"/>
        </w:rPr>
        <w:br/>
      </w:r>
      <w:r>
        <w:rPr>
          <w:color w:val="37141E"/>
          <w:spacing w:val="3"/>
          <w:sz w:val="22"/>
          <w:szCs w:val="22"/>
        </w:rPr>
        <w:t>только на занятиях, но и в ситуациях повседневного речевого</w:t>
      </w:r>
      <w:r>
        <w:rPr>
          <w:color w:val="37141E"/>
          <w:spacing w:val="3"/>
          <w:sz w:val="22"/>
          <w:szCs w:val="22"/>
        </w:rPr>
        <w:br/>
        <w:t xml:space="preserve">общения </w:t>
      </w:r>
      <w:proofErr w:type="gramStart"/>
      <w:r>
        <w:rPr>
          <w:color w:val="37141E"/>
          <w:spacing w:val="3"/>
          <w:sz w:val="22"/>
          <w:szCs w:val="22"/>
        </w:rPr>
        <w:t>со</w:t>
      </w:r>
      <w:proofErr w:type="gramEnd"/>
      <w:r>
        <w:rPr>
          <w:color w:val="37141E"/>
          <w:spacing w:val="3"/>
          <w:sz w:val="22"/>
          <w:szCs w:val="22"/>
        </w:rPr>
        <w:t xml:space="preserve"> взрослыми и со сверстниками.</w:t>
      </w:r>
      <w:r>
        <w:rPr>
          <w:color w:val="37141E"/>
          <w:sz w:val="22"/>
          <w:szCs w:val="22"/>
        </w:rPr>
        <w:tab/>
      </w:r>
    </w:p>
    <w:p w:rsidR="007A2DC4" w:rsidRDefault="007A2DC4" w:rsidP="007A2DC4">
      <w:pPr>
        <w:shd w:val="clear" w:color="auto" w:fill="FFFFFF"/>
        <w:spacing w:line="211" w:lineRule="exact"/>
        <w:ind w:left="10" w:firstLine="346"/>
        <w:jc w:val="both"/>
      </w:pPr>
    </w:p>
    <w:p w:rsidR="00EB1390" w:rsidRDefault="00EB1390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</w:p>
    <w:p w:rsidR="00EB1390" w:rsidRDefault="00EB1390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</w:p>
    <w:p w:rsidR="00EB1390" w:rsidRDefault="00EB1390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</w:p>
    <w:p w:rsidR="00EB1390" w:rsidRDefault="00EB1390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</w:p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  <w:r>
        <w:rPr>
          <w:b/>
          <w:color w:val="391620"/>
          <w:spacing w:val="1"/>
          <w:sz w:val="22"/>
          <w:szCs w:val="22"/>
        </w:rPr>
        <w:t xml:space="preserve">Воспитатель </w:t>
      </w:r>
    </w:p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  <w:r>
        <w:rPr>
          <w:b/>
          <w:color w:val="391620"/>
          <w:spacing w:val="1"/>
          <w:sz w:val="22"/>
          <w:szCs w:val="22"/>
        </w:rPr>
        <w:t>МДОУ « Детский сад №44»</w:t>
      </w:r>
    </w:p>
    <w:p w:rsidR="00943CED" w:rsidRDefault="00943CED" w:rsidP="00943CED">
      <w:pPr>
        <w:shd w:val="clear" w:color="auto" w:fill="FFFFFF"/>
        <w:spacing w:before="158" w:line="211" w:lineRule="exact"/>
        <w:ind w:left="19" w:right="264"/>
        <w:jc w:val="right"/>
        <w:rPr>
          <w:b/>
          <w:color w:val="391620"/>
          <w:spacing w:val="1"/>
          <w:sz w:val="22"/>
          <w:szCs w:val="22"/>
        </w:rPr>
      </w:pPr>
      <w:r>
        <w:rPr>
          <w:b/>
          <w:color w:val="391620"/>
          <w:spacing w:val="1"/>
          <w:sz w:val="22"/>
          <w:szCs w:val="22"/>
        </w:rPr>
        <w:t xml:space="preserve">Пахомова Г. Н. </w:t>
      </w:r>
    </w:p>
    <w:p w:rsidR="007A2DC4" w:rsidRDefault="007A2DC4" w:rsidP="007A2DC4">
      <w:pPr>
        <w:shd w:val="clear" w:color="auto" w:fill="FFFFFF"/>
        <w:spacing w:line="211" w:lineRule="exact"/>
        <w:ind w:right="298" w:firstLine="326"/>
        <w:jc w:val="both"/>
      </w:pPr>
      <w:r>
        <w:br w:type="column"/>
      </w:r>
    </w:p>
    <w:sectPr w:rsidR="007A2DC4" w:rsidSect="00943CED">
      <w:type w:val="continuous"/>
      <w:pgSz w:w="11909" w:h="16834"/>
      <w:pgMar w:top="360" w:right="2829" w:bottom="360" w:left="240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74"/>
    <w:rsid w:val="003A7798"/>
    <w:rsid w:val="006A1A77"/>
    <w:rsid w:val="006C4E72"/>
    <w:rsid w:val="007A2DC4"/>
    <w:rsid w:val="008B752D"/>
    <w:rsid w:val="00904205"/>
    <w:rsid w:val="00943CED"/>
    <w:rsid w:val="00CB7C40"/>
    <w:rsid w:val="00CC0CD8"/>
    <w:rsid w:val="00CE1074"/>
    <w:rsid w:val="00D0747D"/>
    <w:rsid w:val="00E91D28"/>
    <w:rsid w:val="00EB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1397-D85C-4C3C-AE5C-CB96ECE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838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10</cp:revision>
  <cp:lastPrinted>2014-10-29T08:37:00Z</cp:lastPrinted>
  <dcterms:created xsi:type="dcterms:W3CDTF">2014-07-29T12:11:00Z</dcterms:created>
  <dcterms:modified xsi:type="dcterms:W3CDTF">2014-10-29T08:37:00Z</dcterms:modified>
</cp:coreProperties>
</file>