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6A" w:rsidRPr="00F317D3" w:rsidRDefault="00D9396A" w:rsidP="00F317D3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F317D3">
        <w:rPr>
          <w:rFonts w:ascii="Arial" w:eastAsia="Times New Roman" w:hAnsi="Arial" w:cs="Arial"/>
          <w:b/>
          <w:color w:val="444444"/>
          <w:sz w:val="24"/>
          <w:szCs w:val="24"/>
        </w:rPr>
        <w:t>«Как стать компетентными в общении с родителями»</w:t>
      </w:r>
    </w:p>
    <w:p w:rsidR="00F317D3" w:rsidRPr="00215FD1" w:rsidRDefault="00D9396A" w:rsidP="00F317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Приветствие. </w:t>
      </w:r>
    </w:p>
    <w:p w:rsidR="00D9396A" w:rsidRPr="00215FD1" w:rsidRDefault="00D9396A" w:rsidP="00F317D3">
      <w:pPr>
        <w:shd w:val="clear" w:color="auto" w:fill="FFFFFF"/>
        <w:spacing w:before="100" w:beforeAutospacing="1" w:after="100" w:afterAutospacing="1" w:line="360" w:lineRule="auto"/>
        <w:ind w:left="480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Упражнение «Поздороваться частями тела»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Цель: повышение эмоционального фона, приветствие участников друг другом, психологическая разминка.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Выполнение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Участникам предлагается образовать круг и разделиться на три равные части: "европейцев", "японцев" и "африканцев". Потом каждый из участников идет по кругу и здоровается со всеми "своим способом": "европейцы" пожимают руку, "японцы" кланяются, "африканцы" трутся носами. </w:t>
      </w: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Это упражнение обычно происходит весело и эмоционально. Его лучше всего ставить в начало занятия, для того чтобы поприветствовать друг друга и зарядить группу энергией</w:t>
      </w:r>
      <w:proofErr w:type="gramStart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gramEnd"/>
    </w:p>
    <w:p w:rsidR="00D9396A" w:rsidRPr="00215FD1" w:rsidRDefault="00D9396A" w:rsidP="0046196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="00461960"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Мини-лекция «Общение с родителями: и сложно, и легко…»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Давайте на мгновение включим фантазию и попробуем представить... Утром мамы и папы приводят детей к дверям детского сада, вежливо говорят педагогам: «Здравствуйте!» - и уходят. Целый день дети проводят с воспитателями: играют, гуляют, занимаются... А вечером опять приходят папы и мамы и, сказав: «До свидания!», уводят ребятишек домой.</w:t>
      </w:r>
      <w:r w:rsidR="00461960"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Очень часто п</w:t>
      </w: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едагоги и родители не общаются, не обсуждают успехи детей и испытываемые ими затруднения, не выясняют, чем живет ребенок, что его интересует, радует, огорчает</w:t>
      </w:r>
      <w:r w:rsidR="00F317D3"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Согласитесь, картина безрадостная... 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Да, трудностей в организации общения много: это и непонимание родителями важности режима детского сада, и постоянное его нарушение, и отсутствие единства требований в семье и в детском саду. Сложно складывается общение с молодыми родителями, а также с родителями из неблагополучных семей или имеющими проблемы личного характера. Они </w:t>
      </w: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Из чего складывается успех общения?</w:t>
      </w: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Прежде всего, из желания пойти на контакт, наладить отношения, помочь друг другу, увидеть </w:t>
      </w:r>
      <w:proofErr w:type="gramStart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proofErr w:type="gramEnd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другом</w:t>
      </w:r>
      <w:proofErr w:type="gramEnd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равного себе партнера, услышать его, признать право другого на иную позицию и понять эту позицию. Общение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Ведущая роль в организации общения с родителями воспитанников принадлежит воспитателям. Чтобы выстроить его, воспитателю важно обла</w:t>
      </w:r>
      <w:r w:rsidR="00F317D3"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дать</w:t>
      </w: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коммуникативными умениями, ориентироваться в проблемах воспитания и нуждах семьи, быть в курсе последних достижений науки. Он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Все, о чем шла речь, приводит нас к понятию «профессиональная компетентность педагога в сфере общения с родителями воспитанников».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Давайте разберемся: что </w:t>
      </w:r>
      <w:proofErr w:type="gramStart"/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такое</w:t>
      </w:r>
      <w:proofErr w:type="gramEnd"/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профессиональная компетентность и </w:t>
      </w:r>
      <w:proofErr w:type="gramStart"/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какого</w:t>
      </w:r>
      <w:proofErr w:type="gramEnd"/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педагога можно назвать компетентным в сфере общения с родителями?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Нарисуем портрет педагога с высоким уровнем профессиональной компетентности в сфере общения с родителями воспитанников.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• Обладает устойчивой потребностью в самосовершенствовании в сфере общения с родителями.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• Признает роль родителей в воспитании детей как ведущую и роль педагога как их «помощника».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• Стремится к активному и содержа тельному общению с родителями с целью оказания им помощи в воспитании детей.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• Обладает высокой степенью диалогичности в общении с родителями.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• В общении с родителями проявляет внимание, выдержку, тактичность и </w:t>
      </w:r>
      <w:proofErr w:type="gramStart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другие</w:t>
      </w:r>
      <w:proofErr w:type="gramEnd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профессионально значимые качества.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• Владеет знаниями о семье, специфике семейного воспитания, методах изучения семьи и образовательных потребностей родителей.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• Учитывает социальные запросы родителей (интересы, образовательные потребности) при организации общения с ними.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• Умеет планировать предстоящее общение: подбирать необходимую информацию, традиционные и нетрадиционные формы организации общения и методы активизации родителей.</w:t>
      </w:r>
    </w:p>
    <w:p w:rsidR="00D9396A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• Обладает развитыми коммуникативными навыками.</w:t>
      </w:r>
    </w:p>
    <w:p w:rsidR="00F317D3" w:rsidRPr="00215FD1" w:rsidRDefault="00D9396A" w:rsidP="00147451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Говоря иными словами, педагог, компетентный в сфере общения с родителями, понимает, зачем нужно общение и каким </w:t>
      </w:r>
      <w:proofErr w:type="gramStart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оно</w:t>
      </w:r>
      <w:proofErr w:type="gramEnd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должно быть, знает, что необходимо, чтобы общение было интересным и содержательным, и, главное, активно действует.</w:t>
      </w:r>
    </w:p>
    <w:p w:rsidR="00215FD1" w:rsidRDefault="00215FD1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Практическая часть.</w:t>
      </w: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1</w:t>
      </w:r>
      <w:r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) Упражнение «Посылка»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Цель: Создание положительного эмоционального фона, выработка навыка сплоченных действий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Выполнение.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Участники сидят в кругу, близко друг к другу. Руки держат на коленях соседей. Один из участников «отправляет посылку», легко хлопнув по ноге одного из соседей. Сигнал должен быть передан как можно скорее и вернуться по кругу к своему автору. Возможны варианты сигналов (различное количество или виды движений). </w:t>
      </w:r>
    </w:p>
    <w:p w:rsidR="00F317D3" w:rsidRPr="00215FD1" w:rsidRDefault="00F317D3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96A" w:rsidRPr="00215FD1" w:rsidRDefault="00F317D3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2</w:t>
      </w:r>
      <w:r w:rsidR="00D9396A"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r w:rsidR="00D9396A"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Упражнение «Желаю вам…»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Цель. Развивать умение доброжелательно общаться с родителями.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Выполнение: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Задача - сделать комплимент сидящему рядом педагогу, выступающему в роли одного из родителей группы. Лучший комплимент похвала успехов их ребенка: «Ольга Петровна, мне так приятно, что сегодня у Сережи такой замечательный орнамент получился! Сразу видно, что дома Вы основательно позанимались».</w:t>
      </w:r>
    </w:p>
    <w:p w:rsidR="00F317D3" w:rsidRPr="00215FD1" w:rsidRDefault="00F317D3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96A" w:rsidRPr="00215FD1" w:rsidRDefault="00F317D3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3</w:t>
      </w:r>
      <w:r w:rsidR="00D9396A"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  <w:r w:rsidR="00D9396A" w:rsidRPr="00215FD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Упражнение «Найди пару»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Цель: формировать у членов группы установки на взаимопонимание; отработать навыки использования жестов, мимики.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Выполнение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Каждому участнику раздается лист, где написано одно слово. Каждый участник должен отыскать свою «вторую половину», при помощи жестов и мимики.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(</w:t>
      </w:r>
      <w:proofErr w:type="gramStart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с</w:t>
      </w:r>
      <w:proofErr w:type="gramEnd"/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амолет, орел, ракета, пчела, колибри, муха, попугай, канарейка)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Анализ упражнения:</w:t>
      </w:r>
    </w:p>
    <w:p w:rsidR="00D9396A" w:rsidRPr="00215FD1" w:rsidRDefault="00D9396A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215FD1">
        <w:rPr>
          <w:rFonts w:ascii="Times New Roman" w:eastAsia="Times New Roman" w:hAnsi="Times New Roman" w:cs="Times New Roman"/>
          <w:color w:val="444444"/>
          <w:sz w:val="28"/>
          <w:szCs w:val="28"/>
        </w:rPr>
        <w:t>По завершении упражнения обсудить полученные впечатления.</w:t>
      </w:r>
    </w:p>
    <w:p w:rsidR="00A321B9" w:rsidRPr="00215FD1" w:rsidRDefault="00A321B9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321B9" w:rsidRPr="00215FD1" w:rsidRDefault="00A321B9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E5CDD" w:rsidRPr="00215FD1" w:rsidRDefault="00CE5CDD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E5CDD" w:rsidRPr="00215FD1" w:rsidRDefault="00CE5CDD" w:rsidP="00D9396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sectPr w:rsidR="00CE5CDD" w:rsidRPr="00215FD1" w:rsidSect="003F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E53"/>
    <w:multiLevelType w:val="multilevel"/>
    <w:tmpl w:val="9ED86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E6FB6"/>
    <w:multiLevelType w:val="multilevel"/>
    <w:tmpl w:val="D1180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731C2"/>
    <w:multiLevelType w:val="multilevel"/>
    <w:tmpl w:val="2D48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01F75"/>
    <w:multiLevelType w:val="multilevel"/>
    <w:tmpl w:val="F488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46BBF"/>
    <w:multiLevelType w:val="multilevel"/>
    <w:tmpl w:val="89309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96F82"/>
    <w:multiLevelType w:val="multilevel"/>
    <w:tmpl w:val="60E6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5554C"/>
    <w:multiLevelType w:val="multilevel"/>
    <w:tmpl w:val="DE10C7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96A"/>
    <w:rsid w:val="00120729"/>
    <w:rsid w:val="0014097F"/>
    <w:rsid w:val="00147451"/>
    <w:rsid w:val="00215FD1"/>
    <w:rsid w:val="003F3B9A"/>
    <w:rsid w:val="00437B09"/>
    <w:rsid w:val="00461960"/>
    <w:rsid w:val="00622C37"/>
    <w:rsid w:val="00643122"/>
    <w:rsid w:val="00984062"/>
    <w:rsid w:val="00A321B9"/>
    <w:rsid w:val="00A83226"/>
    <w:rsid w:val="00C96228"/>
    <w:rsid w:val="00CE5CDD"/>
    <w:rsid w:val="00D9396A"/>
    <w:rsid w:val="00F3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2014-03-25T06:41:00Z</cp:lastPrinted>
  <dcterms:created xsi:type="dcterms:W3CDTF">2014-03-25T05:12:00Z</dcterms:created>
  <dcterms:modified xsi:type="dcterms:W3CDTF">2015-02-05T11:24:00Z</dcterms:modified>
</cp:coreProperties>
</file>