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учреждение</w:t>
      </w:r>
    </w:p>
    <w:p w:rsidR="00F818D4" w:rsidRPr="006D0290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27 «Филиппок»</w:t>
      </w: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321310</wp:posOffset>
            </wp:positionV>
            <wp:extent cx="6447790" cy="7040880"/>
            <wp:effectExtent l="0" t="0" r="0" b="0"/>
            <wp:wrapNone/>
            <wp:docPr id="2" name="Рисунок 2" descr="MOUS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SRE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spacing w:after="0"/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Pr="00576F09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color w:val="00B0F0"/>
          <w:sz w:val="40"/>
          <w:szCs w:val="40"/>
        </w:rPr>
      </w:pPr>
      <w:r w:rsidRPr="00576F09">
        <w:rPr>
          <w:noProof/>
          <w:color w:val="00B0F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25.55pt;margin-top:0;width:148.2pt;height:67.2pt;z-index:-251653120" fillcolor="#00b0f0" strokecolor="#00b0f0">
            <v:fill color2="#36f" rotate="t" angle="-135" colors="0 #f39;.25 #f63;.5 yellow;.75 #01a78f;1 #36f" method="none" focus="-50%" type="gradient"/>
            <v:shadow on="t" color="#b2b2b2" opacity="52429f" offset="3pt"/>
            <v:textpath style="font-family:&quot;Times New Roman&quot;;v-text-kern:t" trim="t" fitpath="t" string="&quot;Учимся &#10;слышать звуки &#10;и правильно их произносить&quot;"/>
          </v:shape>
        </w:pict>
      </w:r>
      <w:r w:rsidRPr="00576F09">
        <w:rPr>
          <w:noProof/>
          <w:color w:val="00B0F0"/>
        </w:rPr>
        <w:pict>
          <v:shape id="_x0000_s1028" type="#_x0000_t136" style="position:absolute;left:0;text-align:left;margin-left:64.05pt;margin-top:0;width:120pt;height:67.2pt;z-index:-251654144" fillcolor="yellow" stroked="f">
            <v:shadow on="t" color="#b2b2b2" opacity="52429f" offset="3pt"/>
            <v:textpath style="font-family:&quot;Times New Roman&quot;;v-text-kern:t" trim="t" fitpath="t" string="Памятка &#10;для родителей"/>
          </v:shape>
        </w:pict>
      </w:r>
      <w:r w:rsidRPr="00576F09">
        <w:rPr>
          <w:b/>
          <w:color w:val="00B0F0"/>
          <w:sz w:val="40"/>
          <w:szCs w:val="40"/>
        </w:rPr>
        <w:t xml:space="preserve">     </w:t>
      </w:r>
      <w:r w:rsidRPr="00576F09">
        <w:rPr>
          <w:b/>
          <w:color w:val="00B0F0"/>
          <w:sz w:val="40"/>
          <w:szCs w:val="40"/>
        </w:rPr>
        <w:tab/>
      </w:r>
    </w:p>
    <w:p w:rsidR="00F818D4" w:rsidRPr="00576F09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color w:val="00B0F0"/>
          <w:sz w:val="40"/>
          <w:szCs w:val="40"/>
        </w:rPr>
      </w:pPr>
    </w:p>
    <w:p w:rsidR="00F818D4" w:rsidRP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tabs>
          <w:tab w:val="left" w:pos="1800"/>
          <w:tab w:val="left" w:pos="4644"/>
          <w:tab w:val="left" w:pos="5688"/>
          <w:tab w:val="left" w:pos="6168"/>
          <w:tab w:val="left" w:pos="6504"/>
          <w:tab w:val="left" w:pos="6876"/>
          <w:tab w:val="left" w:pos="7224"/>
          <w:tab w:val="left" w:pos="8112"/>
        </w:tabs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  <w:r>
        <w:rPr>
          <w:b/>
          <w:color w:val="00B0F0"/>
          <w:sz w:val="40"/>
          <w:szCs w:val="40"/>
        </w:rPr>
        <w:tab/>
      </w: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tabs>
          <w:tab w:val="left" w:pos="7752"/>
        </w:tabs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</w:p>
    <w:p w:rsidR="00F818D4" w:rsidRDefault="00F818D4" w:rsidP="00F818D4">
      <w:pPr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27" type="#_x0000_t136" style="position:absolute;left:0;text-align:left;margin-left:387.1pt;margin-top:-84.65pt;width:139.2pt;height:76.8pt;z-index:-251655168" fillcolor="#b2b2b2" strokecolor="#33c" strokeweight="1pt">
            <v:fill opacity=".5"/>
            <v:shadow on="t" color="#99f" offset="3pt"/>
            <v:textpath style="font-family:&quot;Arial Black&quot;;v-text-kern:t" trim="t" fitpath="t" string="учитель-логопед&#10;Кожара ю.с."/>
          </v:shape>
        </w:pic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родители!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>Вашему вниманию предлагаются речевые игры и упражнения, которые вы можете использовать дома при закреплении правильного произношения.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>Помните, что ваша речь- образец для ребенка. Поэтому она должна быть четкой, внятной и выразительной.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>Не забывайте следить за правильностью произнесения ребенком закрепляемых звуков, как в игре, так и в повседневной жизни. Не скупитесь на похвалу и поощрение, они важный стимул для успешного закрепления полученных на логопедических занятиях навыков.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Стоп-игра</w:t>
      </w:r>
      <w:proofErr w:type="spellEnd"/>
      <w:r>
        <w:rPr>
          <w:b/>
          <w:sz w:val="28"/>
          <w:szCs w:val="28"/>
        </w:rPr>
        <w:t xml:space="preserve">» </w:t>
      </w:r>
      <w:r w:rsidRPr="005C7B48">
        <w:rPr>
          <w:sz w:val="28"/>
          <w:szCs w:val="28"/>
        </w:rPr>
        <w:t>На</w:t>
      </w:r>
      <w:r>
        <w:rPr>
          <w:sz w:val="28"/>
          <w:szCs w:val="28"/>
        </w:rPr>
        <w:t>зовите любые слова. Ребенок говорит «стоп», если услышит слово с закрепляемым звуком. Уточните, какое слово услышал ребенок, начинайте игру в медленном темпе, постепенно ускоряя его.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 w:rsidRPr="005C7B48">
        <w:rPr>
          <w:b/>
          <w:sz w:val="28"/>
          <w:szCs w:val="28"/>
        </w:rPr>
        <w:t>«Разведчики»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 w:rsidRPr="005C7B48">
        <w:rPr>
          <w:b/>
          <w:sz w:val="28"/>
          <w:szCs w:val="28"/>
        </w:rPr>
        <w:t>«Угадай-ка»</w:t>
      </w:r>
      <w:r>
        <w:rPr>
          <w:b/>
          <w:sz w:val="28"/>
          <w:szCs w:val="28"/>
        </w:rPr>
        <w:t xml:space="preserve"> </w:t>
      </w:r>
      <w:r w:rsidRPr="005C7B48">
        <w:rPr>
          <w:sz w:val="28"/>
          <w:szCs w:val="28"/>
        </w:rPr>
        <w:t>Предложите</w:t>
      </w:r>
      <w:r>
        <w:rPr>
          <w:sz w:val="28"/>
          <w:szCs w:val="28"/>
        </w:rPr>
        <w:t xml:space="preserve"> детям угадать разные предметы по описанию, напомнив при этом. Что во всех словах «живет» закрепляемый звук. Подумайте о поощрении в случае угадывания и правильного произнесения слова.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 w:rsidRPr="00772B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Исправляй-ка</w:t>
      </w:r>
      <w:r w:rsidRPr="00772B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Произнесите слова с дефектным произношением и попросите ребенка исправить ошибку.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 w:rsidRPr="00772B64">
        <w:rPr>
          <w:b/>
          <w:sz w:val="28"/>
          <w:szCs w:val="28"/>
        </w:rPr>
        <w:t>«Будь внимателен»</w:t>
      </w:r>
      <w:r>
        <w:rPr>
          <w:b/>
          <w:sz w:val="28"/>
          <w:szCs w:val="28"/>
        </w:rPr>
        <w:t xml:space="preserve"> </w:t>
      </w:r>
      <w:r w:rsidRPr="00772B64">
        <w:rPr>
          <w:sz w:val="28"/>
          <w:szCs w:val="28"/>
        </w:rPr>
        <w:t>При</w:t>
      </w:r>
      <w:r>
        <w:rPr>
          <w:sz w:val="28"/>
          <w:szCs w:val="28"/>
        </w:rPr>
        <w:t xml:space="preserve"> чтении сказок. Рассказов или стихов попросите ребенка запомнить как можно больше слов с закрепляемым звуком из этого произведения.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>Аналогичное задание можно предложить при рассматривании иллюстраций в книге.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«Кто больше?» </w:t>
      </w:r>
      <w:r>
        <w:rPr>
          <w:sz w:val="28"/>
          <w:szCs w:val="28"/>
        </w:rPr>
        <w:t>Посоревнуйтесь со своим ребенком в придумывании слов с закрепляемым звуком.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 w:rsidRPr="00772B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</w:t>
      </w:r>
      <w:r w:rsidRPr="00772B64">
        <w:rPr>
          <w:b/>
          <w:sz w:val="28"/>
          <w:szCs w:val="28"/>
        </w:rPr>
        <w:t>ы- артисты»</w:t>
      </w:r>
      <w:r>
        <w:rPr>
          <w:sz w:val="28"/>
          <w:szCs w:val="28"/>
        </w:rPr>
        <w:t xml:space="preserve">Проговорите с ребенком скороговорку, </w:t>
      </w:r>
      <w:proofErr w:type="spellStart"/>
      <w:r>
        <w:rPr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 xml:space="preserve"> или короткое стихотворение с закрепляемым звуком несколько раз разными интонациями 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>
        <w:rPr>
          <w:sz w:val="28"/>
          <w:szCs w:val="28"/>
        </w:rPr>
        <w:t>(удивленно, весело, грустно). Закрепляемый звук произнесите чуть дольше обычного.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  <w:r w:rsidRPr="00D045FD">
        <w:rPr>
          <w:b/>
          <w:sz w:val="28"/>
          <w:szCs w:val="28"/>
        </w:rPr>
        <w:lastRenderedPageBreak/>
        <w:t>«Можно или нельзя?»</w:t>
      </w:r>
      <w:r>
        <w:rPr>
          <w:b/>
          <w:sz w:val="28"/>
          <w:szCs w:val="28"/>
        </w:rPr>
        <w:t xml:space="preserve"> </w:t>
      </w:r>
      <w:r w:rsidRPr="00D045FD">
        <w:rPr>
          <w:sz w:val="28"/>
          <w:szCs w:val="28"/>
        </w:rPr>
        <w:t>Договоритесь</w:t>
      </w:r>
      <w:r>
        <w:rPr>
          <w:sz w:val="28"/>
          <w:szCs w:val="28"/>
        </w:rPr>
        <w:t xml:space="preserve"> с ребенком, что вы будите внимательно следить за его речью и сможете выполнять только те его просьбы, которые он произносит без ошибок.</w:t>
      </w: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</w:p>
    <w:p w:rsidR="00F818D4" w:rsidRDefault="00F818D4" w:rsidP="00F818D4">
      <w:pPr>
        <w:tabs>
          <w:tab w:val="left" w:pos="3372"/>
        </w:tabs>
        <w:rPr>
          <w:sz w:val="28"/>
          <w:szCs w:val="28"/>
        </w:rPr>
      </w:pPr>
    </w:p>
    <w:p w:rsidR="00510DC3" w:rsidRDefault="00510DC3"/>
    <w:sectPr w:rsidR="00510DC3" w:rsidSect="00F818D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18D4"/>
    <w:rsid w:val="00510DC3"/>
    <w:rsid w:val="00F8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2014-09-14T10:27:00Z</dcterms:created>
  <dcterms:modified xsi:type="dcterms:W3CDTF">2014-09-14T10:28:00Z</dcterms:modified>
</cp:coreProperties>
</file>