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F" w:rsidRDefault="001F203F" w:rsidP="00594252">
      <w:pPr>
        <w:pStyle w:val="1"/>
        <w:shd w:val="clear" w:color="auto" w:fill="FFFFFF"/>
        <w:spacing w:before="120" w:after="120" w:line="390" w:lineRule="atLeast"/>
        <w:jc w:val="center"/>
        <w:rPr>
          <w:rFonts w:asciiTheme="minorHAnsi" w:hAnsiTheme="minorHAnsi" w:cs="Helvetica"/>
          <w:color w:val="auto"/>
          <w:sz w:val="32"/>
          <w:szCs w:val="32"/>
        </w:rPr>
      </w:pPr>
      <w:r w:rsidRPr="001F203F">
        <w:rPr>
          <w:rFonts w:asciiTheme="minorHAnsi" w:hAnsiTheme="minorHAnsi" w:cs="Helvetica"/>
          <w:color w:val="auto"/>
          <w:sz w:val="32"/>
          <w:szCs w:val="32"/>
        </w:rPr>
        <w:t xml:space="preserve">Интегрированное занятие </w:t>
      </w:r>
      <w:r w:rsidR="00594252">
        <w:rPr>
          <w:rFonts w:asciiTheme="minorHAnsi" w:hAnsiTheme="minorHAnsi" w:cs="Helvetica"/>
          <w:color w:val="auto"/>
          <w:sz w:val="32"/>
          <w:szCs w:val="32"/>
        </w:rPr>
        <w:t xml:space="preserve">в старшей группе </w:t>
      </w:r>
      <w:r w:rsidRPr="001F203F">
        <w:rPr>
          <w:rFonts w:asciiTheme="minorHAnsi" w:hAnsiTheme="minorHAnsi" w:cs="Helvetica"/>
          <w:color w:val="auto"/>
          <w:sz w:val="32"/>
          <w:szCs w:val="32"/>
        </w:rPr>
        <w:t>по нравственно-патриотическому воспитанию "Знакомство с русской избой"</w:t>
      </w:r>
      <w:r w:rsidR="00594252">
        <w:rPr>
          <w:rFonts w:asciiTheme="minorHAnsi" w:hAnsiTheme="minorHAnsi" w:cs="Helvetica"/>
          <w:color w:val="auto"/>
          <w:sz w:val="32"/>
          <w:szCs w:val="32"/>
        </w:rPr>
        <w:t>.</w:t>
      </w:r>
    </w:p>
    <w:p w:rsidR="00594252" w:rsidRPr="00594252" w:rsidRDefault="00594252" w:rsidP="00594252"/>
    <w:p w:rsidR="001F203F" w:rsidRPr="001F203F" w:rsidRDefault="001F203F" w:rsidP="00594252">
      <w:pPr>
        <w:rPr>
          <w:sz w:val="28"/>
          <w:szCs w:val="28"/>
        </w:rPr>
      </w:pPr>
      <w:r>
        <w:rPr>
          <w:sz w:val="28"/>
          <w:szCs w:val="28"/>
        </w:rPr>
        <w:t>Подготовила и провела воспитатель: Ромашова Татьяна Васильевна.</w:t>
      </w:r>
    </w:p>
    <w:p w:rsid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Цель: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1F203F" w:rsidRP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Продолжать знакомить дет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ей с традициями русского народа и предметами утвари русской избы.</w:t>
      </w:r>
    </w:p>
    <w:p w:rsid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 </w:t>
      </w:r>
      <w:r w:rsidR="00B04C69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-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Познакомить детей с избой – жилищем крестьянской семьи, с предметами старинного русского быта (печь, прялка, посуда, коромысло</w:t>
      </w:r>
      <w:r w:rsidR="00594252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594252">
        <w:rPr>
          <w:rFonts w:eastAsia="Times New Roman" w:cs="Helvetica"/>
          <w:color w:val="333333"/>
          <w:sz w:val="28"/>
          <w:szCs w:val="28"/>
          <w:lang w:eastAsia="ru-RU"/>
        </w:rPr>
        <w:t xml:space="preserve">подкова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и т.д.). </w:t>
      </w:r>
    </w:p>
    <w:p w:rsidR="001F203F" w:rsidRDefault="00B04C69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Обогатить словарь детей народными пословицами, поговорками, загадками, частушками, новым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и словами</w:t>
      </w:r>
      <w:proofErr w:type="gramStart"/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которые использовались в быту в русской избе </w:t>
      </w:r>
      <w:r w:rsidR="002C7030">
        <w:rPr>
          <w:rFonts w:eastAsia="Times New Roman" w:cs="Helvetica"/>
          <w:color w:val="333333"/>
          <w:sz w:val="28"/>
          <w:szCs w:val="28"/>
          <w:lang w:eastAsia="ru-RU"/>
        </w:rPr>
        <w:t>(ухват, чугун, прялка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, самовар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). </w:t>
      </w:r>
      <w:r w:rsid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1F203F" w:rsidRDefault="00B04C69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Развить связную монологическую речь и коммуникативные умения при помощи </w:t>
      </w:r>
      <w:r w:rsid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игровых подходов и народных игр.</w:t>
      </w:r>
    </w:p>
    <w:p w:rsidR="001F203F" w:rsidRPr="001F203F" w:rsidRDefault="00B04C69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Вызвать у детей эмоциональную отзывчивость к русской народной музыке.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Воспитывать бережное отношение к старинным вещам, народным традициям, обычаям гостеприимства, интерес к русскому фольклору.</w:t>
      </w:r>
    </w:p>
    <w:p w:rsidR="001F203F" w:rsidRP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Словарная работа: 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ухват, пр</w:t>
      </w:r>
      <w:r w:rsidR="00B04C69">
        <w:rPr>
          <w:rFonts w:eastAsia="Times New Roman" w:cs="Helvetica"/>
          <w:color w:val="333333"/>
          <w:sz w:val="28"/>
          <w:szCs w:val="28"/>
          <w:lang w:eastAsia="ru-RU"/>
        </w:rPr>
        <w:t>ялка, ко</w:t>
      </w:r>
      <w:r w:rsidR="002C7030">
        <w:rPr>
          <w:rFonts w:eastAsia="Times New Roman" w:cs="Helvetica"/>
          <w:color w:val="333333"/>
          <w:sz w:val="28"/>
          <w:szCs w:val="28"/>
          <w:lang w:eastAsia="ru-RU"/>
        </w:rPr>
        <w:t>ромысло, чугун, самовар</w:t>
      </w:r>
      <w:r w:rsidR="00594252">
        <w:rPr>
          <w:rFonts w:eastAsia="Times New Roman" w:cs="Helvetica"/>
          <w:color w:val="333333"/>
          <w:sz w:val="28"/>
          <w:szCs w:val="28"/>
          <w:lang w:eastAsia="ru-RU"/>
        </w:rPr>
        <w:t>, подкова.</w:t>
      </w:r>
    </w:p>
    <w:p w:rsidR="00B04C69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 рассматривание иллюстраций в книгах с изображением старинных предметов быта, беседа о значении леса в жизни русского человека, в том числе для постройки жилища, и для изготовления домашней утвари. Разучивание пословиц, поговорок, загадок, небылиц, хороводов. Чтение русских народных сказок. </w:t>
      </w:r>
    </w:p>
    <w:p w:rsidR="001F203F" w:rsidRPr="001F203F" w:rsidRDefault="001F203F" w:rsidP="001F203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="00B04C69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proofErr w:type="gramStart"/>
      <w:r w:rsidR="00B04C69">
        <w:rPr>
          <w:rFonts w:eastAsia="Times New Roman" w:cs="Helvetica"/>
          <w:color w:val="333333"/>
          <w:sz w:val="28"/>
          <w:szCs w:val="28"/>
          <w:lang w:eastAsia="ru-RU"/>
        </w:rPr>
        <w:t>«Русская изба»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с предметами быта (пе</w:t>
      </w:r>
      <w:r w:rsidR="00B04C69">
        <w:rPr>
          <w:rFonts w:eastAsia="Times New Roman" w:cs="Helvetica"/>
          <w:color w:val="333333"/>
          <w:sz w:val="28"/>
          <w:szCs w:val="28"/>
          <w:lang w:eastAsia="ru-RU"/>
        </w:rPr>
        <w:t>чь, лавка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, стол, старинная посуда, прялка</w:t>
      </w:r>
      <w:r w:rsidR="003372A8"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и др.), </w:t>
      </w:r>
      <w:proofErr w:type="spellStart"/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мультимедийная</w:t>
      </w:r>
      <w:proofErr w:type="spellEnd"/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установка, слайды с изображением деревни, записи русских народных песен, русск</w:t>
      </w:r>
      <w:r w:rsidR="00B04C69">
        <w:rPr>
          <w:rFonts w:eastAsia="Times New Roman" w:cs="Helvetica"/>
          <w:color w:val="333333"/>
          <w:sz w:val="28"/>
          <w:szCs w:val="28"/>
          <w:lang w:eastAsia="ru-RU"/>
        </w:rPr>
        <w:t>ий народный костюм для хозяюшки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proofErr w:type="gramEnd"/>
    </w:p>
    <w:p w:rsidR="001F203F" w:rsidRDefault="001F203F" w:rsidP="001F203F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C90F53" w:rsidRDefault="00C90F53" w:rsidP="00C90F53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(Воспитатель, в русском народном костюме – хозяйки избы, встречает детей).</w:t>
      </w:r>
    </w:p>
    <w:p w:rsidR="004C718B" w:rsidRPr="005E40D8" w:rsidRDefault="00C90F53" w:rsidP="005E40D8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>Воспитатель: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Милости прошу ко мне в избу, гости дорогие! </w:t>
      </w:r>
      <w:r>
        <w:rPr>
          <w:rFonts w:eastAsia="Times New Roman" w:cs="Times New Roman"/>
          <w:sz w:val="28"/>
          <w:szCs w:val="28"/>
          <w:lang w:eastAsia="ru-RU"/>
        </w:rPr>
        <w:t xml:space="preserve">Хлеб да соль, </w:t>
      </w:r>
      <w:r w:rsidR="004C718B">
        <w:rPr>
          <w:rFonts w:eastAsia="Times New Roman" w:cs="Times New Roman"/>
          <w:sz w:val="28"/>
          <w:szCs w:val="28"/>
          <w:lang w:eastAsia="ru-RU"/>
        </w:rPr>
        <w:t xml:space="preserve">с поклоном приглашаю вас  </w:t>
      </w:r>
      <w:r w:rsidR="004C718B">
        <w:rPr>
          <w:rFonts w:eastAsia="Times New Roman" w:cs="Times New Roman"/>
          <w:i/>
          <w:iCs/>
          <w:sz w:val="28"/>
          <w:szCs w:val="28"/>
          <w:lang w:eastAsia="ru-RU"/>
        </w:rPr>
        <w:t>(хлеб лежит на полотенце, вышитом по краям).</w:t>
      </w:r>
    </w:p>
    <w:p w:rsidR="001F203F" w:rsidRPr="001F203F" w:rsidRDefault="00C90F53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Проходите, присаживайтесь поближе к печи. Дорогих гостей всегда усаживали возле печи, а непрошенных возле порога.</w:t>
      </w:r>
    </w:p>
    <w:p w:rsidR="001F203F" w:rsidRPr="001F203F" w:rsidRDefault="002C7030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Горница у меня небольшая</w:t>
      </w:r>
      <w:r w:rsidR="004C718B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Да красивая какая!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На убранство поглядите.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Да про всё мне расскажите!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Есть ли, ребятки, в моей избе уже знакомые вам предметы? Какие? Для чего служил предмет? Из чего вещь изготовлена? и др.</w:t>
      </w:r>
    </w:p>
    <w:p w:rsidR="002C7030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В каждой избе была печь – матушка, печь-кормилица. Она обогревала жилище</w:t>
      </w:r>
      <w:r w:rsidR="00227512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кормила и лечила людей. Были в избе и горшки, чугунки, ухваты. В русской печи очень вкусно готовили щи, кашу, пекли хлеб, пироги.</w:t>
      </w:r>
      <w:r w:rsidR="00C90F53">
        <w:rPr>
          <w:rFonts w:eastAsia="Times New Roman" w:cs="Times New Roman"/>
          <w:sz w:val="28"/>
          <w:szCs w:val="28"/>
          <w:lang w:eastAsia="ru-RU"/>
        </w:rPr>
        <w:t xml:space="preserve"> Печка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Например, хозяйка пряла пряжу, а хозяин плёл корзины из прутьев.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Любили русские люди почаёвничать, т.е. чай из самовара попить. Особенно после баньки. Пили чай из блюдечка, прикусывали кусочками сахара. Богатые люди пили чай с мёдом, вареньем и баранками. (Таким же образом ведётся беседа и про другие предметы быта)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В старину в каждой крестьянской избе были прялки. Когда осенние работы на полях заканчивались, женщины и девушки пряли пряжу, чтобы потом связать носки, варежки и другие вещи. Долгими зимними вечерами горела на столе свечка – ведь электричества ещё не было, девушки пряли и пели песни. Давайте послушаем.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>(Звучит русская народная песня</w:t>
      </w:r>
      <w:r w:rsidR="00227512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 xml:space="preserve"> «Пряха»</w:t>
      </w:r>
      <w:r w:rsidRPr="001F203F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>)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А может вы, ребята, какие-нибудь </w:t>
      </w: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пословицы или поговорки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 о пряхах знаете?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Дети: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 У ленивой пряхи и про себя нет рубахи.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 Будешь хорошо прясть - хорошо оденешься.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 Хорошо прядёшься – весело поёшься.</w:t>
      </w:r>
    </w:p>
    <w:p w:rsidR="004C718B" w:rsidRPr="005E40D8" w:rsidRDefault="00D15964" w:rsidP="002C7030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D15964">
        <w:rPr>
          <w:rFonts w:eastAsia="Times New Roman" w:cs="Helvetica"/>
          <w:b/>
          <w:color w:val="333333"/>
          <w:sz w:val="28"/>
          <w:szCs w:val="28"/>
          <w:lang w:eastAsia="ru-RU"/>
        </w:rPr>
        <w:t>Воспитатель:</w:t>
      </w:r>
      <w:r w:rsidR="004C718B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5E40D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4C718B">
        <w:rPr>
          <w:rFonts w:eastAsia="Times New Roman" w:cs="Helvetica"/>
          <w:color w:val="333333"/>
          <w:sz w:val="28"/>
          <w:szCs w:val="28"/>
          <w:lang w:eastAsia="ru-RU"/>
        </w:rPr>
        <w:t>Молодцы!</w:t>
      </w:r>
      <w:r w:rsidR="004C718B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А может, вы ещё и </w:t>
      </w:r>
      <w:r w:rsidR="004C718B" w:rsidRPr="001F203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загадки</w:t>
      </w:r>
      <w:r w:rsidR="004C718B" w:rsidRPr="001F203F">
        <w:rPr>
          <w:rFonts w:eastAsia="Times New Roman" w:cs="Helvetica"/>
          <w:color w:val="333333"/>
          <w:sz w:val="28"/>
          <w:szCs w:val="28"/>
          <w:lang w:eastAsia="ru-RU"/>
        </w:rPr>
        <w:t> умеете отгадывать?</w:t>
      </w:r>
    </w:p>
    <w:p w:rsidR="005E40D8" w:rsidRDefault="0022751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Посмотрите внимательно и в нашей русской избе есть предметы быта, которые служили русскому народу. Мы сейчас их будем находить с помощью загадок. А кто внимательно слушал тот и сможет их отгадать. Вот послушайте:</w:t>
      </w:r>
    </w:p>
    <w:p w:rsidR="001F203F" w:rsidRPr="001F203F" w:rsidRDefault="001F203F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Летом спит</w:t>
      </w:r>
      <w:r w:rsidR="00227512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Зимой горит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Пасть открывает,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Что дают – глотает (печь).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Не бык, а бодает</w:t>
      </w:r>
      <w:r w:rsidR="00227512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br/>
        <w:t>Не ест, а еду хватает.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Что схватит – отдаёт,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А сам в угол идёт (ухват).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Воду дед носил 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с утра,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br/>
        <w:t>Каждый раз по два ведра.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На плечах дугой повисло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Держит ведра…(коромысло).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Он как круглая кастрюля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Он чумазый, не чистюля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Где там, в печке уголёк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Кашу сварит… (чугунок).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Выпускает жаркий пар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Древний чайник…(самовар).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Эту обувь не забыли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Хоть давным-давно носили.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Влезут дети на полати</w:t>
      </w:r>
      <w:r w:rsidR="00361080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br/>
        <w:t>У печи оставят…(лапти).</w:t>
      </w:r>
    </w:p>
    <w:p w:rsidR="001F203F" w:rsidRP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 А хотите ли вы, ребятки, настоящую деревню повидать?</w:t>
      </w:r>
    </w:p>
    <w:p w:rsidR="005C13BE" w:rsidRDefault="00361080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(Хозяйка обращает внимание на большой экран, на котором на слайдах показаны различные фрагменты деревенского быта</w:t>
      </w:r>
      <w:r w:rsidR="005C13BE">
        <w:rPr>
          <w:rFonts w:eastAsia="Times New Roman" w:cs="Helvetica"/>
          <w:color w:val="333333"/>
          <w:sz w:val="28"/>
          <w:szCs w:val="28"/>
          <w:lang w:eastAsia="ru-RU"/>
        </w:rPr>
        <w:t>)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Дети садятся на лавки вокруг экрана. По каждому сл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айду ведётся небольшая беседа: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Что изобр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ажено? Для чего вещь служила?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Используются </w:t>
      </w:r>
      <w:r w:rsidR="00D15964">
        <w:rPr>
          <w:rFonts w:eastAsia="Times New Roman" w:cs="Helvetica"/>
          <w:color w:val="333333"/>
          <w:sz w:val="28"/>
          <w:szCs w:val="28"/>
          <w:lang w:eastAsia="ru-RU"/>
        </w:rPr>
        <w:t xml:space="preserve">ли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эти предметы в наше время? (</w:t>
      </w:r>
      <w:r w:rsidR="00D15964" w:rsidRPr="00D15964">
        <w:rPr>
          <w:rFonts w:eastAsia="Times New Roman" w:cs="Times New Roman"/>
          <w:iCs/>
          <w:sz w:val="28"/>
          <w:szCs w:val="28"/>
          <w:lang w:eastAsia="ru-RU"/>
        </w:rPr>
        <w:t>Если нет, то чем они сейчас, в наше время</w:t>
      </w:r>
      <w:r w:rsidR="00D1596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D15964" w:rsidRPr="00D15964">
        <w:rPr>
          <w:rFonts w:eastAsia="Times New Roman" w:cs="Times New Roman"/>
          <w:iCs/>
          <w:sz w:val="28"/>
          <w:szCs w:val="28"/>
          <w:lang w:eastAsia="ru-RU"/>
        </w:rPr>
        <w:t>заменены)</w:t>
      </w:r>
      <w:r w:rsidR="00D1596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>и др.</w:t>
      </w:r>
      <w:r w:rsidR="005C13BE" w:rsidRPr="005C13B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F203F" w:rsidRDefault="001F203F" w:rsidP="002C703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 Ребята, побывали мы с вами в старинной деревне. Вы заметили, что не было раньше ни кинотеатров, ни телевизоров, ни музеев. Как же люди свободное время поводили, чем занимались? Много работали наши предки, уставали, а отдохнуть им помогала весё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лая шутка. Даже пословица была «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Делу время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>-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потехе час».</w:t>
      </w:r>
      <w:r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Давайте послушаем</w:t>
      </w:r>
    </w:p>
    <w:p w:rsidR="005E40D8" w:rsidRDefault="005E40D8" w:rsidP="002C7030">
      <w:pPr>
        <w:spacing w:after="172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1080" w:rsidRDefault="00361080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Частушки в исполнении девочек</w:t>
      </w:r>
      <w:r>
        <w:rPr>
          <w:rFonts w:eastAsia="Times New Roman" w:cs="Times New Roman"/>
          <w:sz w:val="28"/>
          <w:szCs w:val="28"/>
          <w:lang w:eastAsia="ru-RU"/>
        </w:rPr>
        <w:t> (наряженных в сарафаны)</w:t>
      </w:r>
      <w:r w:rsidR="00DB4666">
        <w:rPr>
          <w:rFonts w:eastAsia="Times New Roman" w:cs="Times New Roman"/>
          <w:sz w:val="28"/>
          <w:szCs w:val="28"/>
          <w:lang w:eastAsia="ru-RU"/>
        </w:rPr>
        <w:t>:</w:t>
      </w:r>
    </w:p>
    <w:p w:rsidR="005E40D8" w:rsidRDefault="00D15964" w:rsidP="002C7030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Кто сказал – частушки вроде</w:t>
      </w:r>
      <w:r w:rsidR="00DB466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наши дни уже не в моде? </w:t>
      </w:r>
      <w:r>
        <w:rPr>
          <w:rFonts w:eastAsia="Times New Roman" w:cs="Times New Roman"/>
          <w:sz w:val="28"/>
          <w:szCs w:val="28"/>
          <w:lang w:eastAsia="ru-RU"/>
        </w:rPr>
        <w:br/>
        <w:t>Да и дело разве в моде,</w:t>
      </w:r>
      <w:r>
        <w:rPr>
          <w:rFonts w:eastAsia="Times New Roman" w:cs="Times New Roman"/>
          <w:sz w:val="28"/>
          <w:szCs w:val="28"/>
          <w:lang w:eastAsia="ru-RU"/>
        </w:rPr>
        <w:br/>
        <w:t>Если любят их в народе?!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Начинаем петь частушки, </w:t>
      </w: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Просим не смеяться.</w:t>
      </w: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Здесь народу очень много </w:t>
      </w: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Можем растеряться.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Эх, как выйду я плясать, </w:t>
      </w:r>
      <w:r>
        <w:rPr>
          <w:rFonts w:eastAsia="Times New Roman" w:cs="Times New Roman"/>
          <w:sz w:val="28"/>
          <w:szCs w:val="28"/>
          <w:lang w:eastAsia="ru-RU"/>
        </w:rPr>
        <w:br/>
        <w:t>Ножками задрыгаю –</w:t>
      </w:r>
      <w:r>
        <w:rPr>
          <w:rFonts w:eastAsia="Times New Roman" w:cs="Times New Roman"/>
          <w:sz w:val="28"/>
          <w:szCs w:val="28"/>
          <w:lang w:eastAsia="ru-RU"/>
        </w:rPr>
        <w:br/>
        <w:t>Печь, кастрюли и ухват,</w:t>
      </w:r>
      <w:r>
        <w:rPr>
          <w:rFonts w:eastAsia="Times New Roman" w:cs="Times New Roman"/>
          <w:sz w:val="28"/>
          <w:szCs w:val="28"/>
          <w:lang w:eastAsia="ru-RU"/>
        </w:rPr>
        <w:br/>
        <w:t>По полу запрыгают.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Я сидела на печи, 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Сторожила калачи.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за печкой мышки</w:t>
      </w:r>
    </w:p>
    <w:p w:rsidR="00D15964" w:rsidRDefault="00D15964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C740F">
        <w:rPr>
          <w:rFonts w:eastAsia="Times New Roman" w:cs="Times New Roman"/>
          <w:sz w:val="28"/>
          <w:szCs w:val="28"/>
          <w:lang w:eastAsia="ru-RU"/>
        </w:rPr>
        <w:t>Сторожили пышки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372A8" w:rsidRDefault="003372A8" w:rsidP="002C70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7030" w:rsidRDefault="00D15964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 частушки вам пропели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 ,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br/>
        <w:t>Хорошо ли, плохо ли. </w:t>
      </w:r>
      <w:r>
        <w:rPr>
          <w:rFonts w:eastAsia="Times New Roman" w:cs="Times New Roman"/>
          <w:sz w:val="28"/>
          <w:szCs w:val="28"/>
          <w:lang w:eastAsia="ru-RU"/>
        </w:rPr>
        <w:br/>
        <w:t>А теперь мы вас попросим, </w:t>
      </w:r>
      <w:r>
        <w:rPr>
          <w:rFonts w:eastAsia="Times New Roman" w:cs="Times New Roman"/>
          <w:sz w:val="28"/>
          <w:szCs w:val="28"/>
          <w:lang w:eastAsia="ru-RU"/>
        </w:rPr>
        <w:br/>
        <w:t>Чтоб вы нам похлопали!</w:t>
      </w:r>
    </w:p>
    <w:p w:rsidR="002C7030" w:rsidRPr="002C7030" w:rsidRDefault="00DB4666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>Воспитатель:</w:t>
      </w:r>
      <w:r w:rsidR="005E40D8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1F203F" w:rsidRPr="001F203F">
        <w:rPr>
          <w:rFonts w:eastAsia="Times New Roman" w:cs="Helvetica"/>
          <w:color w:val="333333"/>
          <w:sz w:val="28"/>
          <w:szCs w:val="28"/>
          <w:lang w:eastAsia="ru-RU"/>
        </w:rPr>
        <w:t xml:space="preserve"> Ох, и рассмешили, ох, и развеселили. </w:t>
      </w:r>
      <w:r w:rsidR="00BF27A3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2C7030" w:rsidRDefault="002C7030" w:rsidP="002C7030">
      <w:pPr>
        <w:pStyle w:val="a3"/>
        <w:shd w:val="clear" w:color="auto" w:fill="FFFFFF"/>
        <w:spacing w:before="0" w:beforeAutospacing="0" w:after="0" w:afterAutospacing="0"/>
        <w:rPr>
          <w:rFonts w:cs="Helvetica"/>
          <w:color w:val="333333"/>
          <w:sz w:val="28"/>
          <w:szCs w:val="28"/>
        </w:rPr>
      </w:pPr>
    </w:p>
    <w:p w:rsidR="002C7030" w:rsidRPr="003372A8" w:rsidRDefault="002C7030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3372A8">
        <w:rPr>
          <w:rFonts w:asciiTheme="minorHAnsi" w:hAnsiTheme="minorHAnsi" w:cs="Arial"/>
          <w:color w:val="000000"/>
          <w:sz w:val="28"/>
          <w:szCs w:val="28"/>
        </w:rPr>
        <w:t>Она совсем не виновата,</w:t>
      </w:r>
    </w:p>
    <w:p w:rsidR="002C7030" w:rsidRPr="003372A8" w:rsidRDefault="002C7030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3372A8">
        <w:rPr>
          <w:rFonts w:asciiTheme="minorHAnsi" w:hAnsiTheme="minorHAnsi" w:cs="Arial"/>
          <w:color w:val="000000"/>
          <w:sz w:val="28"/>
          <w:szCs w:val="28"/>
        </w:rPr>
        <w:t xml:space="preserve">Что от рождения </w:t>
      </w:r>
      <w:proofErr w:type="gramStart"/>
      <w:r w:rsidRPr="003372A8">
        <w:rPr>
          <w:rFonts w:asciiTheme="minorHAnsi" w:hAnsiTheme="minorHAnsi" w:cs="Arial"/>
          <w:color w:val="000000"/>
          <w:sz w:val="28"/>
          <w:szCs w:val="28"/>
        </w:rPr>
        <w:t>горбата</w:t>
      </w:r>
      <w:proofErr w:type="gramEnd"/>
      <w:r w:rsidRPr="003372A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C7030" w:rsidRPr="003372A8" w:rsidRDefault="002C7030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3372A8">
        <w:rPr>
          <w:rFonts w:asciiTheme="minorHAnsi" w:hAnsiTheme="minorHAnsi" w:cs="Arial"/>
          <w:color w:val="000000"/>
          <w:sz w:val="28"/>
          <w:szCs w:val="28"/>
        </w:rPr>
        <w:t>Её в пути приметил кто-то -</w:t>
      </w:r>
    </w:p>
    <w:p w:rsidR="002C7030" w:rsidRPr="003372A8" w:rsidRDefault="002C7030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3372A8">
        <w:rPr>
          <w:rFonts w:asciiTheme="minorHAnsi" w:hAnsiTheme="minorHAnsi" w:cs="Arial"/>
          <w:color w:val="000000"/>
          <w:sz w:val="28"/>
          <w:szCs w:val="28"/>
        </w:rPr>
        <w:t>Прибил гвоздями на ворота.</w:t>
      </w:r>
    </w:p>
    <w:p w:rsidR="002C7030" w:rsidRPr="003372A8" w:rsidRDefault="002C7030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3372A8">
        <w:rPr>
          <w:rFonts w:asciiTheme="minorHAnsi" w:hAnsiTheme="minorHAnsi" w:cs="Arial"/>
          <w:color w:val="000000"/>
          <w:sz w:val="28"/>
          <w:szCs w:val="28"/>
        </w:rPr>
        <w:t>(Подкова)</w:t>
      </w:r>
    </w:p>
    <w:p w:rsidR="002C7030" w:rsidRDefault="002C7030" w:rsidP="002C70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72A8" w:rsidRPr="002C7030" w:rsidRDefault="00BF27A3" w:rsidP="002C70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C7030">
        <w:rPr>
          <w:rFonts w:asciiTheme="minorHAnsi" w:hAnsiTheme="minorHAnsi"/>
          <w:sz w:val="28"/>
          <w:szCs w:val="28"/>
        </w:rPr>
        <w:t>Дорогие гости, раньше в старину на Руси почитали домового, да любили разные обереги своего жилища делать. Верили в то, что они приносят в дом счастье. И мы хотим принести в ваш дом кусочек счастья. </w:t>
      </w:r>
    </w:p>
    <w:p w:rsidR="003372A8" w:rsidRPr="002C7030" w:rsidRDefault="003372A8" w:rsidP="002C7030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</w:p>
    <w:p w:rsidR="00BF27A3" w:rsidRDefault="00BF27A3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Наши ребята сделают для вас счастливые подковы. Ребята, давайте сделаем для наших гостей подарки своими руками. А теперь п</w:t>
      </w:r>
      <w:r w:rsidR="003372A8">
        <w:rPr>
          <w:rFonts w:eastAsia="Times New Roman" w:cs="Times New Roman"/>
          <w:sz w:val="28"/>
          <w:szCs w:val="28"/>
          <w:lang w:eastAsia="ru-RU"/>
        </w:rPr>
        <w:t xml:space="preserve">роходите все ко мне, я </w:t>
      </w:r>
      <w:proofErr w:type="gramStart"/>
      <w:r w:rsidR="003372A8">
        <w:rPr>
          <w:rFonts w:eastAsia="Times New Roman" w:cs="Times New Roman"/>
          <w:sz w:val="28"/>
          <w:szCs w:val="28"/>
          <w:lang w:eastAsia="ru-RU"/>
        </w:rPr>
        <w:t>расскажу</w:t>
      </w:r>
      <w:r>
        <w:rPr>
          <w:rFonts w:eastAsia="Times New Roman" w:cs="Times New Roman"/>
          <w:sz w:val="28"/>
          <w:szCs w:val="28"/>
          <w:lang w:eastAsia="ru-RU"/>
        </w:rPr>
        <w:t xml:space="preserve"> вам как мы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будем лепить подковы</w:t>
      </w:r>
      <w:r w:rsidR="00594252">
        <w:rPr>
          <w:rFonts w:eastAsia="Times New Roman" w:cs="Times New Roman"/>
          <w:sz w:val="28"/>
          <w:szCs w:val="28"/>
          <w:lang w:eastAsia="ru-RU"/>
        </w:rPr>
        <w:t xml:space="preserve"> из соленого теста.</w:t>
      </w:r>
    </w:p>
    <w:p w:rsidR="00594252" w:rsidRPr="005E40D8" w:rsidRDefault="00594252" w:rsidP="002C7030">
      <w:pPr>
        <w:spacing w:after="172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="005E40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Посмотрите, ребята, какая у меня красивая, необычная подкова. Какого она цвета?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Желтого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Правильно! А чем она украшена?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Яблоками и листиками.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Какого они цвета?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Яблоки – красного, листики – зеленого. Воспитатель: Молодцы! Для того  чтобы слепить такую подкову нам нужно тесто разного цвета: желтое – для подковы, красное – для яблок и зеленое – для листьев.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Подковы мы будем выкладывать на основу из картона. Посмотрите, как их у меня много! Какие геометрические формы вы знаете?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4C718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4C718B" w:rsidRPr="004C718B">
        <w:rPr>
          <w:rFonts w:eastAsia="Times New Roman" w:cs="Times New Roman"/>
          <w:bCs/>
          <w:sz w:val="28"/>
          <w:szCs w:val="28"/>
          <w:lang w:eastAsia="ru-RU"/>
        </w:rPr>
        <w:t>треугольник, ромб, квадрат, круг, овал.</w:t>
      </w:r>
      <w:r w:rsidRPr="004C718B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Ой, какие молодцы! Все уже знаете.</w:t>
      </w:r>
      <w:r>
        <w:rPr>
          <w:rFonts w:eastAsia="Times New Roman" w:cs="Times New Roman"/>
          <w:sz w:val="28"/>
          <w:szCs w:val="28"/>
          <w:lang w:eastAsia="ru-RU"/>
        </w:rPr>
        <w:br/>
        <w:t>На каждой основе нарисована изогнутая линия, на которую вы будете выкладывать свои подковы (показ линии).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> Ну, а теперь я вам расскажу и покажу, как мы будем лепить: Сначала берем тесто желтого цвета (показ). И раскатываем из него колбаску. (Показ способа раскатывания). Затем выкладываем колбаску на основу, строго по линии. Если колбаска получится очень длинной, то вам нужно будет отрезать лишнюю часть стекой. А если, наоборот, короткой – то раскатать и сделать длиннее.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После этого прижимаем колбаску  пальцами к основе (показ). 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Как вы думаете, что мы будем лепить дальше?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Яблоки.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> Какого цвета тесто нам для этого нужно?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Красное.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А как мы будем лепить яблочки?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> Скатывать шарики.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Правильно! Посмотрите и сосчитайте, сколько яблок на моей подкове? 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sz w:val="28"/>
          <w:szCs w:val="28"/>
          <w:lang w:eastAsia="ru-RU"/>
        </w:rPr>
        <w:t>Три!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> А вы на своей подкове можете сделать больше яблочек.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Начинаем лепить. Свою подкову вы можете украсить не только яблоками, а придумать свои фрукты или ягоды.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Готова наша подкова? 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Нет.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А чего еще не хватает?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> Не хватает листьев.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Какого цвета тесто нам нужно?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Зеленое.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> Я беру зеленое тесто и отщипываю от него небольшой кусочек. Затем скатываю из него овал и прищипываю один конец листика большим и указательным пальцами.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А для того, чтобы наши яблочки и листочки крепко держались на подкове, мы должны приложить их к влажной тряпочке. 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(Показ педагога)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Готова наша подкова?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Дети: </w:t>
      </w:r>
      <w:r>
        <w:rPr>
          <w:rFonts w:eastAsia="Times New Roman" w:cs="Times New Roman"/>
          <w:sz w:val="28"/>
          <w:szCs w:val="28"/>
          <w:lang w:eastAsia="ru-RU"/>
        </w:rPr>
        <w:t>Да!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Вы запомнили, последовательность нашей работы? </w:t>
      </w:r>
      <w:r>
        <w:rPr>
          <w:rFonts w:eastAsia="Times New Roman" w:cs="Times New Roman"/>
          <w:sz w:val="28"/>
          <w:szCs w:val="28"/>
          <w:lang w:eastAsia="ru-RU"/>
        </w:rPr>
        <w:br/>
        <w:t>Дети: Сначала лепим подкову, потом яблоки, затем листики. Правильно. Но я просила вас пофантазировать и придумать свои украшения для подковы.</w:t>
      </w:r>
      <w:r>
        <w:rPr>
          <w:rFonts w:eastAsia="Times New Roman" w:cs="Times New Roman"/>
          <w:sz w:val="28"/>
          <w:szCs w:val="28"/>
          <w:lang w:eastAsia="ru-RU"/>
        </w:rPr>
        <w:br/>
        <w:t>Теперь проходите на свои места и начинайте работать 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(дети рассаживаются за столы, педагог оказывают индивидуальную помощь детям, по ходу лепки педагог обращает внимание детей на последовательность действий).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Ой, какие красивые подковы у вас получились! Давайте посчитаем, сколько же яблок и ягод получилось на ваших подковах. Педагог задаёт вопросы каждому ребёнку.  Сколько яблок или ягод и сколько листочков получилось у каждого. Опрашивает всех детей. Такие подковы обязательно привлекут в дом счастье. Подарите их нашим гостям.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Дети дарят подковы.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eastAsia="Times New Roman" w:cs="Times New Roman"/>
          <w:sz w:val="28"/>
          <w:szCs w:val="28"/>
          <w:lang w:eastAsia="ru-RU"/>
        </w:rPr>
        <w:t>Ну, что, ребятки, понравилось вам у меня в гостях? А что вам больше всего запомнилось? 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Русские люди всегда славились своим гостеприимством и любили угощать пирогами, пряниками. А я для вас баранки испекла на дорожку. Вот в корзиночку сложила. Сами покушаете и друзей угостите.</w:t>
      </w:r>
    </w:p>
    <w:p w:rsidR="00594252" w:rsidRDefault="00594252" w:rsidP="002C7030">
      <w:pPr>
        <w:spacing w:after="172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Ну, а теперь до свидания, гости дорогие! Приходите ещё ко мне в гости!</w:t>
      </w:r>
    </w:p>
    <w:p w:rsidR="001F203F" w:rsidRPr="001F203F" w:rsidRDefault="001F203F" w:rsidP="002C7030">
      <w:pPr>
        <w:rPr>
          <w:sz w:val="28"/>
          <w:szCs w:val="28"/>
        </w:rPr>
      </w:pPr>
    </w:p>
    <w:sectPr w:rsidR="001F203F" w:rsidRPr="001F203F" w:rsidSect="009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3F"/>
    <w:rsid w:val="001F203F"/>
    <w:rsid w:val="00227512"/>
    <w:rsid w:val="002C7030"/>
    <w:rsid w:val="003372A8"/>
    <w:rsid w:val="00361080"/>
    <w:rsid w:val="004C718B"/>
    <w:rsid w:val="00594252"/>
    <w:rsid w:val="005C13BE"/>
    <w:rsid w:val="005E40D8"/>
    <w:rsid w:val="009E4E85"/>
    <w:rsid w:val="00B04C69"/>
    <w:rsid w:val="00BF27A3"/>
    <w:rsid w:val="00C90F53"/>
    <w:rsid w:val="00D15964"/>
    <w:rsid w:val="00DB4666"/>
    <w:rsid w:val="00F2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paragraph" w:styleId="1">
    <w:name w:val="heading 1"/>
    <w:basedOn w:val="a"/>
    <w:next w:val="a"/>
    <w:link w:val="10"/>
    <w:uiPriority w:val="9"/>
    <w:qFormat/>
    <w:rsid w:val="001F2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F"/>
  </w:style>
  <w:style w:type="character" w:styleId="a4">
    <w:name w:val="Emphasis"/>
    <w:basedOn w:val="a0"/>
    <w:uiPriority w:val="20"/>
    <w:qFormat/>
    <w:rsid w:val="001F203F"/>
    <w:rPr>
      <w:i/>
      <w:iCs/>
    </w:rPr>
  </w:style>
  <w:style w:type="character" w:styleId="a5">
    <w:name w:val="Strong"/>
    <w:basedOn w:val="a0"/>
    <w:uiPriority w:val="22"/>
    <w:qFormat/>
    <w:rsid w:val="001F20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2014-11-15T06:19:00Z</dcterms:created>
  <dcterms:modified xsi:type="dcterms:W3CDTF">2014-11-15T09:00:00Z</dcterms:modified>
</cp:coreProperties>
</file>