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8F" w:rsidRDefault="00D2678F" w:rsidP="00D2678F"/>
    <w:p w:rsidR="00D2678F" w:rsidRPr="00B63D6F" w:rsidRDefault="00D2678F" w:rsidP="00D2678F">
      <w:pPr>
        <w:rPr>
          <w:i/>
        </w:rPr>
      </w:pPr>
      <w:r>
        <w:t xml:space="preserve"> </w:t>
      </w:r>
    </w:p>
    <w:p w:rsidR="00D2678F" w:rsidRPr="00572706" w:rsidRDefault="00D2678F" w:rsidP="00D2678F">
      <w:pPr>
        <w:jc w:val="both"/>
        <w:rPr>
          <w:rStyle w:val="a8"/>
        </w:rPr>
      </w:pPr>
      <w:r w:rsidRPr="00572706">
        <w:rPr>
          <w:rStyle w:val="a8"/>
        </w:rPr>
        <w:t>Как научить ребенка читать правильно?</w:t>
      </w:r>
    </w:p>
    <w:p w:rsidR="00D2678F" w:rsidRPr="00B63D6F" w:rsidRDefault="00D2678F" w:rsidP="00D2678F">
      <w:pPr>
        <w:jc w:val="both"/>
      </w:pPr>
    </w:p>
    <w:p w:rsidR="00D2678F" w:rsidRPr="00B63D6F" w:rsidRDefault="00D2678F" w:rsidP="00D2678F">
      <w:pPr>
        <w:jc w:val="both"/>
      </w:pPr>
      <w:r w:rsidRPr="00B63D6F">
        <w:t>Многие родители берутся за это дело с азартом, торопятся познакомить ребенка с буквами и часто допускают ошибки при обучении чтению, которые затем мешают дошкольнику грамотно читать и писать. Какие же «опасности» подстерегают малыша на пути овладения грамотой? Как выбрать БУКВАРЬ, который лучше всего подойдет для обучения чтению? И как родителям научить  ребенка читать и писать, избегая методических ошибок при обучении чтению?</w:t>
      </w:r>
    </w:p>
    <w:p w:rsidR="00D2678F" w:rsidRPr="00B63D6F" w:rsidRDefault="00D2678F" w:rsidP="00D2678F">
      <w:pPr>
        <w:jc w:val="both"/>
      </w:pPr>
    </w:p>
    <w:p w:rsidR="00D2678F" w:rsidRPr="00B63D6F" w:rsidRDefault="00D2678F" w:rsidP="00D2678F">
      <w:pPr>
        <w:jc w:val="both"/>
      </w:pPr>
      <w:r w:rsidRPr="00B63D6F">
        <w:t>Еще до того, как вы приступите к обучению чтению, малыша надо учить различать и выделять звуки нашей речи. Хорошо развитый фонематический слух будет тем фундаментом, на котором строится в дальнейшем грамотное письмо и чтение. А вот недоразвитие умений звукового анализа приводит к ошибкам на письме и чтении.</w:t>
      </w:r>
    </w:p>
    <w:p w:rsidR="00D2678F" w:rsidRPr="00B63D6F" w:rsidRDefault="00D2678F" w:rsidP="00D2678F">
      <w:pPr>
        <w:jc w:val="both"/>
      </w:pPr>
    </w:p>
    <w:p w:rsidR="00D2678F" w:rsidRPr="00B63D6F" w:rsidRDefault="00D2678F" w:rsidP="00D2678F">
      <w:pPr>
        <w:jc w:val="both"/>
      </w:pPr>
      <w:r w:rsidRPr="00B63D6F">
        <w:t xml:space="preserve"> В процессе обучения чтению дошкольник должен овладеть навыками звукового анализа:</w:t>
      </w:r>
    </w:p>
    <w:p w:rsidR="00D2678F" w:rsidRPr="00B63D6F" w:rsidRDefault="00D2678F" w:rsidP="00D2678F">
      <w:pPr>
        <w:jc w:val="both"/>
      </w:pPr>
    </w:p>
    <w:p w:rsidR="00D2678F" w:rsidRPr="00B63D6F" w:rsidRDefault="00D2678F" w:rsidP="006356F9">
      <w:pPr>
        <w:pStyle w:val="a5"/>
        <w:numPr>
          <w:ilvl w:val="0"/>
          <w:numId w:val="1"/>
        </w:numPr>
        <w:jc w:val="both"/>
      </w:pPr>
      <w:r w:rsidRPr="00B63D6F">
        <w:t>находить место звука в слове (начало, середина, конец слова);</w:t>
      </w:r>
    </w:p>
    <w:p w:rsidR="00D2678F" w:rsidRPr="00B63D6F" w:rsidRDefault="00D2678F" w:rsidP="006356F9">
      <w:pPr>
        <w:pStyle w:val="a5"/>
        <w:numPr>
          <w:ilvl w:val="0"/>
          <w:numId w:val="1"/>
        </w:numPr>
        <w:jc w:val="both"/>
      </w:pPr>
      <w:r w:rsidRPr="00B63D6F">
        <w:t>знать и различать понятия «звук» и «буква», «слог» и «звук», «слог» и «слово», «гласный звук» — «согласный звук», «твердый согласный» — «мягкий согласный», «звонкий согласный» — «глухой согласный»;</w:t>
      </w:r>
    </w:p>
    <w:p w:rsidR="00D2678F" w:rsidRPr="00B63D6F" w:rsidRDefault="00D2678F" w:rsidP="006356F9">
      <w:pPr>
        <w:pStyle w:val="a5"/>
        <w:numPr>
          <w:ilvl w:val="0"/>
          <w:numId w:val="1"/>
        </w:numPr>
        <w:jc w:val="both"/>
      </w:pPr>
      <w:r w:rsidRPr="00B63D6F">
        <w:t>уметь делить слово на слоги.</w:t>
      </w:r>
    </w:p>
    <w:p w:rsidR="00D2678F" w:rsidRPr="00B63D6F" w:rsidRDefault="00D2678F" w:rsidP="00D2678F">
      <w:pPr>
        <w:jc w:val="both"/>
      </w:pPr>
    </w:p>
    <w:p w:rsidR="00D2678F" w:rsidRPr="00B63D6F" w:rsidRDefault="00D2678F" w:rsidP="00D2678F">
      <w:pPr>
        <w:jc w:val="both"/>
      </w:pPr>
      <w:r w:rsidRPr="00B63D6F">
        <w:t xml:space="preserve"> Начиная знакомить ребенка со звуками нашей речи, тренируйте его в выделении  изучаемого звука из слова, нахождении положения заданного звука в слове, в выделении признаков этого звука (гласный/согласный). Когда ребенок освоит достаточное количество звуков и букв, нужно знакомить его уже и такими признаками, как звонкость-глухость, твердость-мягкость согласных.</w:t>
      </w:r>
    </w:p>
    <w:p w:rsidR="00D2678F" w:rsidRPr="00B63D6F" w:rsidRDefault="00D2678F" w:rsidP="00D2678F">
      <w:pPr>
        <w:jc w:val="both"/>
      </w:pPr>
    </w:p>
    <w:p w:rsidR="00D2678F" w:rsidRPr="00B63D6F" w:rsidRDefault="00D2678F" w:rsidP="00D2678F">
      <w:pPr>
        <w:jc w:val="both"/>
      </w:pPr>
      <w:r w:rsidRPr="00B63D6F">
        <w:t xml:space="preserve"> Чтобы научить ребенка читать правильно, закрепляйте эти знания в игровых упражнениях. Вот некоторые из них:</w:t>
      </w:r>
    </w:p>
    <w:p w:rsidR="00D2678F" w:rsidRPr="00B63D6F" w:rsidRDefault="00D2678F" w:rsidP="00D2678F">
      <w:pPr>
        <w:jc w:val="both"/>
      </w:pPr>
    </w:p>
    <w:p w:rsidR="00D2678F" w:rsidRPr="00B63D6F" w:rsidRDefault="00D2678F" w:rsidP="00D2678F">
      <w:pPr>
        <w:jc w:val="both"/>
      </w:pPr>
      <w:r w:rsidRPr="00B63D6F">
        <w:t xml:space="preserve">    Хлопни, когда услышишь звук [А];</w:t>
      </w:r>
    </w:p>
    <w:p w:rsidR="00D2678F" w:rsidRPr="00B63D6F" w:rsidRDefault="00D2678F" w:rsidP="00D2678F">
      <w:pPr>
        <w:jc w:val="both"/>
      </w:pPr>
      <w:r w:rsidRPr="00B63D6F">
        <w:t xml:space="preserve">    Отбери картинки, в названиях которых звук [А] находится в начале слова (в конце слова, в середине слова);</w:t>
      </w:r>
    </w:p>
    <w:p w:rsidR="00D2678F" w:rsidRPr="00B63D6F" w:rsidRDefault="00D2678F" w:rsidP="00D2678F">
      <w:pPr>
        <w:jc w:val="both"/>
      </w:pPr>
      <w:r w:rsidRPr="00B63D6F">
        <w:t xml:space="preserve">    Игра «Гласный или согласный». Взрослый называет знакомые ребенку звуки нашей речи. Малыш поднимает карточку красного цвета, если услышит гласный звук, карточку синего цвета, если звук согласный.</w:t>
      </w:r>
    </w:p>
    <w:p w:rsidR="00D2678F" w:rsidRPr="00B63D6F" w:rsidRDefault="00D2678F" w:rsidP="00D2678F">
      <w:pPr>
        <w:jc w:val="both"/>
      </w:pPr>
      <w:r w:rsidRPr="00B63D6F">
        <w:t xml:space="preserve">    Игра «Наоборот». Взрослый называет твердый звук, ребенок должен назвать его мягкий аналог.</w:t>
      </w:r>
    </w:p>
    <w:p w:rsidR="00D2678F" w:rsidRDefault="00D2678F" w:rsidP="00D2678F">
      <w:pPr>
        <w:jc w:val="both"/>
      </w:pPr>
      <w:r w:rsidRPr="00B63D6F">
        <w:t xml:space="preserve">    «Слоговое лото». Ребенок раскладывает картинки в разные домики (одноэтажный, двух-, трех- или четырехэтажный) в зависимости от того, сколько слогов содержит слово (1, 2, 3, 4);</w:t>
      </w:r>
    </w:p>
    <w:p w:rsidR="00B63D6F" w:rsidRDefault="00B63D6F" w:rsidP="00D2678F">
      <w:pPr>
        <w:jc w:val="both"/>
      </w:pPr>
    </w:p>
    <w:p w:rsidR="00B63D6F" w:rsidRPr="00B63D6F" w:rsidRDefault="00B63D6F" w:rsidP="00D2678F">
      <w:pPr>
        <w:jc w:val="both"/>
      </w:pPr>
    </w:p>
    <w:p w:rsidR="00D2678F" w:rsidRPr="00B63D6F" w:rsidRDefault="00D2678F" w:rsidP="00D2678F">
      <w:pPr>
        <w:jc w:val="both"/>
      </w:pPr>
    </w:p>
    <w:p w:rsidR="00D2678F" w:rsidRPr="00B63D6F" w:rsidRDefault="00D2678F" w:rsidP="00D2678F">
      <w:pPr>
        <w:jc w:val="both"/>
      </w:pPr>
      <w:r w:rsidRPr="00B63D6F">
        <w:t xml:space="preserve"> </w:t>
      </w:r>
    </w:p>
    <w:p w:rsidR="00D2678F" w:rsidRPr="00B63D6F" w:rsidRDefault="00D2678F" w:rsidP="00D2678F">
      <w:pPr>
        <w:jc w:val="both"/>
      </w:pPr>
      <w:r w:rsidRPr="00B63D6F">
        <w:t>Знакомство с буквами и чтение.</w:t>
      </w:r>
    </w:p>
    <w:p w:rsidR="00D2678F" w:rsidRPr="00B63D6F" w:rsidRDefault="00D2678F" w:rsidP="00D2678F">
      <w:pPr>
        <w:jc w:val="both"/>
      </w:pPr>
    </w:p>
    <w:p w:rsidR="00D2678F" w:rsidRPr="00B63D6F" w:rsidRDefault="00D2678F" w:rsidP="00D2678F">
      <w:pPr>
        <w:jc w:val="both"/>
      </w:pPr>
      <w:r w:rsidRPr="00B63D6F">
        <w:t>Знакомя ребенка со звуками, мы сразу же изучаем и букву, обозначающую этот звук. Сначала это простые гласные</w:t>
      </w:r>
      <w:proofErr w:type="gramStart"/>
      <w:r w:rsidRPr="00B63D6F">
        <w:t xml:space="preserve"> А</w:t>
      </w:r>
      <w:proofErr w:type="gramEnd"/>
      <w:r w:rsidRPr="00B63D6F">
        <w:t xml:space="preserve">, О, У, Ы., Э (так называемые гласные переднего ряда). </w:t>
      </w:r>
      <w:r w:rsidRPr="00B63D6F">
        <w:lastRenderedPageBreak/>
        <w:t>Затем согласные, которые звучат протяжно, например М, Н, Х, С, В, З., Л. И сразу же учим ребенка сливать 2 звука в слог.</w:t>
      </w:r>
    </w:p>
    <w:p w:rsidR="00D2678F" w:rsidRPr="00B63D6F" w:rsidRDefault="00D2678F" w:rsidP="00D2678F">
      <w:pPr>
        <w:jc w:val="both"/>
      </w:pPr>
    </w:p>
    <w:p w:rsidR="00D2678F" w:rsidRPr="00B63D6F" w:rsidRDefault="00D2678F" w:rsidP="00D2678F">
      <w:pPr>
        <w:jc w:val="both"/>
      </w:pPr>
      <w:r w:rsidRPr="00B63D6F">
        <w:t xml:space="preserve"> Но не все родители и даже педагоги владеют методикой обучения чтению дошкольников. </w:t>
      </w:r>
    </w:p>
    <w:p w:rsidR="00D2678F" w:rsidRPr="00B63D6F" w:rsidRDefault="00D2678F" w:rsidP="00D2678F">
      <w:pPr>
        <w:jc w:val="both"/>
      </w:pPr>
    </w:p>
    <w:p w:rsidR="00D2678F" w:rsidRPr="00B63D6F" w:rsidRDefault="00D2678F" w:rsidP="00D2678F">
      <w:pPr>
        <w:jc w:val="both"/>
      </w:pPr>
      <w:r w:rsidRPr="00B63D6F">
        <w:t>Какие ошибки при обучении чтению часто допускают родители?</w:t>
      </w:r>
    </w:p>
    <w:p w:rsidR="00D2678F" w:rsidRPr="00B63D6F" w:rsidRDefault="00D2678F" w:rsidP="00D2678F">
      <w:pPr>
        <w:jc w:val="both"/>
      </w:pPr>
    </w:p>
    <w:p w:rsidR="00D2678F" w:rsidRPr="00B63D6F" w:rsidRDefault="00D2678F" w:rsidP="00D2678F">
      <w:pPr>
        <w:jc w:val="both"/>
      </w:pPr>
      <w:r w:rsidRPr="00B63D6F">
        <w:t>Ошибкой будет называть букву не звуковым аналогом, а так, как ее называют в алфавите: [Бэ], [Вэ], [Ша] и т.п. Иногда я</w:t>
      </w:r>
      <w:r w:rsidR="00572706">
        <w:t xml:space="preserve"> встречаю в своей</w:t>
      </w:r>
      <w:r w:rsidRPr="00B63D6F">
        <w:t xml:space="preserve"> практике такие случаи, когда родители, торопясь знакомить ребенка с буквами, не обращали внимание на то, что ребенок называет букву подобным образом,  например: [Ши],  [Лы], [Ты]. В чем опасность? Почти всегда такое название буквы приводит к нарушениям звукового анализа на письме. Ребенок начинает читать и писать слово, подставляя не существующие в нем звуки (а на письме – буквы). Например, он будет читать вместо «МАМА» — «МЭАМЭА», вместо «ВОЛК» будет писать «ВЭОЛК» и т.п. Ведь для него буква М обозначает два звука [М] [Э], буква Л – это для него [Л] [Э], ведь он привык называть эту букву [ЛЭ]! И исправлять такие ошибки у читающих дошкольников и школьников гораздо сложнее, чем предотвратить в процессе обучения чтению и сразу правильно учить ребенка читать.</w:t>
      </w:r>
    </w:p>
    <w:p w:rsidR="00D2678F" w:rsidRPr="00B63D6F" w:rsidRDefault="00D2678F" w:rsidP="00D2678F">
      <w:pPr>
        <w:jc w:val="both"/>
      </w:pPr>
    </w:p>
    <w:p w:rsidR="00D2678F" w:rsidRPr="00B63D6F" w:rsidRDefault="00D2678F" w:rsidP="00D2678F">
      <w:pPr>
        <w:jc w:val="both"/>
      </w:pPr>
      <w:r w:rsidRPr="00B63D6F">
        <w:t xml:space="preserve"> Поэтому первое правило при обучении чтению: знакомя ребенка с БУКВОЙ, называйте так, как произносится ЗВУК: </w:t>
      </w:r>
      <w:proofErr w:type="gramStart"/>
      <w:r w:rsidRPr="00B63D6F">
        <w:t>Б</w:t>
      </w:r>
      <w:proofErr w:type="gramEnd"/>
      <w:r w:rsidRPr="00B63D6F">
        <w:t xml:space="preserve"> – [Б], а не [БЭ] Р. — [Р.]; а не [ЭР];  Ш. — [Ш.], а не [Ша] и т.д.</w:t>
      </w:r>
    </w:p>
    <w:p w:rsidR="00D2678F" w:rsidRPr="00B63D6F" w:rsidRDefault="00D2678F" w:rsidP="00D2678F">
      <w:pPr>
        <w:jc w:val="both"/>
      </w:pPr>
    </w:p>
    <w:p w:rsidR="00D2678F" w:rsidRPr="00B63D6F" w:rsidRDefault="00D2678F" w:rsidP="00D2678F">
      <w:pPr>
        <w:jc w:val="both"/>
      </w:pPr>
      <w:r w:rsidRPr="00B63D6F">
        <w:t>Ошибочно учить читать сначала буквы в слове отдельно, а потом уже повторять это слово по слогам или целиком. Такая привычка вредит навыкам чтения и очень помешает в школе.</w:t>
      </w:r>
    </w:p>
    <w:p w:rsidR="00D2678F" w:rsidRPr="00B63D6F" w:rsidRDefault="00D2678F" w:rsidP="00D2678F">
      <w:pPr>
        <w:jc w:val="both"/>
      </w:pPr>
    </w:p>
    <w:p w:rsidR="00D2678F" w:rsidRPr="00B63D6F" w:rsidRDefault="00D2678F" w:rsidP="00D2678F">
      <w:pPr>
        <w:jc w:val="both"/>
      </w:pPr>
      <w:r w:rsidRPr="00B63D6F">
        <w:t>Второе правило: чтобы научить ребенка читать правильно, необходимо сразу учить читать слоги СЛИТНО, как только ребенок запомнил несколько гласных букв, а не побуквенно. Например: из гласных [А], [У] сразу сложить слоги  АУ, УА. Ни в коем случае не допускать чтения сначала по буквам: [А], [У], а затем повторять уже слог [АУ]. Первую гласную можно тянуть, пока внимание ребенка обращено на следующую букву – таким образом, слог не обрывается, а читается слитно [ААААААУУУУ]. Так же происходит и согласными: из букв</w:t>
      </w:r>
      <w:proofErr w:type="gramStart"/>
      <w:r w:rsidRPr="00B63D6F">
        <w:t xml:space="preserve"> А</w:t>
      </w:r>
      <w:proofErr w:type="gramEnd"/>
      <w:r w:rsidRPr="00B63D6F">
        <w:t>, М — [АМ], [МА]. И так далее. Данная ошибка  при обучении чтению легко укореняется, а вот избавиться от нее ребенку без помощи логопеда бывает довольно трудно — авторитетно могу заявить, опираясь на собственную логопедическую практику.</w:t>
      </w:r>
    </w:p>
    <w:p w:rsidR="00D2678F" w:rsidRPr="00B63D6F" w:rsidRDefault="00D2678F" w:rsidP="00D2678F">
      <w:pPr>
        <w:jc w:val="both"/>
      </w:pPr>
    </w:p>
    <w:p w:rsidR="002C2420" w:rsidRPr="00B63D6F" w:rsidRDefault="0043072B" w:rsidP="00D2678F">
      <w:pPr>
        <w:jc w:val="both"/>
      </w:pPr>
      <w:r w:rsidRPr="0043072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FB7BD2" wp14:editId="79CA12CF">
            <wp:simplePos x="0" y="0"/>
            <wp:positionH relativeFrom="margin">
              <wp:posOffset>3248660</wp:posOffset>
            </wp:positionH>
            <wp:positionV relativeFrom="margin">
              <wp:posOffset>7585075</wp:posOffset>
            </wp:positionV>
            <wp:extent cx="1751965" cy="1028700"/>
            <wp:effectExtent l="133350" t="171450" r="95885" b="1143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8864">
                      <a:off x="0" y="0"/>
                      <a:ext cx="1751965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78F" w:rsidRPr="00B63D6F">
        <w:t xml:space="preserve"> И третье.  Внимательно выбирайте Букварь.  Не все буквари одинаково хорошо служат цели обучения грамоте. Один букварь будет хорошим подспорьем, а другой — снизит мотивацию  и внесет путаницу в процесс чтения.  Поверхностный выбор букваря будет серьезной ошибкой при обучении чтению.</w:t>
      </w:r>
      <w:r w:rsidRPr="0043072B">
        <w:t xml:space="preserve"> </w:t>
      </w:r>
      <w:bookmarkStart w:id="0" w:name="_GoBack"/>
      <w:bookmarkEnd w:id="0"/>
    </w:p>
    <w:sectPr w:rsidR="002C2420" w:rsidRPr="00B6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F751D"/>
    <w:multiLevelType w:val="hybridMultilevel"/>
    <w:tmpl w:val="2C1A4FF8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F"/>
    <w:rsid w:val="000B45C5"/>
    <w:rsid w:val="000E5F53"/>
    <w:rsid w:val="002C2420"/>
    <w:rsid w:val="002F410C"/>
    <w:rsid w:val="0043072B"/>
    <w:rsid w:val="00572706"/>
    <w:rsid w:val="006356F9"/>
    <w:rsid w:val="00B63D6F"/>
    <w:rsid w:val="00D2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D267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D2678F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6356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072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72B"/>
    <w:rPr>
      <w:rFonts w:ascii="Tahoma" w:hAnsi="Tahoma"/>
      <w:sz w:val="16"/>
      <w:szCs w:val="16"/>
    </w:rPr>
  </w:style>
  <w:style w:type="character" w:styleId="a8">
    <w:name w:val="Intense Reference"/>
    <w:basedOn w:val="a0"/>
    <w:uiPriority w:val="32"/>
    <w:qFormat/>
    <w:rsid w:val="00572706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D267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D2678F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6356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072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72B"/>
    <w:rPr>
      <w:rFonts w:ascii="Tahoma" w:hAnsi="Tahoma"/>
      <w:sz w:val="16"/>
      <w:szCs w:val="16"/>
    </w:rPr>
  </w:style>
  <w:style w:type="character" w:styleId="a8">
    <w:name w:val="Intense Reference"/>
    <w:basedOn w:val="a0"/>
    <w:uiPriority w:val="32"/>
    <w:qFormat/>
    <w:rsid w:val="0057270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2014-03-14T06:37:00Z</dcterms:created>
  <dcterms:modified xsi:type="dcterms:W3CDTF">2014-03-14T11:16:00Z</dcterms:modified>
</cp:coreProperties>
</file>