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E1" w:rsidRPr="00FC63E1" w:rsidRDefault="00FC63E1" w:rsidP="00FC63E1">
      <w:pPr>
        <w:pStyle w:val="a3"/>
        <w:spacing w:line="360" w:lineRule="auto"/>
        <w:ind w:left="71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C63E1">
        <w:rPr>
          <w:rFonts w:ascii="Times New Roman" w:hAnsi="Times New Roman" w:cs="Times New Roman"/>
          <w:b/>
          <w:sz w:val="44"/>
          <w:szCs w:val="44"/>
        </w:rPr>
        <w:t>Тема: «Приключение колобка»</w:t>
      </w:r>
    </w:p>
    <w:p w:rsidR="00FC63E1" w:rsidRDefault="00FC63E1" w:rsidP="00FC63E1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уточнить знания детей о лесе и его обитателях: познакомить с жизнью лесных животных зимой, развивать умение поддерживать игровую образную ситуацию, развивать логическое мышление, внимание, воображение.</w:t>
      </w:r>
      <w:bookmarkStart w:id="0" w:name="_GoBack"/>
      <w:bookmarkEnd w:id="0"/>
    </w:p>
    <w:p w:rsidR="00FC63E1" w:rsidRDefault="00FC63E1" w:rsidP="00FC63E1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макет зимнего леса, картина «Звери в зимнем лесу», Колобок (игрушка).</w:t>
      </w:r>
    </w:p>
    <w:p w:rsidR="00FC63E1" w:rsidRDefault="00FC63E1" w:rsidP="00FC63E1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обитатели, тайна.</w:t>
      </w:r>
    </w:p>
    <w:p w:rsidR="00FC63E1" w:rsidRDefault="00FC63E1" w:rsidP="00FC63E1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игра, рассказ, рассматривание, индивидуальная работа.</w:t>
      </w:r>
    </w:p>
    <w:p w:rsidR="00FC63E1" w:rsidRDefault="00FC63E1" w:rsidP="00FC63E1">
      <w:pPr>
        <w:pStyle w:val="a3"/>
        <w:spacing w:line="360" w:lineRule="auto"/>
        <w:ind w:left="7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деятельности</w:t>
      </w:r>
    </w:p>
    <w:p w:rsidR="00FC63E1" w:rsidRDefault="00FC63E1" w:rsidP="00FC63E1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Жил веселый колобок</w:t>
      </w:r>
    </w:p>
    <w:p w:rsidR="00FC63E1" w:rsidRDefault="00FC63E1" w:rsidP="00FC63E1">
      <w:pPr>
        <w:pStyle w:val="a3"/>
        <w:spacing w:line="360" w:lineRule="auto"/>
        <w:ind w:left="714" w:firstLine="1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румяный бок</w:t>
      </w:r>
    </w:p>
    <w:p w:rsidR="00FC63E1" w:rsidRDefault="00FC63E1" w:rsidP="00FC63E1">
      <w:pPr>
        <w:pStyle w:val="a3"/>
        <w:spacing w:line="360" w:lineRule="auto"/>
        <w:ind w:left="714" w:firstLine="1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бабушки ушел</w:t>
      </w:r>
    </w:p>
    <w:p w:rsidR="00FC63E1" w:rsidRDefault="00FC63E1" w:rsidP="00FC63E1">
      <w:pPr>
        <w:pStyle w:val="a3"/>
        <w:spacing w:line="360" w:lineRule="auto"/>
        <w:ind w:left="714" w:firstLine="1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дедушки ушел.</w:t>
      </w:r>
    </w:p>
    <w:p w:rsidR="00FC63E1" w:rsidRDefault="00FC63E1" w:rsidP="00FC63E1">
      <w:pPr>
        <w:pStyle w:val="a3"/>
        <w:spacing w:line="36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представьте, что бабушка испекла деду Колобок зимой.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по-вашему, куда баба могла поставить Колобок, чтобы он остыл? (предположения детей). Надоело Колобку на столе стоять, спрыгнул со стола на стул, со стула на пол и покатился. Что же он увидел во дворе? Решил Колобок по дорожке к лесу отправиться. Катиться, катиться он по снежной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напевает песенку (дети поют песенку Колобка).</w:t>
      </w:r>
    </w:p>
    <w:p w:rsidR="00FC63E1" w:rsidRDefault="00FC63E1" w:rsidP="00FC63E1">
      <w:pPr>
        <w:pStyle w:val="a3"/>
        <w:spacing w:line="360" w:lineRule="auto"/>
        <w:ind w:left="714" w:hanging="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Зимние изменения в природе</w:t>
      </w:r>
    </w:p>
    <w:p w:rsidR="00FC63E1" w:rsidRDefault="00FC63E1" w:rsidP="00FC63E1">
      <w:pPr>
        <w:pStyle w:val="a3"/>
        <w:spacing w:line="36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смотрит Колобок на лес и не узнает его. Почему? (дети говорят об изменениях в неживой природе).</w:t>
      </w:r>
    </w:p>
    <w:p w:rsidR="00FC63E1" w:rsidRDefault="00FC63E1" w:rsidP="00FC63E1">
      <w:pPr>
        <w:pStyle w:val="a3"/>
        <w:spacing w:line="36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голый, деревья, кустарники и земля – все покрыто снегом.</w:t>
      </w:r>
    </w:p>
    <w:p w:rsidR="00FC63E1" w:rsidRDefault="00FC63E1" w:rsidP="00FC63E1">
      <w:pPr>
        <w:pStyle w:val="a3"/>
        <w:spacing w:line="36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Колобок повстречал в сказке? (ответы детей).</w:t>
      </w:r>
    </w:p>
    <w:p w:rsidR="00FC63E1" w:rsidRDefault="00FC63E1" w:rsidP="00FC63E1">
      <w:pPr>
        <w:pStyle w:val="a3"/>
        <w:spacing w:line="36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кого из этих зверей он ну никак не сможет встретить? Почему? (Спит медведь зимой в своей берлоге).</w:t>
      </w:r>
    </w:p>
    <w:p w:rsidR="00FC63E1" w:rsidRDefault="00FC63E1" w:rsidP="00FC63E1">
      <w:pPr>
        <w:pStyle w:val="a3"/>
        <w:spacing w:line="36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Зато первой на лесной опушке Колобку встретилась белочка. Опишите ее, внешний вид, жилище, пища.</w:t>
      </w:r>
    </w:p>
    <w:p w:rsidR="00FC63E1" w:rsidRDefault="00FC63E1" w:rsidP="00FC63E1">
      <w:pPr>
        <w:pStyle w:val="a3"/>
        <w:spacing w:line="36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Повторить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про белочку </w:t>
      </w:r>
      <w:r>
        <w:rPr>
          <w:rFonts w:ascii="Times New Roman" w:hAnsi="Times New Roman" w:cs="Times New Roman"/>
          <w:sz w:val="28"/>
          <w:szCs w:val="28"/>
        </w:rPr>
        <w:t>«Сидит белка на тележке…»</w:t>
      </w:r>
    </w:p>
    <w:p w:rsidR="00FC63E1" w:rsidRDefault="00FC63E1" w:rsidP="00FC63E1">
      <w:pPr>
        <w:pStyle w:val="a3"/>
        <w:spacing w:line="36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Встреча с зайцем:</w:t>
      </w:r>
      <w:r>
        <w:rPr>
          <w:rFonts w:ascii="Times New Roman" w:hAnsi="Times New Roman" w:cs="Times New Roman"/>
          <w:sz w:val="28"/>
          <w:szCs w:val="28"/>
        </w:rPr>
        <w:t xml:space="preserve"> Я зайчик маленький</w:t>
      </w:r>
    </w:p>
    <w:p w:rsidR="00FC63E1" w:rsidRDefault="00FC63E1" w:rsidP="00FC63E1">
      <w:pPr>
        <w:pStyle w:val="a3"/>
        <w:spacing w:line="360" w:lineRule="auto"/>
        <w:ind w:left="714" w:firstLine="22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зайчик беленький</w:t>
      </w:r>
    </w:p>
    <w:p w:rsidR="00FC63E1" w:rsidRDefault="00FC63E1" w:rsidP="00FC63E1">
      <w:pPr>
        <w:pStyle w:val="a3"/>
        <w:spacing w:line="360" w:lineRule="auto"/>
        <w:ind w:left="714" w:firstLine="22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Колобок</w:t>
      </w:r>
    </w:p>
    <w:p w:rsidR="00FC63E1" w:rsidRDefault="00FC63E1" w:rsidP="00FC63E1">
      <w:pPr>
        <w:pStyle w:val="a3"/>
        <w:spacing w:line="360" w:lineRule="auto"/>
        <w:ind w:left="714" w:firstLine="22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ты мне дружок.</w:t>
      </w:r>
    </w:p>
    <w:p w:rsidR="00FC63E1" w:rsidRDefault="00FC63E1" w:rsidP="00FC63E1">
      <w:pPr>
        <w:pStyle w:val="a3"/>
        <w:spacing w:line="36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Д/игра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 похожи». Выделять предметы, сходные по одним свойствам и отличные по другим, сопоставлять, сравнивать (по форме, цвету, принадлежности).  </w:t>
      </w:r>
    </w:p>
    <w:p w:rsidR="00FC63E1" w:rsidRDefault="00FC63E1" w:rsidP="00FC63E1">
      <w:pPr>
        <w:pStyle w:val="a3"/>
        <w:spacing w:line="36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«Бежит, бежит по лесу зайка».</w:t>
      </w:r>
    </w:p>
    <w:p w:rsidR="00FC63E1" w:rsidRDefault="00FC63E1" w:rsidP="00FC63E1">
      <w:pPr>
        <w:pStyle w:val="a3"/>
        <w:spacing w:line="36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узнали об особенностях жизни лесных жителей в зимний период: кто и как зимует, чем питается, что делают зимой. Белка заранее сделала запасы еды, а заяц питается веточками деревьев, гложет кору.</w:t>
      </w:r>
    </w:p>
    <w:p w:rsidR="00FC63E1" w:rsidRDefault="00FC63E1" w:rsidP="00FC63E1">
      <w:pPr>
        <w:pStyle w:val="a3"/>
        <w:spacing w:line="36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Встреча с лисой</w:t>
      </w:r>
      <w:r>
        <w:rPr>
          <w:rFonts w:ascii="Times New Roman" w:hAnsi="Times New Roman" w:cs="Times New Roman"/>
          <w:sz w:val="28"/>
          <w:szCs w:val="28"/>
        </w:rPr>
        <w:t>, игра «Лиса».</w:t>
      </w:r>
    </w:p>
    <w:p w:rsidR="00FC63E1" w:rsidRDefault="00FC63E1" w:rsidP="00FC63E1">
      <w:pPr>
        <w:pStyle w:val="a3"/>
        <w:spacing w:line="36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выглядит зимой лиса? Чем лиса занимается зимой? Голодно ли ей в это время, как и другим лесным жителям?</w:t>
      </w:r>
    </w:p>
    <w:p w:rsidR="00FC63E1" w:rsidRDefault="00FC63E1" w:rsidP="00FC63E1">
      <w:pPr>
        <w:pStyle w:val="a3"/>
        <w:spacing w:line="36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можем придумать, чтобы спасти Колобка? (высказывания детей). Колобок спасен (повторение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не съела лиса»).</w:t>
      </w:r>
    </w:p>
    <w:p w:rsidR="00FC63E1" w:rsidRDefault="00FC63E1" w:rsidP="00FC63E1">
      <w:pPr>
        <w:pStyle w:val="a3"/>
        <w:spacing w:line="36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на развитие восприятия</w:t>
      </w:r>
      <w:r>
        <w:rPr>
          <w:rFonts w:ascii="Times New Roman" w:hAnsi="Times New Roman" w:cs="Times New Roman"/>
          <w:sz w:val="28"/>
          <w:szCs w:val="28"/>
        </w:rPr>
        <w:t xml:space="preserve"> Дети получают конверт, в котором разрезанные картинки на пять частей. Задача детей – собрать картинку (лиса, белка, волк, заяц).</w:t>
      </w:r>
    </w:p>
    <w:p w:rsidR="00FC63E1" w:rsidRDefault="00FC63E1" w:rsidP="00FC63E1">
      <w:pPr>
        <w:pStyle w:val="a3"/>
        <w:spacing w:line="36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дети отгадывают загадку:</w:t>
      </w:r>
    </w:p>
    <w:p w:rsidR="00FC63E1" w:rsidRDefault="00FC63E1" w:rsidP="00FC63E1">
      <w:pPr>
        <w:pStyle w:val="a3"/>
        <w:spacing w:line="360" w:lineRule="auto"/>
        <w:ind w:left="714" w:firstLine="21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со всех сторон открыт</w:t>
      </w:r>
    </w:p>
    <w:p w:rsidR="00FC63E1" w:rsidRDefault="00FC63E1" w:rsidP="00FC63E1">
      <w:pPr>
        <w:pStyle w:val="a3"/>
        <w:spacing w:line="360" w:lineRule="auto"/>
        <w:ind w:left="714" w:firstLine="21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резною крышею крыт.</w:t>
      </w:r>
    </w:p>
    <w:p w:rsidR="00FC63E1" w:rsidRDefault="00FC63E1" w:rsidP="00FC63E1">
      <w:pPr>
        <w:pStyle w:val="a3"/>
        <w:spacing w:line="360" w:lineRule="auto"/>
        <w:ind w:left="714" w:firstLine="21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Летом-то зеленый дом,</w:t>
      </w:r>
    </w:p>
    <w:p w:rsidR="00FC63E1" w:rsidRDefault="00FC63E1" w:rsidP="00FC63E1">
      <w:pPr>
        <w:pStyle w:val="a3"/>
        <w:spacing w:line="360" w:lineRule="auto"/>
        <w:ind w:left="714" w:firstLine="21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бело кругом. (Лес).</w:t>
      </w:r>
    </w:p>
    <w:p w:rsidR="00FC63E1" w:rsidRDefault="00FC63E1" w:rsidP="00FC63E1">
      <w:pPr>
        <w:pStyle w:val="a3"/>
        <w:spacing w:line="360" w:lineRule="auto"/>
        <w:ind w:left="714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закончилась наша сказка. Как она называлась? Чем закончилась?</w:t>
      </w:r>
    </w:p>
    <w:p w:rsidR="00FC63E1" w:rsidRDefault="00FC63E1" w:rsidP="00FC63E1">
      <w:pPr>
        <w:pStyle w:val="a3"/>
        <w:spacing w:line="360" w:lineRule="auto"/>
        <w:ind w:left="714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C02481" w:rsidRDefault="00C02481"/>
    <w:sectPr w:rsidR="00C0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FE9"/>
    <w:multiLevelType w:val="hybridMultilevel"/>
    <w:tmpl w:val="CF68840C"/>
    <w:lvl w:ilvl="0" w:tplc="0FAA5E5E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E1"/>
    <w:rsid w:val="00000D4F"/>
    <w:rsid w:val="000039D1"/>
    <w:rsid w:val="0002635B"/>
    <w:rsid w:val="00032DD8"/>
    <w:rsid w:val="0003596C"/>
    <w:rsid w:val="0005175E"/>
    <w:rsid w:val="000820C6"/>
    <w:rsid w:val="000D5644"/>
    <w:rsid w:val="000E312A"/>
    <w:rsid w:val="00107756"/>
    <w:rsid w:val="00114D9F"/>
    <w:rsid w:val="001B5A04"/>
    <w:rsid w:val="001C1712"/>
    <w:rsid w:val="00204D21"/>
    <w:rsid w:val="00212970"/>
    <w:rsid w:val="00233FB6"/>
    <w:rsid w:val="0024043E"/>
    <w:rsid w:val="00266488"/>
    <w:rsid w:val="00266F8A"/>
    <w:rsid w:val="002777E7"/>
    <w:rsid w:val="002962C5"/>
    <w:rsid w:val="002A744E"/>
    <w:rsid w:val="00322D19"/>
    <w:rsid w:val="00322E51"/>
    <w:rsid w:val="00337A5D"/>
    <w:rsid w:val="0036729B"/>
    <w:rsid w:val="003745E2"/>
    <w:rsid w:val="00377AFC"/>
    <w:rsid w:val="003B78BD"/>
    <w:rsid w:val="003D14F3"/>
    <w:rsid w:val="003F78D6"/>
    <w:rsid w:val="00402813"/>
    <w:rsid w:val="004049CD"/>
    <w:rsid w:val="004115E6"/>
    <w:rsid w:val="00431AED"/>
    <w:rsid w:val="0044032E"/>
    <w:rsid w:val="00440557"/>
    <w:rsid w:val="004451A3"/>
    <w:rsid w:val="00480997"/>
    <w:rsid w:val="004862E3"/>
    <w:rsid w:val="004B117B"/>
    <w:rsid w:val="004B2C50"/>
    <w:rsid w:val="004C0F0E"/>
    <w:rsid w:val="004F5D09"/>
    <w:rsid w:val="00503AD7"/>
    <w:rsid w:val="005164B6"/>
    <w:rsid w:val="00527E86"/>
    <w:rsid w:val="005758B0"/>
    <w:rsid w:val="00593A28"/>
    <w:rsid w:val="005D6BC4"/>
    <w:rsid w:val="00601037"/>
    <w:rsid w:val="00602BBA"/>
    <w:rsid w:val="00686893"/>
    <w:rsid w:val="006963E7"/>
    <w:rsid w:val="006C0328"/>
    <w:rsid w:val="006C0E20"/>
    <w:rsid w:val="006D10A4"/>
    <w:rsid w:val="006E6BCE"/>
    <w:rsid w:val="00700874"/>
    <w:rsid w:val="0070721A"/>
    <w:rsid w:val="00734949"/>
    <w:rsid w:val="007413A0"/>
    <w:rsid w:val="007608E5"/>
    <w:rsid w:val="0078310C"/>
    <w:rsid w:val="0079522D"/>
    <w:rsid w:val="007A1834"/>
    <w:rsid w:val="007E5209"/>
    <w:rsid w:val="0081647E"/>
    <w:rsid w:val="008169B3"/>
    <w:rsid w:val="008850A6"/>
    <w:rsid w:val="008A57D6"/>
    <w:rsid w:val="008B611E"/>
    <w:rsid w:val="008E2907"/>
    <w:rsid w:val="008E5F86"/>
    <w:rsid w:val="008F58CF"/>
    <w:rsid w:val="0092181D"/>
    <w:rsid w:val="00941DD2"/>
    <w:rsid w:val="0095510C"/>
    <w:rsid w:val="00977384"/>
    <w:rsid w:val="009813F3"/>
    <w:rsid w:val="009A03C5"/>
    <w:rsid w:val="009A2108"/>
    <w:rsid w:val="00A132C7"/>
    <w:rsid w:val="00A25016"/>
    <w:rsid w:val="00A25E2F"/>
    <w:rsid w:val="00A45C01"/>
    <w:rsid w:val="00A86FB7"/>
    <w:rsid w:val="00AD13AC"/>
    <w:rsid w:val="00AD4654"/>
    <w:rsid w:val="00AD5547"/>
    <w:rsid w:val="00AE10CE"/>
    <w:rsid w:val="00AF3DC1"/>
    <w:rsid w:val="00AF49A5"/>
    <w:rsid w:val="00B127A5"/>
    <w:rsid w:val="00BD402E"/>
    <w:rsid w:val="00BE1AB7"/>
    <w:rsid w:val="00BF6569"/>
    <w:rsid w:val="00C02481"/>
    <w:rsid w:val="00C275BA"/>
    <w:rsid w:val="00C278D5"/>
    <w:rsid w:val="00C3417A"/>
    <w:rsid w:val="00C86386"/>
    <w:rsid w:val="00CB7D4A"/>
    <w:rsid w:val="00CC2369"/>
    <w:rsid w:val="00CE22BE"/>
    <w:rsid w:val="00CE416A"/>
    <w:rsid w:val="00D22DBF"/>
    <w:rsid w:val="00D23B5A"/>
    <w:rsid w:val="00D24FFB"/>
    <w:rsid w:val="00D43A88"/>
    <w:rsid w:val="00D56FE7"/>
    <w:rsid w:val="00D5774B"/>
    <w:rsid w:val="00D67842"/>
    <w:rsid w:val="00D67DD7"/>
    <w:rsid w:val="00D712EA"/>
    <w:rsid w:val="00D81555"/>
    <w:rsid w:val="00D92C4D"/>
    <w:rsid w:val="00DA1BE5"/>
    <w:rsid w:val="00DB30FD"/>
    <w:rsid w:val="00DD14B0"/>
    <w:rsid w:val="00E12E75"/>
    <w:rsid w:val="00E33AC9"/>
    <w:rsid w:val="00E35B53"/>
    <w:rsid w:val="00E77132"/>
    <w:rsid w:val="00E92AEA"/>
    <w:rsid w:val="00E94DFA"/>
    <w:rsid w:val="00E96224"/>
    <w:rsid w:val="00EA4749"/>
    <w:rsid w:val="00ED3492"/>
    <w:rsid w:val="00ED4F6C"/>
    <w:rsid w:val="00EE2C6E"/>
    <w:rsid w:val="00F10240"/>
    <w:rsid w:val="00F52351"/>
    <w:rsid w:val="00F70277"/>
    <w:rsid w:val="00F748F8"/>
    <w:rsid w:val="00F848AB"/>
    <w:rsid w:val="00FB7ABD"/>
    <w:rsid w:val="00FC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2</cp:revision>
  <dcterms:created xsi:type="dcterms:W3CDTF">2015-03-04T16:41:00Z</dcterms:created>
  <dcterms:modified xsi:type="dcterms:W3CDTF">2015-03-04T16:42:00Z</dcterms:modified>
</cp:coreProperties>
</file>