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5D" w:rsidRDefault="009A185D" w:rsidP="009A185D">
      <w:pPr>
        <w:ind w:left="4248" w:firstLine="708"/>
        <w:jc w:val="center"/>
      </w:pPr>
      <w:r>
        <w:t xml:space="preserve">Министерство образования </w:t>
      </w:r>
    </w:p>
    <w:p w:rsidR="009A185D" w:rsidRDefault="009A185D" w:rsidP="009A185D">
      <w:pPr>
        <w:ind w:left="4248" w:firstLine="708"/>
        <w:jc w:val="center"/>
      </w:pPr>
      <w:r>
        <w:t>И науки Самарской области</w:t>
      </w: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  <w:r>
        <w:tab/>
        <w:t>ГОУСИПКРО</w:t>
      </w:r>
      <w:r>
        <w:tab/>
      </w: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ind w:left="2832" w:firstLine="708"/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ПЕДАГОГИЧЕСКИЙ ПРОЕКТ НА ТЕМУ</w:t>
      </w: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«ДАЙ ЛАПУ, ДРУГ»</w:t>
      </w: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36"/>
          <w:szCs w:val="36"/>
        </w:rPr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</w:pPr>
      <w:r>
        <w:t xml:space="preserve">                                                              </w:t>
      </w:r>
      <w:proofErr w:type="spellStart"/>
      <w:r>
        <w:t>Убогова</w:t>
      </w:r>
      <w:proofErr w:type="spellEnd"/>
      <w:r>
        <w:t xml:space="preserve"> Г.Н.</w:t>
      </w:r>
    </w:p>
    <w:p w:rsidR="009A185D" w:rsidRDefault="009A185D" w:rsidP="009A185D">
      <w:pPr>
        <w:tabs>
          <w:tab w:val="center" w:pos="6447"/>
          <w:tab w:val="left" w:pos="7860"/>
        </w:tabs>
        <w:jc w:val="center"/>
      </w:pPr>
    </w:p>
    <w:p w:rsidR="009A185D" w:rsidRDefault="009A185D" w:rsidP="009A185D">
      <w:pPr>
        <w:tabs>
          <w:tab w:val="center" w:pos="6447"/>
          <w:tab w:val="left" w:pos="7860"/>
        </w:tabs>
      </w:pPr>
      <w:r>
        <w:rPr>
          <w:b/>
          <w:sz w:val="28"/>
          <w:szCs w:val="28"/>
        </w:rPr>
        <w:lastRenderedPageBreak/>
        <w:t>Цель:</w:t>
      </w:r>
      <w:r>
        <w:t xml:space="preserve"> расширить знания детей о разнообразии отношений человека с собакой; заострить внимание на ответственности человека за прирученных животных.</w:t>
      </w: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A185D" w:rsidRDefault="009A185D" w:rsidP="009A185D">
      <w:pPr>
        <w:tabs>
          <w:tab w:val="center" w:pos="6447"/>
          <w:tab w:val="left" w:pos="7860"/>
        </w:tabs>
      </w:pPr>
      <w:r>
        <w:rPr>
          <w:i/>
        </w:rPr>
        <w:t>Развивающая:</w:t>
      </w:r>
      <w:r>
        <w:t xml:space="preserve"> развивать </w:t>
      </w:r>
      <w:proofErr w:type="spellStart"/>
      <w:r>
        <w:t>креативные</w:t>
      </w:r>
      <w:proofErr w:type="spellEnd"/>
      <w:r>
        <w:t xml:space="preserve"> способности учащихся.</w:t>
      </w: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  <w:r>
        <w:rPr>
          <w:i/>
        </w:rPr>
        <w:t>Образовательная:</w:t>
      </w:r>
      <w:r>
        <w:t xml:space="preserve"> формировать коммуникативные навыки, умения работать с информацией.</w:t>
      </w: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  <w:r>
        <w:rPr>
          <w:i/>
        </w:rPr>
        <w:t>Воспитательная:</w:t>
      </w:r>
      <w:r>
        <w:t xml:space="preserve"> воспитать чувство любви и ответственности за своих меньших братьев.</w:t>
      </w: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</w:pPr>
    </w:p>
    <w:p w:rsidR="009A185D" w:rsidRDefault="009A185D" w:rsidP="009A185D">
      <w:pPr>
        <w:tabs>
          <w:tab w:val="center" w:pos="6447"/>
          <w:tab w:val="left" w:pos="7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занятий</w:t>
      </w:r>
    </w:p>
    <w:p w:rsidR="009A185D" w:rsidRDefault="009A185D" w:rsidP="009A185D">
      <w:pPr>
        <w:tabs>
          <w:tab w:val="center" w:pos="6447"/>
          <w:tab w:val="left" w:pos="7860"/>
        </w:tabs>
        <w:jc w:val="center"/>
      </w:pPr>
    </w:p>
    <w:p w:rsidR="009A185D" w:rsidRDefault="009A185D" w:rsidP="009A185D">
      <w:pPr>
        <w:numPr>
          <w:ilvl w:val="0"/>
          <w:numId w:val="1"/>
        </w:numPr>
        <w:tabs>
          <w:tab w:val="center" w:pos="6447"/>
          <w:tab w:val="left" w:pos="7860"/>
        </w:tabs>
        <w:jc w:val="both"/>
      </w:pPr>
      <w:r>
        <w:t>организационный момент. Погружение в проект.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Вот уже на протяжении 2 лет мы с вами работаем над проектом по теме: «Природа просит: Помогите!» какие проекты были нами реализованы в рамках данной темы? (Влияние человека на судьбу хвойных лесов. Помощь зимующим птицам города)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Но природа опять просит: «Помогите!»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numPr>
          <w:ilvl w:val="0"/>
          <w:numId w:val="1"/>
        </w:numPr>
        <w:tabs>
          <w:tab w:val="center" w:pos="6447"/>
          <w:tab w:val="left" w:pos="7860"/>
        </w:tabs>
        <w:jc w:val="both"/>
      </w:pPr>
      <w:proofErr w:type="spellStart"/>
      <w:r>
        <w:t>Целепологание</w:t>
      </w:r>
      <w:proofErr w:type="spellEnd"/>
      <w:r>
        <w:t>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Сегодня мы с вами начнем работу над новым проектом. Что лежит в основе проекта? (Проблема)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Моя цель – определить проблему природы , помочь сформулировать вам цель и задачи проекта. Поставьте свою цель занятия. (Узнать проблему природы, сформулировать цель, задачи проекта, наметить пути решения проблемы, достижения результата. Определить что я могу сделать для реализации проекта.)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Желаю удачи в достижении ваших целей.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numPr>
          <w:ilvl w:val="0"/>
          <w:numId w:val="1"/>
        </w:numPr>
        <w:tabs>
          <w:tab w:val="center" w:pos="6447"/>
          <w:tab w:val="left" w:pos="7860"/>
        </w:tabs>
        <w:jc w:val="both"/>
      </w:pPr>
      <w:r>
        <w:t>создание проблемной ситуации.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- Эпиграфом к нашему занятию я хочу взять слова французского писателя </w:t>
      </w:r>
      <w:proofErr w:type="spellStart"/>
      <w:r>
        <w:t>Антуана</w:t>
      </w:r>
      <w:proofErr w:type="spellEnd"/>
      <w:r>
        <w:t xml:space="preserve"> де Сент-Экзюпери: «Мы в ответе за тех, кого приручили».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Как вы думаете, о чем идет речь на занятии? (Об ответственности человека за домашних животных)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Предлагаю послушать стихотворение А.Л. </w:t>
      </w:r>
      <w:proofErr w:type="spellStart"/>
      <w:r>
        <w:t>Барто</w:t>
      </w:r>
      <w:proofErr w:type="spellEnd"/>
      <w:r>
        <w:t xml:space="preserve"> «Уехали»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Щенка кормили молоком,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Чтоб он здоровым рос.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Вставали ночью и тайком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К нему бежали босиком-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Ему пощупать нос.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Он на чужих ворчать привык,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Совсем, как взрослый пес.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И вдруг приехал грузовик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И всех ребят увез.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Он был один в саду пустом,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Он на террасе лег.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Он целый час лежал пластом,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Он не хотел махать хвостом,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Он даже есть не мог.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Что произошло дальше? Ваши предположения?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Хотите узнать, чем заканчивается стихотворение?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Ребята вспомнили о нем –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Вернулись с полпути.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Они войти хотели в дом,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Но он не дал войти.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Он им навстречу , на крыльцо,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Он всех подряд лизал в лицо.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Его ласкали малыши.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И лаял он от всей души!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- Подтвердились ли ваши предположения?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А такая история может произойти в жизни? Когда такое может произойти? (Когда торопятся, суетятся)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Что вы можете сказать о героях стихотворения? Какие они? (Отзывчивые, ответственные, чуткие, обладают чувством сострадания, верные, добрые.)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Я знаю, что в нашем классе тоже есть добрые, любящие меньших братьев ребята. Мне было приятно читать сочинения о ваших любимых питомцах –собаках. И хочется, чтобы вы тоже послушали отрывки из них и посмотрели на экране на тех, о ком идет речь в сочинениях. (Чтение сочинений детьми)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t xml:space="preserve"> «Порода, кличка»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Из ваших сочинений я узнала, что вы не только знаете породы собак, но и много различных кличек четвероногих друзей. Порода хлопаете, кличка – приседаете. Чита, Дружок, такса, Марта, овчарка, лайка, </w:t>
      </w:r>
      <w:proofErr w:type="spellStart"/>
      <w:r>
        <w:t>Мухтар</w:t>
      </w:r>
      <w:proofErr w:type="spellEnd"/>
      <w:r>
        <w:t xml:space="preserve">, </w:t>
      </w:r>
      <w:proofErr w:type="spellStart"/>
      <w:r>
        <w:t>Тайсон</w:t>
      </w:r>
      <w:proofErr w:type="spellEnd"/>
      <w:r>
        <w:t xml:space="preserve">, дог, ротвейлер, Вульф, </w:t>
      </w:r>
      <w:proofErr w:type="spellStart"/>
      <w:r>
        <w:t>Чапа</w:t>
      </w:r>
      <w:proofErr w:type="spellEnd"/>
      <w:r>
        <w:t xml:space="preserve">, Чип, сенбернар, бульдог, </w:t>
      </w:r>
      <w:proofErr w:type="spellStart"/>
      <w:r>
        <w:t>Шарка</w:t>
      </w:r>
      <w:proofErr w:type="spellEnd"/>
      <w:r>
        <w:t xml:space="preserve">, Дик, Леся, пудель, пекинес, </w:t>
      </w:r>
      <w:proofErr w:type="spellStart"/>
      <w:r>
        <w:t>Бим</w:t>
      </w:r>
      <w:proofErr w:type="spellEnd"/>
      <w:r>
        <w:t>, Терьер.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Все ребята отметили, что любят своих собак и считают их преданными, верными и надежными друзьями. О верности и преданности собак свидетельствуют и малоприметные памятники на окраине города Тольятти об этой истории нам расскажут ребята.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Да, эта собака является истинным примером преданности и любви к своим хозяевам. И таких примеров много!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Собака никогда не предаст хозяина, она всегда верна и благодарна. Ни одно животное не испытывает к человеку такой привязанности и всепрощающей любви, как собака. А всегда ли люди отвечают взаимность?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Давайте медленно пройдемся по проселку,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Заглянем во дворы мы потихоньку,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В парке посидим мы тихонько,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По стадиону пробежим легонько.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Оглянемся на мусорный контейнер.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И уже не улыбнемся.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Что мы видим?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Ведь беда!!!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Наши меньшие друзья громко лают и скалят.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 В голосе мы слышим вдруг: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  «Дай лапу нам, наш лучший друг!»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Какую же проблему вы увидели в тоскливых взглядах собак, услышали в их жалобном лае и скулении? (Жесткое отношение к животным)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А почему эти беззащитные существа оказались брошенными? По чьей вине?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А ведь они когда-то были любимцами, о них заботились, их ласкали, кормили, с ними играли. Оказалось, что они были просто живыми игрушками.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rPr>
          <w:b/>
          <w:sz w:val="28"/>
          <w:szCs w:val="28"/>
        </w:rPr>
        <w:t>Проблема:</w:t>
      </w:r>
      <w:r>
        <w:t xml:space="preserve"> что можно сделать, чтобы бездомных собак не было или хотя бы стало меньше?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rPr>
          <w:b/>
          <w:sz w:val="28"/>
          <w:szCs w:val="28"/>
        </w:rPr>
        <w:t>-</w:t>
      </w:r>
      <w:r>
        <w:t xml:space="preserve"> Природа просит: «Помогите!» А несчастные бездомные существа тянут лапы и просят: «Дай лапу, друг!»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numPr>
          <w:ilvl w:val="0"/>
          <w:numId w:val="1"/>
        </w:numPr>
        <w:tabs>
          <w:tab w:val="center" w:pos="6447"/>
          <w:tab w:val="left" w:pos="7860"/>
        </w:tabs>
        <w:jc w:val="both"/>
      </w:pPr>
      <w:r>
        <w:t>Определение цели и задачи проекта.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- Итак, тема нашего проекта: «Дай лапу, друг!»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Сформулируем цель проекта.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rPr>
          <w:b/>
          <w:sz w:val="28"/>
          <w:szCs w:val="28"/>
        </w:rPr>
        <w:lastRenderedPageBreak/>
        <w:t>Цель:</w:t>
      </w:r>
      <w:r>
        <w:t xml:space="preserve"> привлечь детей и взрослых к проблеме ответственности человека за прирученных животных.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rPr>
          <w:b/>
          <w:sz w:val="28"/>
          <w:szCs w:val="28"/>
        </w:rPr>
        <w:t>-</w:t>
      </w:r>
      <w:r>
        <w:t xml:space="preserve"> Что ляжет за основу нашего проекта? (Взаимоотношения человека с собакой)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rPr>
          <w:b/>
          <w:sz w:val="28"/>
          <w:szCs w:val="28"/>
        </w:rPr>
        <w:t>-</w:t>
      </w:r>
      <w:r>
        <w:t xml:space="preserve"> Определим задачи для достижения поставленной цели.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Для этого обратимся к текстам, данным на экранах компьютера. Их три.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Задание: прочитайте тексты и из каждого выделите предложение, которое может стать задачей нашего проекта.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На экране слова-помощники с которых будет начинаться формулировка каждой задачи.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Задачи:</w:t>
      </w:r>
    </w:p>
    <w:p w:rsidR="009A185D" w:rsidRDefault="009A185D" w:rsidP="009A185D">
      <w:pPr>
        <w:numPr>
          <w:ilvl w:val="0"/>
          <w:numId w:val="2"/>
        </w:numPr>
        <w:tabs>
          <w:tab w:val="center" w:pos="6447"/>
          <w:tab w:val="left" w:pos="7860"/>
        </w:tabs>
        <w:jc w:val="both"/>
      </w:pPr>
      <w:r>
        <w:t>Узнать, как и когда собака подружилась с человеком?</w:t>
      </w:r>
    </w:p>
    <w:p w:rsidR="009A185D" w:rsidRDefault="009A185D" w:rsidP="009A185D">
      <w:pPr>
        <w:numPr>
          <w:ilvl w:val="0"/>
          <w:numId w:val="2"/>
        </w:numPr>
        <w:tabs>
          <w:tab w:val="center" w:pos="6447"/>
          <w:tab w:val="left" w:pos="7860"/>
        </w:tabs>
        <w:jc w:val="both"/>
      </w:pPr>
      <w:r>
        <w:t>Выяснить, какую роль играет собака в жизни человека?</w:t>
      </w:r>
    </w:p>
    <w:p w:rsidR="009A185D" w:rsidRDefault="009A185D" w:rsidP="009A185D">
      <w:pPr>
        <w:numPr>
          <w:ilvl w:val="0"/>
          <w:numId w:val="2"/>
        </w:numPr>
        <w:tabs>
          <w:tab w:val="center" w:pos="6447"/>
          <w:tab w:val="left" w:pos="7860"/>
        </w:tabs>
        <w:jc w:val="both"/>
      </w:pPr>
      <w:r>
        <w:t xml:space="preserve">Показать, какими должны быть </w:t>
      </w:r>
      <w:proofErr w:type="spellStart"/>
      <w:r>
        <w:t>взаимиотношеня</w:t>
      </w:r>
      <w:proofErr w:type="spellEnd"/>
      <w:r>
        <w:t xml:space="preserve"> человека с собакой?</w:t>
      </w:r>
    </w:p>
    <w:p w:rsidR="009A185D" w:rsidRDefault="009A185D" w:rsidP="009A185D">
      <w:pPr>
        <w:tabs>
          <w:tab w:val="center" w:pos="6447"/>
          <w:tab w:val="left" w:pos="7860"/>
        </w:tabs>
        <w:jc w:val="both"/>
      </w:pPr>
      <w:r>
        <w:t xml:space="preserve">       - А что станет результатом нашего проекта?</w:t>
      </w:r>
    </w:p>
    <w:p w:rsidR="009A185D" w:rsidRDefault="009A185D" w:rsidP="009A185D">
      <w:pPr>
        <w:numPr>
          <w:ilvl w:val="0"/>
          <w:numId w:val="2"/>
        </w:numPr>
        <w:tabs>
          <w:tab w:val="center" w:pos="6447"/>
          <w:tab w:val="left" w:pos="7860"/>
        </w:tabs>
        <w:jc w:val="both"/>
      </w:pPr>
      <w:r>
        <w:t>Выпустить листовки, обращение к одноклассникам, ученикам всей школы, родителям поселка с призывом не бросать прирученных собак, нести ответственность за своих питомцев, помогать бездомным, подкармливать их.</w:t>
      </w:r>
    </w:p>
    <w:p w:rsidR="009A185D" w:rsidRDefault="009A185D" w:rsidP="009A185D">
      <w:pPr>
        <w:numPr>
          <w:ilvl w:val="0"/>
          <w:numId w:val="2"/>
        </w:numPr>
        <w:tabs>
          <w:tab w:val="center" w:pos="6447"/>
          <w:tab w:val="left" w:pos="7860"/>
        </w:tabs>
        <w:jc w:val="both"/>
      </w:pPr>
      <w:r>
        <w:t>Итог занятия.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 xml:space="preserve">- Итак, вспомните, какую цель вы поставили перед собой  в начале занятия? Достигли вы её? </w:t>
      </w:r>
    </w:p>
    <w:p w:rsidR="009A185D" w:rsidRDefault="009A185D" w:rsidP="009A185D">
      <w:pPr>
        <w:tabs>
          <w:tab w:val="center" w:pos="6447"/>
          <w:tab w:val="left" w:pos="7860"/>
        </w:tabs>
        <w:ind w:left="360"/>
        <w:jc w:val="both"/>
      </w:pPr>
      <w:r>
        <w:t>Ваша задача – просмотреть дома материал по возникшей проблеме и, исходя из найденного, определить для себя, в каком творческом  центре вам хотелось бы поработать.</w:t>
      </w:r>
    </w:p>
    <w:p w:rsidR="00D84266" w:rsidRDefault="009A185D" w:rsidP="009A185D">
      <w:r>
        <w:t>- Я желаю вам удачи в реализации проекта «Дай лапу, друг!» верю, что у нас все получится, ведь «мы должны быть в ответе за тех, кого приручили!</w:t>
      </w:r>
    </w:p>
    <w:sectPr w:rsidR="00D84266" w:rsidSect="00D8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6E15"/>
    <w:multiLevelType w:val="hybridMultilevel"/>
    <w:tmpl w:val="DEC24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12D12"/>
    <w:multiLevelType w:val="hybridMultilevel"/>
    <w:tmpl w:val="F8348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185D"/>
    <w:rsid w:val="003B7760"/>
    <w:rsid w:val="0088515C"/>
    <w:rsid w:val="009A185D"/>
    <w:rsid w:val="00D8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Mother</cp:lastModifiedBy>
  <cp:revision>2</cp:revision>
  <dcterms:created xsi:type="dcterms:W3CDTF">2012-10-23T20:51:00Z</dcterms:created>
  <dcterms:modified xsi:type="dcterms:W3CDTF">2012-10-23T20:52:00Z</dcterms:modified>
</cp:coreProperties>
</file>