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82" w:rsidRPr="00CF1282" w:rsidRDefault="00CF1282" w:rsidP="00CF1282">
      <w:pPr>
        <w:framePr w:w="6994" w:h="2543" w:hRule="exact" w:wrap="around" w:vAnchor="page" w:hAnchor="page" w:x="3971" w:y="3046"/>
        <w:ind w:right="384"/>
        <w:rPr>
          <w:rFonts w:ascii="Times New Roman" w:hAnsi="Times New Roman" w:cs="Times New Roman"/>
          <w:sz w:val="36"/>
          <w:szCs w:val="36"/>
        </w:rPr>
      </w:pPr>
      <w:bookmarkStart w:id="0" w:name="bookmark0"/>
      <w:r w:rsidRPr="00CF1282">
        <w:rPr>
          <w:rFonts w:ascii="Times New Roman" w:hAnsi="Times New Roman" w:cs="Times New Roman"/>
          <w:sz w:val="36"/>
          <w:szCs w:val="36"/>
        </w:rPr>
        <w:t>КОНСПЕКТ ЗАНЯТИЯ</w:t>
      </w:r>
      <w:r w:rsidRPr="00CF1282">
        <w:rPr>
          <w:rFonts w:ascii="Times New Roman" w:hAnsi="Times New Roman" w:cs="Times New Roman"/>
          <w:sz w:val="36"/>
          <w:szCs w:val="36"/>
        </w:rPr>
        <w:br/>
        <w:t>В СПЕЦИАЛЬНОЙ (КОРРЕКЦИОННОЙ)</w:t>
      </w:r>
      <w:r w:rsidRPr="00CF1282">
        <w:rPr>
          <w:rFonts w:ascii="Times New Roman" w:hAnsi="Times New Roman" w:cs="Times New Roman"/>
          <w:sz w:val="36"/>
          <w:szCs w:val="36"/>
        </w:rPr>
        <w:br/>
        <w:t>СРЕДНЕЙ ГРУППЕ.</w:t>
      </w:r>
      <w:bookmarkEnd w:id="0"/>
    </w:p>
    <w:p w:rsidR="00CF1282" w:rsidRDefault="00CF1282" w:rsidP="00CF1282">
      <w:pPr>
        <w:pStyle w:val="4"/>
        <w:framePr w:w="6994" w:h="1027" w:hRule="exact" w:wrap="around" w:vAnchor="page" w:hAnchor="page" w:x="3971" w:y="8904"/>
        <w:shd w:val="clear" w:color="auto" w:fill="auto"/>
        <w:spacing w:before="0" w:after="3000"/>
        <w:ind w:right="440"/>
      </w:pPr>
      <w:r>
        <w:t xml:space="preserve">   Музыкальный руководитель Д/с комбинированного вида Шалина Н.Ю.</w:t>
      </w:r>
    </w:p>
    <w:p w:rsidR="00CF1282" w:rsidRDefault="00CF1282" w:rsidP="00CF1282">
      <w:pPr>
        <w:pStyle w:val="4"/>
        <w:framePr w:w="6994" w:h="1027" w:hRule="exact" w:wrap="around" w:vAnchor="page" w:hAnchor="page" w:x="3971" w:y="8904"/>
        <w:shd w:val="clear" w:color="auto" w:fill="auto"/>
        <w:spacing w:before="0" w:after="3000"/>
        <w:ind w:right="440"/>
      </w:pPr>
    </w:p>
    <w:p w:rsidR="00CF1282" w:rsidRDefault="00CF1282" w:rsidP="00CF1282">
      <w:pPr>
        <w:pStyle w:val="4"/>
        <w:framePr w:w="6994" w:h="1027" w:hRule="exact" w:wrap="around" w:vAnchor="page" w:hAnchor="page" w:x="3971" w:y="8904"/>
        <w:shd w:val="clear" w:color="auto" w:fill="auto"/>
        <w:spacing w:before="0" w:after="3000"/>
        <w:ind w:right="440"/>
      </w:pPr>
      <w:r>
        <w:t>Д</w:t>
      </w:r>
    </w:p>
    <w:p w:rsidR="00CF1282" w:rsidRDefault="00CF1282" w:rsidP="00CF1282">
      <w:pPr>
        <w:pStyle w:val="4"/>
        <w:framePr w:w="6994" w:h="1027" w:hRule="exact" w:wrap="around" w:vAnchor="page" w:hAnchor="page" w:x="3971" w:y="8904"/>
        <w:shd w:val="clear" w:color="auto" w:fill="auto"/>
        <w:spacing w:before="0" w:after="3000"/>
        <w:ind w:left="3220" w:right="440"/>
      </w:pPr>
      <w:r>
        <w:t xml:space="preserve">    Д/с комбинированного вида</w:t>
      </w:r>
    </w:p>
    <w:p w:rsidR="00CF1282" w:rsidRDefault="00CF1282" w:rsidP="00CF1282">
      <w:pPr>
        <w:pStyle w:val="4"/>
        <w:framePr w:w="6994" w:h="1027" w:hRule="exact" w:wrap="around" w:vAnchor="page" w:hAnchor="page" w:x="3971" w:y="8904"/>
        <w:shd w:val="clear" w:color="auto" w:fill="auto"/>
        <w:spacing w:before="0" w:after="0"/>
        <w:ind w:left="3220" w:right="440"/>
      </w:pPr>
      <w:r>
        <w:t xml:space="preserve">       "Лада"</w:t>
      </w:r>
      <w:r>
        <w:br/>
        <w:t xml:space="preserve">  Шалина Н.Ю.</w:t>
      </w:r>
    </w:p>
    <w:p w:rsidR="00CF1282" w:rsidRDefault="00CF1282" w:rsidP="00CF1282">
      <w:pPr>
        <w:framePr w:w="6994" w:h="719" w:hRule="exact" w:wrap="around" w:vAnchor="page" w:hAnchor="page" w:x="3971" w:y="12780"/>
      </w:pPr>
    </w:p>
    <w:p w:rsidR="00CF1282" w:rsidRDefault="00CF1282" w:rsidP="00CF1282">
      <w:pPr>
        <w:rPr>
          <w:sz w:val="2"/>
          <w:szCs w:val="2"/>
        </w:rPr>
        <w:sectPr w:rsidR="00CF1282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20" w:right="400" w:firstLine="640"/>
      </w:pPr>
      <w:r>
        <w:rPr>
          <w:rStyle w:val="18pt"/>
        </w:rPr>
        <w:lastRenderedPageBreak/>
        <w:t>Программное содержание:</w:t>
      </w:r>
      <w:r>
        <w:rPr>
          <w:rStyle w:val="10"/>
        </w:rPr>
        <w:t xml:space="preserve"> Продолжать формировать у детей навык</w:t>
      </w:r>
      <w:r>
        <w:rPr>
          <w:rStyle w:val="10"/>
        </w:rPr>
        <w:br/>
        <w:t>ритмичного движения в соответствии с характером музыки. Совершенствовать</w:t>
      </w:r>
      <w:r>
        <w:rPr>
          <w:rStyle w:val="10"/>
        </w:rPr>
        <w:br/>
        <w:t>танцевальные движения: кружение в парах, ставить ногу на пятку и на носок,</w:t>
      </w:r>
      <w:r>
        <w:rPr>
          <w:rStyle w:val="10"/>
        </w:rPr>
        <w:br/>
      </w:r>
      <w:proofErr w:type="spellStart"/>
      <w:r>
        <w:rPr>
          <w:rStyle w:val="10"/>
        </w:rPr>
        <w:t>топотушки</w:t>
      </w:r>
      <w:proofErr w:type="spellEnd"/>
      <w:r>
        <w:rPr>
          <w:rStyle w:val="10"/>
        </w:rPr>
        <w:t xml:space="preserve">. Обучать </w:t>
      </w:r>
      <w:proofErr w:type="spellStart"/>
      <w:r>
        <w:rPr>
          <w:rStyle w:val="10"/>
        </w:rPr>
        <w:t>инсценированию</w:t>
      </w:r>
      <w:proofErr w:type="spellEnd"/>
      <w:r>
        <w:rPr>
          <w:rStyle w:val="10"/>
        </w:rPr>
        <w:t xml:space="preserve"> в музыкальной игре.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20" w:right="400" w:firstLine="640"/>
      </w:pPr>
      <w:r>
        <w:rPr>
          <w:rStyle w:val="10"/>
        </w:rPr>
        <w:t>Формировать навык культуры слушания музыки, учить чувствовать характер</w:t>
      </w:r>
      <w:r>
        <w:rPr>
          <w:rStyle w:val="10"/>
        </w:rPr>
        <w:br/>
        <w:t>музыки.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285"/>
        <w:ind w:left="20" w:right="400" w:firstLine="640"/>
      </w:pPr>
      <w:r>
        <w:rPr>
          <w:rStyle w:val="10"/>
        </w:rPr>
        <w:t>Обучать детей выразительному пению. Способствовать стремлению петь</w:t>
      </w:r>
      <w:r>
        <w:rPr>
          <w:rStyle w:val="10"/>
        </w:rPr>
        <w:br/>
        <w:t>мелодию чисто, смягчать концы фраз, четко произносить слова, петь выразительно,</w:t>
      </w:r>
      <w:r>
        <w:rPr>
          <w:rStyle w:val="10"/>
        </w:rPr>
        <w:br/>
        <w:t>передавая характер музыки.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316" w:line="341" w:lineRule="exact"/>
        <w:ind w:left="20" w:right="400" w:firstLine="640"/>
      </w:pPr>
      <w:r>
        <w:rPr>
          <w:rStyle w:val="18pt"/>
        </w:rPr>
        <w:t>Оборудование:</w:t>
      </w:r>
      <w:r>
        <w:rPr>
          <w:rStyle w:val="10"/>
        </w:rPr>
        <w:t xml:space="preserve"> картинки, игрушки, шапочка зайчика, осенний букет,</w:t>
      </w:r>
      <w:r>
        <w:rPr>
          <w:rStyle w:val="10"/>
        </w:rPr>
        <w:br/>
        <w:t>аудиозапись «Капли дождя».</w:t>
      </w:r>
    </w:p>
    <w:p w:rsidR="00CF1282" w:rsidRDefault="00CF1282" w:rsidP="00CF1282">
      <w:pPr>
        <w:framePr w:w="10402" w:h="15023" w:hRule="exact" w:wrap="around" w:vAnchor="page" w:hAnchor="page" w:x="1232" w:y="885"/>
        <w:spacing w:line="322" w:lineRule="exact"/>
        <w:ind w:left="20" w:firstLine="640"/>
      </w:pPr>
      <w:bookmarkStart w:id="1" w:name="bookmark1"/>
      <w:r>
        <w:rPr>
          <w:rStyle w:val="11"/>
          <w:rFonts w:eastAsia="Arial Unicode MS"/>
        </w:rPr>
        <w:t>Ход занятия:</w:t>
      </w:r>
      <w:bookmarkEnd w:id="1"/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20" w:right="400"/>
      </w:pP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Дети, давайте поздороваемся с вами (показывает </w:t>
      </w:r>
      <w:proofErr w:type="spellStart"/>
      <w:r>
        <w:rPr>
          <w:rStyle w:val="10"/>
        </w:rPr>
        <w:t>поступенное</w:t>
      </w:r>
      <w:proofErr w:type="spellEnd"/>
      <w:r>
        <w:rPr>
          <w:rStyle w:val="10"/>
        </w:rPr>
        <w:t xml:space="preserve"> движение вверх</w:t>
      </w:r>
      <w:r>
        <w:rPr>
          <w:rStyle w:val="10"/>
        </w:rPr>
        <w:br/>
        <w:t>рукой по лесенке и поет). Здравствуйте, ребята!</w:t>
      </w:r>
      <w:r>
        <w:rPr>
          <w:rStyle w:val="10"/>
        </w:rPr>
        <w:br/>
      </w:r>
      <w:r>
        <w:rPr>
          <w:rStyle w:val="a4"/>
        </w:rPr>
        <w:t>Дети:</w:t>
      </w:r>
      <w:r>
        <w:rPr>
          <w:rStyle w:val="10"/>
        </w:rPr>
        <w:t xml:space="preserve"> Здравствуйте! (мажорное трезвучие вниз)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680" w:right="400" w:hanging="640"/>
      </w:pP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А теперь давайте поздороваемся с нашими ладошками, ножками, щечками и</w:t>
      </w:r>
      <w:r>
        <w:rPr>
          <w:rStyle w:val="10"/>
        </w:rPr>
        <w:br/>
        <w:t>гостями. А для этого нам надо встать в круг.</w:t>
      </w:r>
      <w:r>
        <w:rPr>
          <w:rStyle w:val="10"/>
        </w:rPr>
        <w:br/>
        <w:t>«Здравствуйте!» (коммуникативная игра)</w:t>
      </w:r>
      <w:r>
        <w:rPr>
          <w:rStyle w:val="10"/>
        </w:rPr>
        <w:br/>
        <w:t xml:space="preserve">Сл. и муз. </w:t>
      </w:r>
      <w:proofErr w:type="spellStart"/>
      <w:r>
        <w:rPr>
          <w:rStyle w:val="10"/>
        </w:rPr>
        <w:t>М.Картушиной</w:t>
      </w:r>
      <w:proofErr w:type="spellEnd"/>
      <w:r>
        <w:rPr>
          <w:rStyle w:val="10"/>
        </w:rPr>
        <w:br/>
        <w:t>сб. Муз. палитра №4-2006г. стр.24</w:t>
      </w:r>
      <w:r>
        <w:rPr>
          <w:rStyle w:val="10"/>
        </w:rPr>
        <w:br/>
      </w: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Ребята, вы обратили внимание, что к нам в гости пришли зайчик и котенок.</w:t>
      </w:r>
      <w:r>
        <w:rPr>
          <w:rStyle w:val="10"/>
        </w:rPr>
        <w:br/>
        <w:t>Ноги мерзнут в ноябре;</w:t>
      </w:r>
      <w:r>
        <w:rPr>
          <w:rStyle w:val="10"/>
        </w:rPr>
        <w:br/>
        <w:t>Холод, ветер на дворе.</w:t>
      </w:r>
      <w:r>
        <w:rPr>
          <w:rStyle w:val="10"/>
        </w:rPr>
        <w:br/>
        <w:t>Осень поздняя несет</w:t>
      </w:r>
      <w:proofErr w:type="gramStart"/>
      <w:r>
        <w:rPr>
          <w:rStyle w:val="10"/>
        </w:rPr>
        <w:br/>
        <w:t>П</w:t>
      </w:r>
      <w:proofErr w:type="gramEnd"/>
      <w:r>
        <w:rPr>
          <w:rStyle w:val="10"/>
        </w:rPr>
        <w:t>ервый снег и первый лед.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2620"/>
      </w:pPr>
      <w:r>
        <w:rPr>
          <w:rStyle w:val="10"/>
        </w:rPr>
        <w:t xml:space="preserve">А. </w:t>
      </w:r>
      <w:proofErr w:type="spellStart"/>
      <w:r>
        <w:rPr>
          <w:rStyle w:val="10"/>
        </w:rPr>
        <w:t>Берлова</w:t>
      </w:r>
      <w:proofErr w:type="spellEnd"/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680" w:right="400" w:hanging="640"/>
      </w:pPr>
      <w:r>
        <w:rPr>
          <w:rStyle w:val="10"/>
        </w:rPr>
        <w:t>А чтобы наши ноги не замерзли, мы с вами погреемся и потанцуем.</w:t>
      </w:r>
      <w:r>
        <w:rPr>
          <w:rStyle w:val="10"/>
        </w:rPr>
        <w:br/>
        <w:t>Речевое ритмическое упр. «Валенки».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680" w:right="400"/>
      </w:pPr>
      <w:proofErr w:type="gramStart"/>
      <w:r>
        <w:rPr>
          <w:rStyle w:val="10"/>
        </w:rPr>
        <w:t>с</w:t>
      </w:r>
      <w:proofErr w:type="gramEnd"/>
      <w:r>
        <w:rPr>
          <w:rStyle w:val="10"/>
        </w:rPr>
        <w:t xml:space="preserve">б. </w:t>
      </w:r>
      <w:proofErr w:type="spellStart"/>
      <w:r>
        <w:rPr>
          <w:rStyle w:val="10"/>
        </w:rPr>
        <w:t>М.Картушиной</w:t>
      </w:r>
      <w:proofErr w:type="spellEnd"/>
      <w:r>
        <w:rPr>
          <w:rStyle w:val="10"/>
        </w:rPr>
        <w:t xml:space="preserve"> «Конспекты логоритмических занятий с детьми</w:t>
      </w:r>
      <w:r>
        <w:rPr>
          <w:rStyle w:val="10"/>
        </w:rPr>
        <w:br/>
        <w:t>3-4 лет».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680" w:hanging="640"/>
      </w:pP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А теперь с Алешей, Данилой и Антошей мы потанцуем.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20" w:right="400" w:firstLine="640"/>
      </w:pPr>
      <w:r>
        <w:rPr>
          <w:rStyle w:val="10"/>
        </w:rPr>
        <w:t xml:space="preserve">р.н.м. «Вертушки» обр. </w:t>
      </w:r>
      <w:proofErr w:type="spellStart"/>
      <w:r>
        <w:rPr>
          <w:rStyle w:val="10"/>
        </w:rPr>
        <w:t>Я.Степевого</w:t>
      </w:r>
      <w:proofErr w:type="spellEnd"/>
      <w:r>
        <w:rPr>
          <w:rStyle w:val="10"/>
        </w:rPr>
        <w:br/>
      </w: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Молодцы! Проходите, садитесь на стульчики. Проверьте, чтобы спинка была</w:t>
      </w:r>
      <w:r>
        <w:rPr>
          <w:rStyle w:val="10"/>
        </w:rPr>
        <w:br/>
        <w:t>прямая, ножки вместе, ручки на коленях. Послушайте р.н</w:t>
      </w:r>
      <w:proofErr w:type="gramStart"/>
      <w:r>
        <w:rPr>
          <w:rStyle w:val="10"/>
        </w:rPr>
        <w:t>.м</w:t>
      </w:r>
      <w:proofErr w:type="gramEnd"/>
      <w:r>
        <w:rPr>
          <w:rStyle w:val="10"/>
        </w:rPr>
        <w:t>елодию «</w:t>
      </w:r>
      <w:proofErr w:type="spellStart"/>
      <w:r>
        <w:rPr>
          <w:rStyle w:val="10"/>
        </w:rPr>
        <w:t>Котя</w:t>
      </w:r>
      <w:proofErr w:type="spellEnd"/>
      <w:r>
        <w:rPr>
          <w:rStyle w:val="10"/>
        </w:rPr>
        <w:t xml:space="preserve">, </w:t>
      </w:r>
      <w:proofErr w:type="spellStart"/>
      <w:r>
        <w:rPr>
          <w:rStyle w:val="10"/>
        </w:rPr>
        <w:t>котенька</w:t>
      </w:r>
      <w:proofErr w:type="spellEnd"/>
      <w:r>
        <w:rPr>
          <w:rStyle w:val="10"/>
        </w:rPr>
        <w:t>-</w:t>
      </w:r>
      <w:r>
        <w:rPr>
          <w:rStyle w:val="10"/>
        </w:rPr>
        <w:br/>
      </w:r>
      <w:proofErr w:type="spellStart"/>
      <w:r>
        <w:rPr>
          <w:rStyle w:val="10"/>
        </w:rPr>
        <w:t>коток</w:t>
      </w:r>
      <w:proofErr w:type="spellEnd"/>
      <w:r>
        <w:rPr>
          <w:rStyle w:val="10"/>
        </w:rPr>
        <w:t>».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20" w:right="400" w:firstLine="640"/>
      </w:pPr>
      <w:proofErr w:type="gramStart"/>
      <w:r>
        <w:rPr>
          <w:rStyle w:val="10"/>
        </w:rPr>
        <w:t>р</w:t>
      </w:r>
      <w:proofErr w:type="gramEnd"/>
      <w:r>
        <w:rPr>
          <w:rStyle w:val="10"/>
        </w:rPr>
        <w:t>.н.м. «</w:t>
      </w:r>
      <w:proofErr w:type="spellStart"/>
      <w:r>
        <w:rPr>
          <w:rStyle w:val="10"/>
        </w:rPr>
        <w:t>Котя</w:t>
      </w:r>
      <w:proofErr w:type="spellEnd"/>
      <w:r>
        <w:rPr>
          <w:rStyle w:val="10"/>
        </w:rPr>
        <w:t xml:space="preserve">, </w:t>
      </w:r>
      <w:proofErr w:type="spellStart"/>
      <w:r>
        <w:rPr>
          <w:rStyle w:val="10"/>
        </w:rPr>
        <w:t>котенька-коток</w:t>
      </w:r>
      <w:proofErr w:type="spellEnd"/>
      <w:r>
        <w:rPr>
          <w:rStyle w:val="10"/>
        </w:rPr>
        <w:t>»</w:t>
      </w:r>
      <w:r>
        <w:rPr>
          <w:rStyle w:val="10"/>
        </w:rPr>
        <w:br/>
        <w:t>сб. С.Мерзляковой. Фольклорные праздники.стр.39</w:t>
      </w:r>
      <w:proofErr w:type="gramStart"/>
      <w:r>
        <w:rPr>
          <w:rStyle w:val="10"/>
        </w:rPr>
        <w:br/>
        <w:t>К</w:t>
      </w:r>
      <w:proofErr w:type="gramEnd"/>
      <w:r>
        <w:rPr>
          <w:rStyle w:val="10"/>
        </w:rPr>
        <w:t>ак вы думаете, к какой картинке подходит эта мелодия? Почему вы так решили?</w:t>
      </w:r>
      <w:r>
        <w:rPr>
          <w:rStyle w:val="10"/>
        </w:rPr>
        <w:br/>
        <w:t>(мелодия спокойная, тихая, плавная, нежная, ласковая). Что хочется делать под эту</w:t>
      </w:r>
      <w:r>
        <w:rPr>
          <w:rStyle w:val="10"/>
        </w:rPr>
        <w:br/>
        <w:t>мелодию? (спать, укачивать куклу)</w:t>
      </w:r>
      <w:r>
        <w:rPr>
          <w:rStyle w:val="10"/>
        </w:rPr>
        <w:br/>
        <w:t>р.н.м. «Полянка»</w:t>
      </w:r>
    </w:p>
    <w:p w:rsidR="00CF1282" w:rsidRDefault="00CF1282" w:rsidP="00CF1282">
      <w:pPr>
        <w:pStyle w:val="4"/>
        <w:framePr w:w="10402" w:h="15023" w:hRule="exact" w:wrap="around" w:vAnchor="page" w:hAnchor="page" w:x="1232" w:y="885"/>
        <w:shd w:val="clear" w:color="auto" w:fill="auto"/>
        <w:spacing w:before="0" w:after="0"/>
        <w:ind w:left="20" w:right="400" w:firstLine="640"/>
      </w:pPr>
      <w:r>
        <w:rPr>
          <w:rStyle w:val="10"/>
        </w:rPr>
        <w:t>сб.Е.Горшкова. «От жеста к танцу» стр.32</w:t>
      </w:r>
      <w:proofErr w:type="gramStart"/>
      <w:r>
        <w:rPr>
          <w:rStyle w:val="10"/>
        </w:rPr>
        <w:br/>
        <w:t>А</w:t>
      </w:r>
      <w:proofErr w:type="gramEnd"/>
      <w:r>
        <w:rPr>
          <w:rStyle w:val="10"/>
        </w:rPr>
        <w:t xml:space="preserve"> эта мелодия к какой картинке подходит? Какая она? (быстрая, веселая, задорная,</w:t>
      </w:r>
      <w:r>
        <w:rPr>
          <w:rStyle w:val="10"/>
        </w:rPr>
        <w:br/>
        <w:t>хочется потанцевать)</w:t>
      </w:r>
    </w:p>
    <w:p w:rsidR="00CF1282" w:rsidRDefault="00CF1282" w:rsidP="00CF1282">
      <w:pPr>
        <w:rPr>
          <w:sz w:val="2"/>
          <w:szCs w:val="2"/>
        </w:rPr>
        <w:sectPr w:rsidR="00CF1282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F1282" w:rsidRDefault="00CF1282" w:rsidP="00CF1282">
      <w:pPr>
        <w:pStyle w:val="4"/>
        <w:framePr w:w="10282" w:h="11683" w:hRule="exact" w:wrap="around" w:vAnchor="page" w:hAnchor="page" w:x="961" w:y="1376"/>
        <w:shd w:val="clear" w:color="auto" w:fill="auto"/>
        <w:spacing w:before="0" w:after="0"/>
        <w:ind w:left="20"/>
      </w:pPr>
      <w:r>
        <w:rPr>
          <w:rStyle w:val="10"/>
        </w:rPr>
        <w:lastRenderedPageBreak/>
        <w:t>Вот и наши гости тоже хотят потанцевать под эту веселую мелодию.</w:t>
      </w:r>
    </w:p>
    <w:p w:rsidR="00CF1282" w:rsidRDefault="00CF1282" w:rsidP="00CF1282">
      <w:pPr>
        <w:pStyle w:val="4"/>
        <w:framePr w:w="10282" w:h="11683" w:hRule="exact" w:wrap="around" w:vAnchor="page" w:hAnchor="page" w:x="961" w:y="1376"/>
        <w:shd w:val="clear" w:color="auto" w:fill="auto"/>
        <w:spacing w:before="0" w:after="0"/>
        <w:ind w:left="20" w:right="680" w:firstLine="640"/>
      </w:pPr>
      <w:r>
        <w:rPr>
          <w:rStyle w:val="10"/>
        </w:rPr>
        <w:t>р.н.м. «Полянка» звучит еще раз</w:t>
      </w:r>
      <w:r>
        <w:rPr>
          <w:rStyle w:val="10"/>
        </w:rPr>
        <w:br/>
        <w:t xml:space="preserve">Вам </w:t>
      </w:r>
      <w:proofErr w:type="gramStart"/>
      <w:r>
        <w:rPr>
          <w:rStyle w:val="10"/>
        </w:rPr>
        <w:t>понравилось</w:t>
      </w:r>
      <w:proofErr w:type="gramEnd"/>
      <w:r>
        <w:rPr>
          <w:rStyle w:val="10"/>
        </w:rPr>
        <w:t xml:space="preserve"> как танцевали Зайка и Котик? Скажите, сколько частей в этой</w:t>
      </w:r>
      <w:r>
        <w:rPr>
          <w:rStyle w:val="10"/>
        </w:rPr>
        <w:br/>
        <w:t>мелодии? (две, на 1часть танцевал Котик, на 2 - Зайчик)</w:t>
      </w:r>
      <w:r>
        <w:rPr>
          <w:rStyle w:val="10"/>
        </w:rPr>
        <w:br/>
      </w: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Послушайте, капельки дождя стучат (звучит запись дождя).</w:t>
      </w:r>
      <w:r>
        <w:rPr>
          <w:rStyle w:val="10"/>
        </w:rPr>
        <w:br/>
        <w:t>Дождик, дождик, что ты льешь?</w:t>
      </w:r>
      <w:r>
        <w:rPr>
          <w:rStyle w:val="10"/>
        </w:rPr>
        <w:br/>
        <w:t>Погулять нам не даешь!</w:t>
      </w:r>
      <w:r>
        <w:rPr>
          <w:rStyle w:val="10"/>
        </w:rPr>
        <w:br/>
        <w:t>- Я водою дождевою</w:t>
      </w:r>
      <w:r>
        <w:rPr>
          <w:rStyle w:val="10"/>
        </w:rPr>
        <w:br/>
        <w:t>Землю мою, мою, мою.</w:t>
      </w:r>
    </w:p>
    <w:p w:rsidR="00CF1282" w:rsidRDefault="00CF1282" w:rsidP="00CF1282">
      <w:pPr>
        <w:pStyle w:val="4"/>
        <w:framePr w:w="10282" w:h="11683" w:hRule="exact" w:wrap="around" w:vAnchor="page" w:hAnchor="page" w:x="961" w:y="1376"/>
        <w:shd w:val="clear" w:color="auto" w:fill="auto"/>
        <w:spacing w:before="0" w:after="0"/>
        <w:ind w:left="20" w:right="3580" w:firstLine="2460"/>
      </w:pPr>
      <w:proofErr w:type="spellStart"/>
      <w:r>
        <w:rPr>
          <w:rStyle w:val="10"/>
        </w:rPr>
        <w:t>С.Погореловский</w:t>
      </w:r>
      <w:proofErr w:type="spellEnd"/>
      <w:r>
        <w:rPr>
          <w:rStyle w:val="10"/>
        </w:rPr>
        <w:t>.</w:t>
      </w:r>
      <w:r>
        <w:rPr>
          <w:rStyle w:val="10"/>
        </w:rPr>
        <w:br/>
        <w:t>А сейчас мы с вами исполним р.н.п. «Дождик»,</w:t>
      </w:r>
      <w:r>
        <w:rPr>
          <w:rStyle w:val="10"/>
        </w:rPr>
        <w:br/>
        <w:t xml:space="preserve">р.н.п. «Дождик» обр. </w:t>
      </w:r>
      <w:proofErr w:type="spellStart"/>
      <w:r>
        <w:rPr>
          <w:rStyle w:val="10"/>
        </w:rPr>
        <w:t>Т.Попатенко</w:t>
      </w:r>
      <w:proofErr w:type="spellEnd"/>
      <w:r>
        <w:rPr>
          <w:rStyle w:val="10"/>
        </w:rPr>
        <w:br/>
        <w:t>сб. Музыка в детском саду. Средняя группа стр. 11</w:t>
      </w:r>
      <w:r>
        <w:rPr>
          <w:rStyle w:val="10"/>
        </w:rPr>
        <w:br/>
      </w: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Листья тихонько шуршат под ногами.</w:t>
      </w:r>
      <w:r>
        <w:rPr>
          <w:rStyle w:val="10"/>
        </w:rPr>
        <w:br/>
        <w:t>Кленовые листья, кленовый букет.</w:t>
      </w:r>
      <w:r>
        <w:rPr>
          <w:rStyle w:val="10"/>
        </w:rPr>
        <w:br/>
        <w:t>Красивей букета кленового нет!</w:t>
      </w:r>
      <w:r>
        <w:rPr>
          <w:rStyle w:val="10"/>
        </w:rPr>
        <w:br/>
        <w:t>Кто помнит название песенки об этом времени года?</w:t>
      </w:r>
      <w:r>
        <w:rPr>
          <w:rStyle w:val="10"/>
        </w:rPr>
        <w:br/>
      </w:r>
      <w:r>
        <w:rPr>
          <w:rStyle w:val="a4"/>
        </w:rPr>
        <w:t>Дети:</w:t>
      </w:r>
      <w:r>
        <w:rPr>
          <w:rStyle w:val="10"/>
        </w:rPr>
        <w:t xml:space="preserve"> Песенка про осень.</w:t>
      </w:r>
    </w:p>
    <w:p w:rsidR="00CF1282" w:rsidRDefault="00CF1282" w:rsidP="00CF1282">
      <w:pPr>
        <w:pStyle w:val="4"/>
        <w:framePr w:w="10282" w:h="11683" w:hRule="exact" w:wrap="around" w:vAnchor="page" w:hAnchor="page" w:x="961" w:y="1376"/>
        <w:shd w:val="clear" w:color="auto" w:fill="auto"/>
        <w:spacing w:before="0" w:after="0"/>
        <w:ind w:left="20" w:right="280" w:firstLine="640"/>
      </w:pPr>
      <w:r>
        <w:rPr>
          <w:rStyle w:val="10"/>
        </w:rPr>
        <w:t xml:space="preserve">песня «Осень» муз. </w:t>
      </w:r>
      <w:proofErr w:type="spellStart"/>
      <w:r>
        <w:rPr>
          <w:rStyle w:val="10"/>
        </w:rPr>
        <w:t>И.Кишко</w:t>
      </w:r>
      <w:proofErr w:type="spellEnd"/>
      <w:r>
        <w:rPr>
          <w:rStyle w:val="10"/>
        </w:rPr>
        <w:t xml:space="preserve">, сл. </w:t>
      </w:r>
      <w:proofErr w:type="spellStart"/>
      <w:r>
        <w:rPr>
          <w:rStyle w:val="10"/>
        </w:rPr>
        <w:t>И.Плакиды</w:t>
      </w:r>
      <w:proofErr w:type="spellEnd"/>
      <w:r>
        <w:rPr>
          <w:rStyle w:val="10"/>
        </w:rPr>
        <w:br/>
        <w:t>сб. Музыка в детском саду. Средняя группа стр.11</w:t>
      </w:r>
      <w:r>
        <w:rPr>
          <w:rStyle w:val="10"/>
        </w:rPr>
        <w:br/>
      </w:r>
      <w:proofErr w:type="spellStart"/>
      <w:r>
        <w:rPr>
          <w:rStyle w:val="a4"/>
        </w:rPr>
        <w:t>Восп-ль</w:t>
      </w:r>
      <w:proofErr w:type="spellEnd"/>
      <w:r>
        <w:rPr>
          <w:rStyle w:val="a4"/>
        </w:rPr>
        <w:t>:</w:t>
      </w:r>
      <w:r>
        <w:rPr>
          <w:rStyle w:val="10"/>
        </w:rPr>
        <w:t xml:space="preserve"> Зайке ваша песенка очень </w:t>
      </w:r>
      <w:proofErr w:type="gramStart"/>
      <w:r>
        <w:rPr>
          <w:rStyle w:val="10"/>
        </w:rPr>
        <w:t>понравилась</w:t>
      </w:r>
      <w:proofErr w:type="gramEnd"/>
      <w:r>
        <w:rPr>
          <w:rStyle w:val="10"/>
        </w:rPr>
        <w:t xml:space="preserve"> и он хочет с вами поиграть. Зайка</w:t>
      </w:r>
      <w:r>
        <w:rPr>
          <w:rStyle w:val="10"/>
        </w:rPr>
        <w:br/>
        <w:t>шел, шел, шел</w:t>
      </w:r>
    </w:p>
    <w:p w:rsidR="00CF1282" w:rsidRDefault="00CF1282" w:rsidP="00CF1282">
      <w:pPr>
        <w:pStyle w:val="4"/>
        <w:framePr w:w="10282" w:h="11683" w:hRule="exact" w:wrap="around" w:vAnchor="page" w:hAnchor="page" w:x="961" w:y="1376"/>
        <w:shd w:val="clear" w:color="auto" w:fill="auto"/>
        <w:spacing w:before="0" w:after="0"/>
        <w:ind w:left="1280" w:right="680"/>
      </w:pPr>
      <w:r>
        <w:rPr>
          <w:rStyle w:val="10"/>
        </w:rPr>
        <w:t xml:space="preserve">И </w:t>
      </w:r>
      <w:proofErr w:type="spellStart"/>
      <w:r>
        <w:rPr>
          <w:rStyle w:val="10"/>
        </w:rPr>
        <w:t>капустку</w:t>
      </w:r>
      <w:proofErr w:type="spellEnd"/>
      <w:r>
        <w:rPr>
          <w:rStyle w:val="10"/>
        </w:rPr>
        <w:t xml:space="preserve"> нашел.</w:t>
      </w:r>
      <w:r>
        <w:rPr>
          <w:rStyle w:val="10"/>
        </w:rPr>
        <w:br/>
        <w:t>Сел, поел и опять пошел.</w:t>
      </w:r>
      <w:r>
        <w:rPr>
          <w:rStyle w:val="10"/>
        </w:rPr>
        <w:br/>
        <w:t>Зайка шел, шел, шел</w:t>
      </w:r>
      <w:proofErr w:type="gramStart"/>
      <w:r>
        <w:rPr>
          <w:rStyle w:val="10"/>
        </w:rPr>
        <w:br/>
        <w:t>И</w:t>
      </w:r>
      <w:proofErr w:type="gramEnd"/>
      <w:r>
        <w:rPr>
          <w:rStyle w:val="10"/>
        </w:rPr>
        <w:t xml:space="preserve"> морковку нашел.</w:t>
      </w:r>
      <w:r>
        <w:rPr>
          <w:rStyle w:val="10"/>
        </w:rPr>
        <w:br/>
        <w:t>Сел, поел и опять пошел.</w:t>
      </w:r>
      <w:r>
        <w:rPr>
          <w:rStyle w:val="10"/>
        </w:rPr>
        <w:br/>
      </w: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Покружились, покружились и в зайчат все превратились. Поиграем в игру</w:t>
      </w:r>
      <w:r>
        <w:rPr>
          <w:rStyle w:val="10"/>
        </w:rPr>
        <w:br/>
        <w:t>«Заинька».</w:t>
      </w:r>
    </w:p>
    <w:p w:rsidR="00CF1282" w:rsidRDefault="00CF1282" w:rsidP="00CF1282">
      <w:pPr>
        <w:pStyle w:val="4"/>
        <w:framePr w:w="10282" w:h="11683" w:hRule="exact" w:wrap="around" w:vAnchor="page" w:hAnchor="page" w:x="961" w:y="1376"/>
        <w:shd w:val="clear" w:color="auto" w:fill="auto"/>
        <w:spacing w:before="0" w:after="0"/>
        <w:ind w:left="20" w:right="680" w:firstLine="640"/>
      </w:pPr>
      <w:r>
        <w:rPr>
          <w:rStyle w:val="10"/>
        </w:rPr>
        <w:t>р.н.п. «Заинька» обр. Римского-Корсакова</w:t>
      </w:r>
      <w:r>
        <w:rPr>
          <w:rStyle w:val="10"/>
        </w:rPr>
        <w:br/>
        <w:t>сб</w:t>
      </w:r>
      <w:proofErr w:type="gramStart"/>
      <w:r>
        <w:rPr>
          <w:rStyle w:val="10"/>
        </w:rPr>
        <w:t>.И</w:t>
      </w:r>
      <w:proofErr w:type="gramEnd"/>
      <w:r>
        <w:rPr>
          <w:rStyle w:val="10"/>
        </w:rPr>
        <w:t>граем и поем стр.22</w:t>
      </w:r>
      <w:r>
        <w:rPr>
          <w:rStyle w:val="10"/>
        </w:rPr>
        <w:br/>
      </w:r>
      <w:proofErr w:type="spellStart"/>
      <w:r>
        <w:rPr>
          <w:rStyle w:val="a4"/>
        </w:rPr>
        <w:t>Восп-ль</w:t>
      </w:r>
      <w:proofErr w:type="spellEnd"/>
      <w:r>
        <w:rPr>
          <w:rStyle w:val="a4"/>
        </w:rPr>
        <w:t>:</w:t>
      </w:r>
      <w:r>
        <w:rPr>
          <w:rStyle w:val="10"/>
        </w:rPr>
        <w:t xml:space="preserve"> Заинька вам спасибо говорит. Вы с ним пели и плясали и немножко</w:t>
      </w:r>
      <w:r>
        <w:rPr>
          <w:rStyle w:val="10"/>
        </w:rPr>
        <w:br/>
        <w:t>поиграли.</w:t>
      </w:r>
    </w:p>
    <w:p w:rsidR="00CF1282" w:rsidRDefault="00CF1282" w:rsidP="00CF1282">
      <w:pPr>
        <w:pStyle w:val="4"/>
        <w:framePr w:w="10282" w:h="11683" w:hRule="exact" w:wrap="around" w:vAnchor="page" w:hAnchor="page" w:x="961" w:y="1376"/>
        <w:shd w:val="clear" w:color="auto" w:fill="auto"/>
        <w:spacing w:before="0" w:after="0"/>
        <w:ind w:left="20" w:right="960"/>
      </w:pPr>
      <w:proofErr w:type="spellStart"/>
      <w:r>
        <w:rPr>
          <w:rStyle w:val="a4"/>
        </w:rPr>
        <w:t>М.</w:t>
      </w:r>
      <w:proofErr w:type="gramStart"/>
      <w:r>
        <w:rPr>
          <w:rStyle w:val="a4"/>
        </w:rPr>
        <w:t>р</w:t>
      </w:r>
      <w:proofErr w:type="spellEnd"/>
      <w:proofErr w:type="gramEnd"/>
      <w:r>
        <w:rPr>
          <w:rStyle w:val="a4"/>
        </w:rPr>
        <w:t>:</w:t>
      </w:r>
      <w:r>
        <w:rPr>
          <w:rStyle w:val="10"/>
        </w:rPr>
        <w:t xml:space="preserve"> А сейчас мы попрощаемся с нашими гостями. До свидания, дети! (показ</w:t>
      </w:r>
      <w:r>
        <w:rPr>
          <w:rStyle w:val="10"/>
        </w:rPr>
        <w:br/>
        <w:t>рукой).</w:t>
      </w:r>
    </w:p>
    <w:p w:rsidR="0057472F" w:rsidRDefault="00CF1282" w:rsidP="00CF1282">
      <w:r>
        <w:rPr>
          <w:rStyle w:val="a4"/>
          <w:rFonts w:eastAsia="Arial Unicode MS"/>
        </w:rPr>
        <w:t>Дети:</w:t>
      </w:r>
      <w:r>
        <w:rPr>
          <w:rStyle w:val="10"/>
          <w:rFonts w:eastAsia="Arial Unicode MS"/>
        </w:rPr>
        <w:t xml:space="preserve"> До свидания!</w:t>
      </w:r>
    </w:p>
    <w:sectPr w:rsidR="0057472F" w:rsidSect="0057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F1282"/>
    <w:rsid w:val="00446E41"/>
    <w:rsid w:val="0057472F"/>
    <w:rsid w:val="00C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2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F1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4"/>
      <w:szCs w:val="34"/>
    </w:rPr>
  </w:style>
  <w:style w:type="character" w:customStyle="1" w:styleId="a3">
    <w:name w:val="Основной текст_"/>
    <w:basedOn w:val="a0"/>
    <w:link w:val="4"/>
    <w:rsid w:val="00CF128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8pt">
    <w:name w:val="Основной текст + 18 pt"/>
    <w:basedOn w:val="a3"/>
    <w:rsid w:val="00CF1282"/>
    <w:rPr>
      <w:spacing w:val="2"/>
      <w:sz w:val="34"/>
      <w:szCs w:val="34"/>
    </w:rPr>
  </w:style>
  <w:style w:type="character" w:customStyle="1" w:styleId="10">
    <w:name w:val="Основной текст1"/>
    <w:basedOn w:val="a3"/>
    <w:rsid w:val="00CF1282"/>
    <w:rPr>
      <w:spacing w:val="-2"/>
    </w:rPr>
  </w:style>
  <w:style w:type="character" w:customStyle="1" w:styleId="11">
    <w:name w:val="Заголовок №1"/>
    <w:basedOn w:val="1"/>
    <w:rsid w:val="00CF1282"/>
    <w:rPr>
      <w:spacing w:val="2"/>
    </w:rPr>
  </w:style>
  <w:style w:type="character" w:customStyle="1" w:styleId="a4">
    <w:name w:val="Основной текст + Полужирный"/>
    <w:basedOn w:val="a3"/>
    <w:rsid w:val="00CF1282"/>
    <w:rPr>
      <w:b/>
      <w:bCs/>
      <w:spacing w:val="2"/>
    </w:rPr>
  </w:style>
  <w:style w:type="paragraph" w:customStyle="1" w:styleId="4">
    <w:name w:val="Основной текст4"/>
    <w:basedOn w:val="a"/>
    <w:link w:val="a3"/>
    <w:rsid w:val="00CF1282"/>
    <w:pPr>
      <w:shd w:val="clear" w:color="auto" w:fill="FFFFFF"/>
      <w:spacing w:before="3000" w:after="2880" w:line="322" w:lineRule="exact"/>
    </w:pPr>
    <w:rPr>
      <w:rFonts w:ascii="Times New Roman" w:eastAsia="Times New Roman" w:hAnsi="Times New Roman" w:cs="Times New Roman"/>
      <w:color w:val="auto"/>
      <w:spacing w:val="1"/>
      <w:sz w:val="25"/>
      <w:szCs w:val="25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АЛёНо4Ка</dc:creator>
  <cp:keywords/>
  <dc:description/>
  <cp:lastModifiedBy>АЛёНо4Ка</cp:lastModifiedBy>
  <cp:revision>2</cp:revision>
  <dcterms:created xsi:type="dcterms:W3CDTF">2012-08-27T21:02:00Z</dcterms:created>
  <dcterms:modified xsi:type="dcterms:W3CDTF">2012-08-27T21:04:00Z</dcterms:modified>
</cp:coreProperties>
</file>