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95" w:rsidRPr="00947D7C" w:rsidRDefault="00995995" w:rsidP="00995995">
      <w:pPr>
        <w:spacing w:after="0" w:line="360" w:lineRule="auto"/>
        <w:ind w:left="360"/>
        <w:jc w:val="center"/>
        <w:rPr>
          <w:rFonts w:ascii="Monotype Corsiva" w:hAnsi="Monotype Corsiva" w:cs="Times New Roman"/>
          <w:b/>
          <w:color w:val="7030A0"/>
          <w:sz w:val="36"/>
          <w:szCs w:val="36"/>
        </w:rPr>
      </w:pPr>
      <w:r w:rsidRPr="00947D7C">
        <w:rPr>
          <w:rFonts w:ascii="Monotype Corsiva" w:hAnsi="Monotype Corsiva" w:cs="Times New Roman"/>
          <w:b/>
          <w:color w:val="7030A0"/>
          <w:sz w:val="36"/>
          <w:szCs w:val="36"/>
        </w:rPr>
        <w:t>Рекомендации для родителей по воспитанию и обучению ребенка с нарушением зрения.</w:t>
      </w:r>
    </w:p>
    <w:p w:rsidR="00995995" w:rsidRPr="00947D7C" w:rsidRDefault="00995995" w:rsidP="00995995">
      <w:pPr>
        <w:shd w:val="clear" w:color="auto" w:fill="FFFFFF"/>
        <w:jc w:val="center"/>
        <w:rPr>
          <w:rFonts w:ascii="Monotype Corsiva" w:hAnsi="Monotype Corsiva"/>
          <w:b/>
          <w:color w:val="7030A0"/>
          <w:sz w:val="32"/>
          <w:szCs w:val="32"/>
        </w:rPr>
      </w:pPr>
    </w:p>
    <w:p w:rsidR="00995995" w:rsidRPr="00271EFA" w:rsidRDefault="00995995" w:rsidP="0099599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13"/>
          <w:sz w:val="28"/>
          <w:szCs w:val="28"/>
        </w:rPr>
      </w:pPr>
      <w:r w:rsidRPr="00271EF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Ребенок с </w:t>
      </w:r>
      <w:r w:rsidRPr="00271EF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низкой остротой зрения, в силу искаженного зрительного восприятия </w:t>
      </w:r>
      <w:r w:rsidRPr="00271EF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окружающего, не имеет возможности увидеть все четко, в полном объеме, </w:t>
      </w:r>
      <w:r w:rsidRPr="00271E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 всеми деталями. Его возможности резко ограничены. Поэтому, чтобы </w:t>
      </w:r>
      <w:r w:rsidRPr="00271EF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научить ребенка со зрительной патологией действовать с каким-либо </w:t>
      </w:r>
      <w:r w:rsidRPr="00271EF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предметом или играть с какой-то игрушкой, родителям </w:t>
      </w:r>
      <w:proofErr w:type="gramStart"/>
      <w:r w:rsidRPr="00271EFA">
        <w:rPr>
          <w:rFonts w:ascii="Times New Roman" w:hAnsi="Times New Roman" w:cs="Times New Roman"/>
          <w:color w:val="000000"/>
          <w:spacing w:val="-5"/>
          <w:sz w:val="28"/>
          <w:szCs w:val="28"/>
        </w:rPr>
        <w:t>следует</w:t>
      </w:r>
      <w:proofErr w:type="gramEnd"/>
      <w:r w:rsidRPr="00271EF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сначала вме</w:t>
      </w:r>
      <w:r w:rsidRPr="00271E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сте с ним обследовать этот предмет или игрушку (с помощью зрения, </w:t>
      </w:r>
      <w:r w:rsidRPr="00271EFA">
        <w:rPr>
          <w:rFonts w:ascii="Times New Roman" w:hAnsi="Times New Roman" w:cs="Times New Roman"/>
          <w:color w:val="000000"/>
          <w:sz w:val="28"/>
          <w:szCs w:val="28"/>
        </w:rPr>
        <w:t xml:space="preserve">осязания и др. анализаторов), познакомить с тем, какие действия можно с </w:t>
      </w:r>
      <w:r w:rsidRPr="00271EFA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ними производить. Чем больше навыков самостоятельной деятельности приобретет</w:t>
      </w:r>
      <w:r w:rsidRPr="00271EF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ребенок в дошкольном возрасте, тем легче ему будет адаптироваться к новым условиям в дальнейшей жизни.</w:t>
      </w:r>
    </w:p>
    <w:p w:rsidR="00995995" w:rsidRPr="00271EFA" w:rsidRDefault="00995995" w:rsidP="0099599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13"/>
          <w:sz w:val="28"/>
          <w:szCs w:val="28"/>
        </w:rPr>
      </w:pPr>
      <w:r w:rsidRPr="00271EF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                                                                       </w:t>
      </w:r>
      <w:r w:rsidRPr="00271EFA">
        <w:rPr>
          <w:rFonts w:ascii="Times New Roman" w:hAnsi="Times New Roman" w:cs="Times New Roman"/>
          <w:noProof/>
        </w:rPr>
        <w:drawing>
          <wp:inline distT="0" distB="0" distL="0" distR="0">
            <wp:extent cx="1371600" cy="1714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995" w:rsidRPr="00271EFA" w:rsidRDefault="00995995" w:rsidP="00995995">
      <w:pPr>
        <w:shd w:val="clear" w:color="auto" w:fill="FFFFFF"/>
        <w:ind w:firstLine="567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71EF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Примите наши рекомендации:</w:t>
      </w:r>
    </w:p>
    <w:p w:rsidR="00995995" w:rsidRPr="00271EFA" w:rsidRDefault="00995995" w:rsidP="0099599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FA">
        <w:rPr>
          <w:rFonts w:ascii="Times New Roman" w:hAnsi="Times New Roman" w:cs="Times New Roman"/>
          <w:color w:val="000000"/>
          <w:sz w:val="28"/>
          <w:szCs w:val="28"/>
        </w:rPr>
        <w:t xml:space="preserve">- Больше разговаривайте со своим ребенком, рассказывайте ему о том, что </w:t>
      </w:r>
      <w:r w:rsidRPr="00271EF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вы в данный момент делаете. Следите за тем, чтобы каждое ваше слово </w:t>
      </w:r>
      <w:r w:rsidRPr="00271EF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было связано с каким-то предметом, действием или явлением окружающей действительности, которые вы сможете наглядно продемонстрировать ребенку. Например, </w:t>
      </w:r>
      <w:r w:rsidRPr="00271EFA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называя предметы домашнего обихода, надо давать их ребенку в руки для обследования, показать, для чего он предназначен.</w:t>
      </w:r>
    </w:p>
    <w:p w:rsidR="00995995" w:rsidRPr="00271EFA" w:rsidRDefault="00995995" w:rsidP="00995995">
      <w:pPr>
        <w:shd w:val="clear" w:color="auto" w:fill="FFFFFF"/>
        <w:ind w:right="24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271EFA">
        <w:rPr>
          <w:rFonts w:ascii="Times New Roman" w:hAnsi="Times New Roman" w:cs="Times New Roman"/>
          <w:color w:val="000000"/>
          <w:sz w:val="28"/>
          <w:szCs w:val="28"/>
        </w:rPr>
        <w:t xml:space="preserve">- Вас не должно удивлять, что </w:t>
      </w:r>
      <w:r w:rsidRPr="00271E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нередко </w:t>
      </w:r>
      <w:r w:rsidRPr="00271EFA">
        <w:rPr>
          <w:rFonts w:ascii="Times New Roman" w:hAnsi="Times New Roman" w:cs="Times New Roman"/>
          <w:color w:val="000000"/>
          <w:sz w:val="28"/>
          <w:szCs w:val="28"/>
        </w:rPr>
        <w:t>приходится повторять обращенные к</w:t>
      </w:r>
      <w:r w:rsidRPr="00271E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ребенку слова, просьб</w:t>
      </w:r>
      <w:r w:rsidRPr="00271EFA">
        <w:rPr>
          <w:rFonts w:ascii="Times New Roman" w:hAnsi="Times New Roman" w:cs="Times New Roman"/>
          <w:color w:val="000000"/>
          <w:sz w:val="28"/>
          <w:szCs w:val="28"/>
        </w:rPr>
        <w:t xml:space="preserve">ы, поручения. Это связано с неустойчивостью </w:t>
      </w:r>
      <w:r w:rsidRPr="00271EF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внимания, свойственной, как правило, детям с нарушением зрения. Учите </w:t>
      </w:r>
      <w:r w:rsidRPr="00271EFA">
        <w:rPr>
          <w:rFonts w:ascii="Times New Roman" w:hAnsi="Times New Roman" w:cs="Times New Roman"/>
          <w:color w:val="000000"/>
          <w:spacing w:val="-6"/>
          <w:sz w:val="28"/>
          <w:szCs w:val="28"/>
        </w:rPr>
        <w:t>своего ребенка внимательно и до конца выслушивать взрослого и отвечать на вопросы.</w:t>
      </w:r>
    </w:p>
    <w:p w:rsidR="00995995" w:rsidRPr="00271EFA" w:rsidRDefault="00995995" w:rsidP="00995995">
      <w:pPr>
        <w:shd w:val="clear" w:color="auto" w:fill="FFFFFF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F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Воспитывайте </w:t>
      </w:r>
      <w:r w:rsidRPr="00271EF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 своего ребенка привычку выполнять различные действия в определенной последовательности. Например, сначала надо вымыть руки, затем </w:t>
      </w:r>
      <w:r w:rsidRPr="00271EFA"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 xml:space="preserve">почистить зубы, прополоскать рот, вымыть лицо и т.д. </w:t>
      </w:r>
      <w:r w:rsidRPr="00271EFA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Приобретенные навыки практической деятельности автоматизируются, что позволяет ребенку выполнять их самостоятельно.</w:t>
      </w:r>
    </w:p>
    <w:p w:rsidR="00995995" w:rsidRPr="00271EFA" w:rsidRDefault="00995995" w:rsidP="0099599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EFA">
        <w:rPr>
          <w:rFonts w:ascii="Times New Roman" w:hAnsi="Times New Roman" w:cs="Times New Roman"/>
          <w:sz w:val="28"/>
          <w:szCs w:val="28"/>
        </w:rPr>
        <w:t xml:space="preserve"> </w:t>
      </w:r>
      <w:r w:rsidRPr="00271EFA">
        <w:rPr>
          <w:rFonts w:ascii="Times New Roman" w:hAnsi="Times New Roman" w:cs="Times New Roman"/>
          <w:color w:val="000000"/>
          <w:sz w:val="28"/>
          <w:szCs w:val="28"/>
        </w:rPr>
        <w:t xml:space="preserve">- Все, что вы делаете вместе с ребенком, проговаривайте. Например, </w:t>
      </w:r>
      <w:r w:rsidRPr="00271EF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«Сейчас мы будем умываться. </w:t>
      </w:r>
      <w:proofErr w:type="gramStart"/>
      <w:r w:rsidRPr="00271EF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Вот мыло» </w:t>
      </w:r>
      <w:r w:rsidRPr="00271EFA">
        <w:rPr>
          <w:rFonts w:ascii="Times New Roman" w:hAnsi="Times New Roman" w:cs="Times New Roman"/>
          <w:color w:val="000000"/>
          <w:spacing w:val="-5"/>
          <w:sz w:val="28"/>
          <w:szCs w:val="28"/>
        </w:rPr>
        <w:t>(возьмите руки ребенка в свои и ощупайте мыло; обратите внимание ребенка на его цвет, форму</w:t>
      </w:r>
      <w:r w:rsidRPr="00271E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271EFA">
        <w:rPr>
          <w:rFonts w:ascii="Times New Roman" w:hAnsi="Times New Roman" w:cs="Times New Roman"/>
          <w:color w:val="000000"/>
          <w:sz w:val="28"/>
          <w:szCs w:val="28"/>
        </w:rPr>
        <w:t>запах.</w:t>
      </w:r>
      <w:proofErr w:type="gramEnd"/>
      <w:r w:rsidRPr="00271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71EFA">
        <w:rPr>
          <w:rFonts w:ascii="Times New Roman" w:hAnsi="Times New Roman" w:cs="Times New Roman"/>
          <w:color w:val="000000"/>
          <w:sz w:val="28"/>
          <w:szCs w:val="28"/>
        </w:rPr>
        <w:t>Покажите</w:t>
      </w:r>
      <w:proofErr w:type="gramEnd"/>
      <w:r w:rsidRPr="00271EFA">
        <w:rPr>
          <w:rFonts w:ascii="Times New Roman" w:hAnsi="Times New Roman" w:cs="Times New Roman"/>
          <w:color w:val="000000"/>
          <w:sz w:val="28"/>
          <w:szCs w:val="28"/>
        </w:rPr>
        <w:t xml:space="preserve"> как намыливать руки и смывать мыло водой. </w:t>
      </w:r>
      <w:proofErr w:type="gramStart"/>
      <w:r w:rsidRPr="00271EFA">
        <w:rPr>
          <w:rFonts w:ascii="Times New Roman" w:hAnsi="Times New Roman" w:cs="Times New Roman"/>
          <w:color w:val="000000"/>
          <w:sz w:val="28"/>
          <w:szCs w:val="28"/>
        </w:rPr>
        <w:t>Сделайте это вместе с ним).</w:t>
      </w:r>
      <w:proofErr w:type="gramEnd"/>
    </w:p>
    <w:p w:rsidR="00995995" w:rsidRPr="00271EFA" w:rsidRDefault="00995995" w:rsidP="00995995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Не только сами проговаривайте все свои и совместные с ребенком действия, но и учите этому ребенка. Сначала предлагайте ему повторять за вами. Задавайте также вопросы: «Что ты сейчас делаешь?», «Как называется </w:t>
      </w:r>
      <w:r w:rsidRPr="00271E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этот предмет?», «Для </w:t>
      </w:r>
      <w:r w:rsidRPr="00271EFA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чего </w:t>
      </w:r>
      <w:r w:rsidRPr="00271EFA">
        <w:rPr>
          <w:rFonts w:ascii="Times New Roman" w:hAnsi="Times New Roman" w:cs="Times New Roman"/>
          <w:color w:val="000000"/>
          <w:spacing w:val="1"/>
          <w:sz w:val="28"/>
          <w:szCs w:val="28"/>
        </w:rPr>
        <w:t>он нужен?» и т.д.</w:t>
      </w:r>
    </w:p>
    <w:p w:rsidR="00995995" w:rsidRPr="00271EFA" w:rsidRDefault="00995995" w:rsidP="0099599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FA">
        <w:rPr>
          <w:rFonts w:ascii="Times New Roman" w:hAnsi="Times New Roman" w:cs="Times New Roman"/>
          <w:color w:val="000000"/>
          <w:sz w:val="28"/>
          <w:szCs w:val="28"/>
        </w:rPr>
        <w:t xml:space="preserve">- Когда вы впервые показываете ребенку какие-то действия, возьмите его руки в свои и покажите, что и как надо делать, направляя руки ребенка. </w:t>
      </w:r>
      <w:r w:rsidRPr="00271EFA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После нескольких упражнений предложите ребенку сделать это самостоятельно.</w:t>
      </w:r>
    </w:p>
    <w:p w:rsidR="00995995" w:rsidRPr="00271EFA" w:rsidRDefault="00995995" w:rsidP="0099599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FA">
        <w:rPr>
          <w:rFonts w:ascii="Times New Roman" w:hAnsi="Times New Roman" w:cs="Times New Roman"/>
          <w:color w:val="000000"/>
          <w:sz w:val="28"/>
          <w:szCs w:val="28"/>
        </w:rPr>
        <w:t xml:space="preserve">- Учите своего малыша обследовать окружающие предметы не только с </w:t>
      </w:r>
      <w:r w:rsidRPr="00271E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помощью зрения, но и осязания (т.е. на ощупь). Делается это так. Возьмите </w:t>
      </w:r>
      <w:r w:rsidRPr="00271E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руки ребенка </w:t>
      </w:r>
      <w:proofErr w:type="gramStart"/>
      <w:r w:rsidRPr="00271EFA">
        <w:rPr>
          <w:rFonts w:ascii="Times New Roman" w:hAnsi="Times New Roman" w:cs="Times New Roman"/>
          <w:color w:val="000000"/>
          <w:spacing w:val="5"/>
          <w:sz w:val="28"/>
          <w:szCs w:val="28"/>
        </w:rPr>
        <w:t>в</w:t>
      </w:r>
      <w:proofErr w:type="gramEnd"/>
      <w:r w:rsidRPr="00271E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свои и проведите по предмету сверху вниз. Например, это </w:t>
      </w:r>
      <w:r w:rsidRPr="00271EFA">
        <w:rPr>
          <w:rFonts w:ascii="Times New Roman" w:hAnsi="Times New Roman" w:cs="Times New Roman"/>
          <w:color w:val="000000"/>
          <w:sz w:val="28"/>
          <w:szCs w:val="28"/>
        </w:rPr>
        <w:t>стул, проговаривайте: «Это стул. А это у стула спинка, это – сиденье, это ножки стула. Давай посчитаем, сколько их». Направляйте своими руками руки ребенка для обследования частей стула.</w:t>
      </w:r>
    </w:p>
    <w:p w:rsidR="00995995" w:rsidRPr="00271EFA" w:rsidRDefault="00995995" w:rsidP="0099599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- Когда вы даете ребенку для знакомства куклу, сначала проведите его </w:t>
      </w:r>
      <w:r w:rsidRPr="00271EFA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руками по всей кукле (сверху вниз), затем покажите голову куклы, </w:t>
      </w:r>
      <w:r w:rsidRPr="00271EFA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туловище, руки и ноги. Также знакомят детей с мишкой, зайцем и др. </w:t>
      </w:r>
      <w:r w:rsidRPr="00271EFA">
        <w:rPr>
          <w:rFonts w:ascii="Times New Roman" w:hAnsi="Times New Roman" w:cs="Times New Roman"/>
          <w:color w:val="000000"/>
          <w:sz w:val="28"/>
          <w:szCs w:val="28"/>
        </w:rPr>
        <w:t>Каждую новую игрушку не просто дайте ребенку в руки, а вместе с ним рассмотрите, обследуйте с помощью осязания, покажите и расскажите, как с ней играть.</w:t>
      </w:r>
    </w:p>
    <w:p w:rsidR="00995995" w:rsidRPr="00271EFA" w:rsidRDefault="00995995" w:rsidP="0099599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FA">
        <w:rPr>
          <w:rFonts w:ascii="Times New Roman" w:hAnsi="Times New Roman" w:cs="Times New Roman"/>
          <w:color w:val="000000"/>
          <w:sz w:val="28"/>
          <w:szCs w:val="28"/>
        </w:rPr>
        <w:t xml:space="preserve">- Обследование всех предметов проводите с ребенком от основных частей </w:t>
      </w:r>
      <w:r w:rsidRPr="00271EFA">
        <w:rPr>
          <w:rFonts w:ascii="Times New Roman" w:hAnsi="Times New Roman" w:cs="Times New Roman"/>
          <w:color w:val="000000"/>
          <w:spacing w:val="2"/>
          <w:sz w:val="28"/>
          <w:szCs w:val="28"/>
        </w:rPr>
        <w:t>к деталям.</w:t>
      </w:r>
    </w:p>
    <w:p w:rsidR="00995995" w:rsidRPr="00271EFA" w:rsidRDefault="00995995" w:rsidP="00995995">
      <w:pPr>
        <w:shd w:val="clear" w:color="auto" w:fill="FFFFFF"/>
        <w:ind w:right="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FA">
        <w:rPr>
          <w:rFonts w:ascii="Times New Roman" w:hAnsi="Times New Roman" w:cs="Times New Roman"/>
          <w:color w:val="000000"/>
          <w:sz w:val="28"/>
          <w:szCs w:val="28"/>
        </w:rPr>
        <w:t xml:space="preserve">- Обращайте внимание ребенка на различные признаки и качества </w:t>
      </w:r>
      <w:r w:rsidRPr="00271E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предметов, игрушек (их цвет, форму, величину, особенности строения, </w:t>
      </w:r>
      <w:r w:rsidRPr="00271EF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материал, из которого они сделаны и другие материальные признаки). Например, при обследовании пластмассового кубика: </w:t>
      </w:r>
      <w:proofErr w:type="gramStart"/>
      <w:r w:rsidRPr="00271EF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«Это кубик (возьмите </w:t>
      </w:r>
      <w:r w:rsidRPr="00271EFA">
        <w:rPr>
          <w:rFonts w:ascii="Times New Roman" w:hAnsi="Times New Roman" w:cs="Times New Roman"/>
          <w:color w:val="000000"/>
          <w:sz w:val="28"/>
          <w:szCs w:val="28"/>
        </w:rPr>
        <w:t>руки ребенка в свои и обхватите кубик).</w:t>
      </w:r>
      <w:proofErr w:type="gramEnd"/>
      <w:r w:rsidRPr="00271EFA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 глазками </w:t>
      </w:r>
      <w:r w:rsidRPr="00271E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внимательно – </w:t>
      </w:r>
      <w:r w:rsidRPr="00271EF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кубик красного цвета. Потрогай, какой кубик гладкий. Подержи кубик </w:t>
      </w:r>
      <w:r w:rsidRPr="00271EF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одной рукой, на ладошке. Кубик легкий, потому что он пластмассовый». </w:t>
      </w:r>
      <w:r w:rsidRPr="00271EFA">
        <w:rPr>
          <w:rFonts w:ascii="Times New Roman" w:hAnsi="Times New Roman" w:cs="Times New Roman"/>
          <w:color w:val="000000"/>
          <w:sz w:val="28"/>
          <w:szCs w:val="28"/>
        </w:rPr>
        <w:t xml:space="preserve">Затем направьте </w:t>
      </w:r>
      <w:r w:rsidRPr="00271E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руки </w:t>
      </w:r>
      <w:r w:rsidRPr="00271EFA">
        <w:rPr>
          <w:rFonts w:ascii="Times New Roman" w:hAnsi="Times New Roman" w:cs="Times New Roman"/>
          <w:color w:val="000000"/>
          <w:sz w:val="28"/>
          <w:szCs w:val="28"/>
        </w:rPr>
        <w:t>ребенка для обследования углов и сторон кубика: «У кубика есть углы. Вот они. И стороны. Вот они».</w:t>
      </w:r>
    </w:p>
    <w:p w:rsidR="00995995" w:rsidRPr="00271EFA" w:rsidRDefault="00995995" w:rsidP="0099599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271EFA">
        <w:rPr>
          <w:rFonts w:ascii="Times New Roman" w:hAnsi="Times New Roman" w:cs="Times New Roman"/>
          <w:sz w:val="28"/>
          <w:szCs w:val="28"/>
        </w:rPr>
        <w:t>- Упражняйте ребенка в различении предметов и игрушек по величине. Для этого подберите, например, два мяча, две пирамидки, две ленточки, две</w:t>
      </w:r>
      <w:r w:rsidRPr="00271EFA">
        <w:rPr>
          <w:rFonts w:ascii="Times New Roman" w:hAnsi="Times New Roman" w:cs="Times New Roman"/>
          <w:iCs/>
          <w:smallCaps/>
          <w:sz w:val="28"/>
          <w:szCs w:val="28"/>
        </w:rPr>
        <w:t xml:space="preserve"> </w:t>
      </w:r>
      <w:r w:rsidRPr="00271EFA">
        <w:rPr>
          <w:rFonts w:ascii="Times New Roman" w:hAnsi="Times New Roman" w:cs="Times New Roman"/>
          <w:spacing w:val="15"/>
          <w:sz w:val="28"/>
          <w:szCs w:val="28"/>
        </w:rPr>
        <w:t xml:space="preserve">тарелки разной величины. Совместное обследование этих предметов </w:t>
      </w:r>
      <w:r w:rsidRPr="00271EF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сопровождайте объяснениями: </w:t>
      </w:r>
      <w:proofErr w:type="gramStart"/>
      <w:r w:rsidRPr="00271EFA">
        <w:rPr>
          <w:rFonts w:ascii="Times New Roman" w:hAnsi="Times New Roman" w:cs="Times New Roman"/>
          <w:color w:val="000000"/>
          <w:spacing w:val="-7"/>
          <w:sz w:val="28"/>
          <w:szCs w:val="28"/>
        </w:rPr>
        <w:t>«Это мяч большой, а этот маленький; это пирамидка высокая, а это низкая; это ленточка длинная, а это короткая; это тарелка глубокая, а это мелкая».</w:t>
      </w:r>
      <w:proofErr w:type="gramEnd"/>
    </w:p>
    <w:p w:rsidR="00995995" w:rsidRPr="00271EFA" w:rsidRDefault="00995995" w:rsidP="0099599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F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- </w:t>
      </w:r>
      <w:r w:rsidRPr="00271EF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Учите ребенка ориентироваться на собственном теле. Ребенок должен знать название частей своего тела и их расположение. Сначала </w:t>
      </w:r>
      <w:r w:rsidRPr="00271EFA">
        <w:rPr>
          <w:rFonts w:ascii="Times New Roman" w:hAnsi="Times New Roman" w:cs="Times New Roman"/>
          <w:color w:val="000000"/>
          <w:sz w:val="28"/>
          <w:szCs w:val="28"/>
        </w:rPr>
        <w:t xml:space="preserve">дотрагивайтесь своей рукой до называемой вами части тела ребенка: «Это </w:t>
      </w:r>
      <w:r w:rsidRPr="00271EFA">
        <w:rPr>
          <w:rFonts w:ascii="Times New Roman" w:hAnsi="Times New Roman" w:cs="Times New Roman"/>
          <w:color w:val="000000"/>
          <w:spacing w:val="-6"/>
          <w:sz w:val="28"/>
          <w:szCs w:val="28"/>
        </w:rPr>
        <w:t>голова. Она вверху» и</w:t>
      </w:r>
      <w:r w:rsidRPr="00271EFA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271EFA">
        <w:rPr>
          <w:rFonts w:ascii="Times New Roman" w:hAnsi="Times New Roman" w:cs="Times New Roman"/>
          <w:color w:val="000000"/>
          <w:spacing w:val="-6"/>
          <w:sz w:val="28"/>
          <w:szCs w:val="28"/>
        </w:rPr>
        <w:t>т.д. Затем предложите ребенку самому показать и назвать части своего тела.</w:t>
      </w:r>
    </w:p>
    <w:p w:rsidR="00995995" w:rsidRPr="00271EFA" w:rsidRDefault="00995995" w:rsidP="00995995">
      <w:pPr>
        <w:shd w:val="clear" w:color="auto" w:fill="FFFFFF"/>
        <w:ind w:right="30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F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- Научите ребенка ориентироваться в </w:t>
      </w:r>
      <w:proofErr w:type="spellStart"/>
      <w:r w:rsidRPr="00271EFA">
        <w:rPr>
          <w:rFonts w:ascii="Times New Roman" w:hAnsi="Times New Roman" w:cs="Times New Roman"/>
          <w:color w:val="000000"/>
          <w:spacing w:val="-7"/>
          <w:sz w:val="28"/>
          <w:szCs w:val="28"/>
        </w:rPr>
        <w:t>микропространстве</w:t>
      </w:r>
      <w:proofErr w:type="spellEnd"/>
      <w:r w:rsidRPr="00271EF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(например, на </w:t>
      </w:r>
      <w:r w:rsidRPr="00271EFA">
        <w:rPr>
          <w:rFonts w:ascii="Times New Roman" w:hAnsi="Times New Roman" w:cs="Times New Roman"/>
          <w:color w:val="000000"/>
          <w:sz w:val="28"/>
          <w:szCs w:val="28"/>
        </w:rPr>
        <w:t>поверхности стола). Предложите ребенку положить руки на стол ладошками вниз. Объясните: «То, что расположено около левой руки – слева от тебя, а то, что расположено около п</w:t>
      </w:r>
      <w:r w:rsidRPr="00271E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равом руки – </w:t>
      </w:r>
      <w:r w:rsidRPr="00271EFA">
        <w:rPr>
          <w:rFonts w:ascii="Times New Roman" w:hAnsi="Times New Roman" w:cs="Times New Roman"/>
          <w:color w:val="000000"/>
          <w:sz w:val="28"/>
          <w:szCs w:val="28"/>
        </w:rPr>
        <w:t xml:space="preserve">справа от </w:t>
      </w:r>
      <w:r w:rsidRPr="00271E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тебя». </w:t>
      </w:r>
      <w:proofErr w:type="gramStart"/>
      <w:r w:rsidRPr="00271EFA">
        <w:rPr>
          <w:rFonts w:ascii="Times New Roman" w:hAnsi="Times New Roman" w:cs="Times New Roman"/>
          <w:iCs/>
          <w:color w:val="000000"/>
          <w:sz w:val="28"/>
          <w:szCs w:val="28"/>
        </w:rPr>
        <w:t>Дотрагивайтесь поочередно до правой и левой рук ребенка, делая указательные жесты направо и налево от ребенка.</w:t>
      </w:r>
      <w:proofErr w:type="gramEnd"/>
    </w:p>
    <w:p w:rsidR="00995995" w:rsidRPr="00271EFA" w:rsidRDefault="00995995" w:rsidP="0099599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271EFA">
        <w:rPr>
          <w:rFonts w:ascii="Times New Roman" w:hAnsi="Times New Roman" w:cs="Times New Roman"/>
          <w:color w:val="000000"/>
          <w:sz w:val="28"/>
          <w:szCs w:val="28"/>
        </w:rPr>
        <w:t>Во время еды обратите внимание ребенка на то</w:t>
      </w:r>
      <w:r w:rsidRPr="00271EF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, </w:t>
      </w:r>
      <w:r w:rsidRPr="00271EFA">
        <w:rPr>
          <w:rFonts w:ascii="Times New Roman" w:hAnsi="Times New Roman" w:cs="Times New Roman"/>
          <w:color w:val="000000"/>
          <w:sz w:val="28"/>
          <w:szCs w:val="28"/>
        </w:rPr>
        <w:t xml:space="preserve"> что тарелка стоит перед ним, ложка лежит</w:t>
      </w:r>
      <w:r w:rsidRPr="00271EFA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271E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справа, </w:t>
      </w:r>
      <w:r w:rsidRPr="00271EFA">
        <w:rPr>
          <w:rFonts w:ascii="Times New Roman" w:hAnsi="Times New Roman" w:cs="Times New Roman"/>
          <w:color w:val="000000"/>
          <w:sz w:val="28"/>
          <w:szCs w:val="28"/>
        </w:rPr>
        <w:t xml:space="preserve">а хлеб </w:t>
      </w:r>
      <w:r w:rsidRPr="00271E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слева </w:t>
      </w:r>
      <w:r w:rsidRPr="00271EFA">
        <w:rPr>
          <w:rFonts w:ascii="Times New Roman" w:hAnsi="Times New Roman" w:cs="Times New Roman"/>
          <w:color w:val="000000"/>
          <w:sz w:val="28"/>
          <w:szCs w:val="28"/>
        </w:rPr>
        <w:t>от него. Свои слова сопровождайте совместными обследующими действиями.</w:t>
      </w:r>
    </w:p>
    <w:p w:rsidR="00995995" w:rsidRPr="00271EFA" w:rsidRDefault="00995995" w:rsidP="00995995">
      <w:pPr>
        <w:shd w:val="clear" w:color="auto" w:fill="FFFFFF"/>
        <w:ind w:right="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EFA">
        <w:rPr>
          <w:rFonts w:ascii="Times New Roman" w:hAnsi="Times New Roman" w:cs="Times New Roman"/>
          <w:color w:val="000000"/>
          <w:spacing w:val="-9"/>
          <w:sz w:val="28"/>
          <w:szCs w:val="28"/>
        </w:rPr>
        <w:t>- Обращайте внимание ребенка на звуки, шумы окружающего мира. Учите различать их</w:t>
      </w:r>
      <w:r w:rsidRPr="00271EFA">
        <w:rPr>
          <w:rFonts w:ascii="Times New Roman" w:hAnsi="Times New Roman" w:cs="Times New Roman"/>
          <w:iCs/>
          <w:color w:val="000000"/>
          <w:spacing w:val="-9"/>
          <w:sz w:val="28"/>
          <w:szCs w:val="28"/>
        </w:rPr>
        <w:t xml:space="preserve"> и </w:t>
      </w:r>
      <w:r w:rsidRPr="00271EF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определять, с какой стороны расположен </w:t>
      </w:r>
      <w:r w:rsidRPr="00271EFA">
        <w:rPr>
          <w:rFonts w:ascii="Times New Roman" w:hAnsi="Times New Roman" w:cs="Times New Roman"/>
          <w:iCs/>
          <w:color w:val="000000"/>
          <w:spacing w:val="-9"/>
          <w:sz w:val="28"/>
          <w:szCs w:val="28"/>
        </w:rPr>
        <w:t xml:space="preserve">звучащий </w:t>
      </w:r>
      <w:r w:rsidRPr="00271EF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предмет. </w:t>
      </w:r>
      <w:r w:rsidRPr="00271EFA">
        <w:rPr>
          <w:rFonts w:ascii="Times New Roman" w:hAnsi="Times New Roman" w:cs="Times New Roman"/>
          <w:color w:val="000000"/>
          <w:sz w:val="28"/>
          <w:szCs w:val="28"/>
        </w:rPr>
        <w:t xml:space="preserve">Например: «Послушай внимательно, с какой стороны от тебя звонит </w:t>
      </w:r>
      <w:r w:rsidRPr="00271E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телефон». Попросите ребенка показать рукой в сторону звучащего </w:t>
      </w:r>
      <w:r w:rsidRPr="00271EFA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предмета.</w:t>
      </w:r>
    </w:p>
    <w:p w:rsidR="00995995" w:rsidRPr="00271EFA" w:rsidRDefault="00995995" w:rsidP="00995995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color w:val="FF0000"/>
          <w:spacing w:val="-3"/>
          <w:sz w:val="28"/>
          <w:szCs w:val="28"/>
        </w:rPr>
      </w:pPr>
      <w:r w:rsidRPr="00271EFA">
        <w:rPr>
          <w:rFonts w:ascii="Times New Roman" w:hAnsi="Times New Roman" w:cs="Times New Roman"/>
          <w:i/>
          <w:color w:val="FF0000"/>
          <w:spacing w:val="2"/>
          <w:sz w:val="28"/>
          <w:szCs w:val="28"/>
        </w:rPr>
        <w:t xml:space="preserve">Родители должны знать, что низкое зрение делают ребенка нерешительным, неуверенным в </w:t>
      </w:r>
      <w:r w:rsidRPr="00271EF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себе. Поэтому необходима ваша поддержка действий ребенка поощрительными, ласковыми словами, положительная оценка того, что он делает: «Какой ты молодец...!», «Ты очень старался, </w:t>
      </w:r>
      <w:r w:rsidRPr="00271EFA">
        <w:rPr>
          <w:rFonts w:ascii="Times New Roman" w:hAnsi="Times New Roman" w:cs="Times New Roman"/>
          <w:i/>
          <w:iCs/>
          <w:color w:val="FF0000"/>
          <w:spacing w:val="-3"/>
          <w:sz w:val="28"/>
          <w:szCs w:val="28"/>
        </w:rPr>
        <w:t xml:space="preserve">молодец!», </w:t>
      </w:r>
      <w:r w:rsidRPr="00271EFA">
        <w:rPr>
          <w:rFonts w:ascii="Times New Roman" w:hAnsi="Times New Roman" w:cs="Times New Roman"/>
          <w:i/>
          <w:color w:val="FF0000"/>
          <w:spacing w:val="-3"/>
          <w:sz w:val="28"/>
          <w:szCs w:val="28"/>
        </w:rPr>
        <w:t>«Как краси</w:t>
      </w:r>
      <w:r w:rsidRPr="00271EFA">
        <w:rPr>
          <w:rFonts w:ascii="Times New Roman" w:hAnsi="Times New Roman" w:cs="Times New Roman"/>
          <w:i/>
          <w:iCs/>
          <w:color w:val="FF0000"/>
          <w:spacing w:val="-3"/>
          <w:sz w:val="28"/>
          <w:szCs w:val="28"/>
        </w:rPr>
        <w:t xml:space="preserve">во </w:t>
      </w:r>
      <w:r w:rsidRPr="00271EFA">
        <w:rPr>
          <w:rFonts w:ascii="Times New Roman" w:hAnsi="Times New Roman" w:cs="Times New Roman"/>
          <w:i/>
          <w:color w:val="FF0000"/>
          <w:spacing w:val="-3"/>
          <w:sz w:val="28"/>
          <w:szCs w:val="28"/>
        </w:rPr>
        <w:t>ты поставил игрушки!» и</w:t>
      </w:r>
      <w:r w:rsidRPr="00271EFA">
        <w:rPr>
          <w:rFonts w:ascii="Times New Roman" w:hAnsi="Times New Roman" w:cs="Times New Roman"/>
          <w:i/>
          <w:iCs/>
          <w:color w:val="FF0000"/>
          <w:spacing w:val="-3"/>
          <w:sz w:val="28"/>
          <w:szCs w:val="28"/>
        </w:rPr>
        <w:t xml:space="preserve"> </w:t>
      </w:r>
      <w:r w:rsidRPr="00271EFA">
        <w:rPr>
          <w:rFonts w:ascii="Times New Roman" w:hAnsi="Times New Roman" w:cs="Times New Roman"/>
          <w:i/>
          <w:color w:val="FF0000"/>
          <w:spacing w:val="-3"/>
          <w:sz w:val="28"/>
          <w:szCs w:val="28"/>
        </w:rPr>
        <w:t>т.п. Это поможет ребенку успешно выполнить то, что вы от него требуете.</w:t>
      </w:r>
    </w:p>
    <w:p w:rsidR="00DA66CC" w:rsidRDefault="00DA66CC"/>
    <w:sectPr w:rsidR="00DA66CC" w:rsidSect="00DA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995"/>
    <w:rsid w:val="00995995"/>
    <w:rsid w:val="00D47C22"/>
    <w:rsid w:val="00DA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5070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Танюшечка </dc:creator>
  <cp:keywords/>
  <dc:description/>
  <cp:lastModifiedBy>МДОУ 103</cp:lastModifiedBy>
  <cp:revision>4</cp:revision>
  <dcterms:created xsi:type="dcterms:W3CDTF">2001-12-31T18:09:00Z</dcterms:created>
  <dcterms:modified xsi:type="dcterms:W3CDTF">2014-12-02T01:52:00Z</dcterms:modified>
</cp:coreProperties>
</file>