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94" w:rsidRPr="00C84342" w:rsidRDefault="009A0894" w:rsidP="009A089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9A0894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Профилактика заикания у детей (памятка для родителей)</w:t>
      </w:r>
    </w:p>
    <w:p w:rsidR="009A0894" w:rsidRPr="009A0894" w:rsidRDefault="009A0894" w:rsidP="009A089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13824" cy="1787261"/>
            <wp:effectExtent l="19050" t="0" r="0" b="0"/>
            <wp:docPr id="2" name="Рисунок 6" descr="zaik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ika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40" cy="178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sz w:val="28"/>
          <w:szCs w:val="28"/>
        </w:rPr>
        <w:t>Для предупреждения появления заикания у детей необходима большая профилактическая работа со стороны взрослых, окружающих ребенка, поэтому родителям необходимо соблюдать следующие условия: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1.</w:t>
      </w:r>
      <w:r w:rsidRPr="009A0894">
        <w:rPr>
          <w:rFonts w:ascii="Times New Roman" w:hAnsi="Times New Roman" w:cs="Times New Roman"/>
          <w:sz w:val="28"/>
          <w:szCs w:val="28"/>
        </w:rPr>
        <w:t xml:space="preserve"> Упорядочение поведения ребенка.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sz w:val="28"/>
          <w:szCs w:val="28"/>
        </w:rPr>
        <w:t>Необходимо создать для ребенка определенный и твердый режим (своевременные занятия, отдых, полноценное питание) и строго следовать ему.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2.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создать доброжелательные взаимоотношения в семье, уравновешенную, спокойную атмосферу, ровное и ласковое отношение к ребенку окружающих. Ребенок не должен быть свидетелем ссор и скандалов в доме, а также подвергаться крику и физическим наказаниям со стороны родителей. Наказание должно воспитывать, а не устрашать. Гораздо убедительнее и эффективнее действует на ребенка разъяснение его вины или наказание в спокойной форме.</w:t>
      </w:r>
    </w:p>
    <w:p w:rsidR="009A0894" w:rsidRPr="00C84342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3.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стремиться воспитывать у ребенка увлеченность, длительную заинтересованность какой-либо игрой или делом, а также уметь в случае необходимости безболезненно переключить его на другой вид деятельности. Нужно заблаговременно предупредить ребенка о необходимости заканчивать одно занятие и начинать другое. Полезно, чтобы ребенок сопровождал свои действия речью.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sz w:val="28"/>
          <w:szCs w:val="28"/>
        </w:rPr>
        <w:t>Развитие речи ребенка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4.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обращать внимание ребенка на окружающие его предметы и явления, объяснять их назначение и сущность.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lastRenderedPageBreak/>
        <w:t>5.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предостерегать детей от перегрузок многообразием сказок, рассказов, стихов. 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форме. Рассказывая, читая или показывая что-либо ребенку, не нужно стремиться к быстрому переключению его на новый материал. Значительно больше пользы принесет ребенку углубленная работа с одним материалом, который можно осмыслить, ознакомиться с новыми понятиями и словами, пересказать по вопросам и целиком, сопоставить со знакомыми представлениями, сделать выводы и пр., а спустя некоторое время попросить ребенка пересказать то, что он слышал ранее.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6.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оберегать ребенка от психических и физических травм, сильных эмоциональных воздействий (как положительных, так и отрицательных). Нужно заранее знакомиться с содержанием спектакля или фильма, помня о возрастных возможностях ребенка, о его впечатлительности, о ранимости его нервной системы.</w:t>
      </w:r>
    </w:p>
    <w:p w:rsidR="009A0894" w:rsidRP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7.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 Проводя ежедневную спокойную беседу с ребенком о прочитанных стихах, сказках, событиях за день и т.п. необходимо помнить, что Ваша речь служит образцом правильной речи и ребенок подражает этим образцам.</w:t>
      </w:r>
    </w:p>
    <w:p w:rsidR="009A0894" w:rsidRDefault="009A0894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color w:val="FF0066"/>
          <w:sz w:val="28"/>
          <w:szCs w:val="28"/>
        </w:rPr>
        <w:t>8.</w:t>
      </w:r>
      <w:r w:rsidRPr="009A0894">
        <w:rPr>
          <w:rFonts w:ascii="Times New Roman" w:hAnsi="Times New Roman" w:cs="Times New Roman"/>
          <w:sz w:val="28"/>
          <w:szCs w:val="28"/>
        </w:rPr>
        <w:t xml:space="preserve"> Необходимо ограничивать контакты ребенка с заикающимися взрослыми или ровесниками. Делать это необходимо в корректной форме.</w:t>
      </w:r>
    </w:p>
    <w:p w:rsidR="00C84342" w:rsidRDefault="00C84342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42" w:rsidRDefault="00C84342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42" w:rsidRDefault="00C84342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42" w:rsidRDefault="00C84342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42" w:rsidRDefault="00C84342" w:rsidP="009A0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342" w:rsidRPr="009A0894" w:rsidRDefault="00C84342" w:rsidP="00C843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Павленко Анна Сергеевна</w:t>
      </w:r>
      <w:bookmarkStart w:id="0" w:name="_GoBack"/>
      <w:bookmarkEnd w:id="0"/>
    </w:p>
    <w:sectPr w:rsidR="00C84342" w:rsidRPr="009A0894" w:rsidSect="00F0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2"/>
  </w:compat>
  <w:rsids>
    <w:rsidRoot w:val="009A0894"/>
    <w:rsid w:val="009A0894"/>
    <w:rsid w:val="00C84342"/>
    <w:rsid w:val="00F0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Grisha</cp:lastModifiedBy>
  <cp:revision>3</cp:revision>
  <cp:lastPrinted>2011-12-04T12:49:00Z</cp:lastPrinted>
  <dcterms:created xsi:type="dcterms:W3CDTF">2011-12-04T12:50:00Z</dcterms:created>
  <dcterms:modified xsi:type="dcterms:W3CDTF">2014-11-18T18:29:00Z</dcterms:modified>
</cp:coreProperties>
</file>