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4D" w:rsidRDefault="0039412C" w:rsidP="00CF0B36">
      <w:pPr>
        <w:pStyle w:val="a3"/>
        <w:spacing w:line="276" w:lineRule="auto"/>
        <w:ind w:firstLine="851"/>
        <w:jc w:val="center"/>
        <w:rPr>
          <w:b/>
          <w:color w:val="000000"/>
          <w:sz w:val="28"/>
          <w:szCs w:val="28"/>
        </w:rPr>
      </w:pPr>
      <w:r w:rsidRPr="006F624D">
        <w:rPr>
          <w:b/>
          <w:color w:val="000000"/>
          <w:sz w:val="28"/>
          <w:szCs w:val="28"/>
        </w:rPr>
        <w:t xml:space="preserve">Государственное бюджетное образовательное учреждение </w:t>
      </w:r>
    </w:p>
    <w:p w:rsidR="00CF0B36" w:rsidRPr="006F624D" w:rsidRDefault="0039412C" w:rsidP="00CF0B36">
      <w:pPr>
        <w:pStyle w:val="a3"/>
        <w:spacing w:line="276" w:lineRule="auto"/>
        <w:ind w:firstLine="851"/>
        <w:jc w:val="center"/>
        <w:rPr>
          <w:b/>
          <w:color w:val="000000"/>
          <w:sz w:val="28"/>
          <w:szCs w:val="28"/>
        </w:rPr>
      </w:pPr>
      <w:r w:rsidRPr="006F624D">
        <w:rPr>
          <w:b/>
          <w:color w:val="000000"/>
          <w:sz w:val="28"/>
          <w:szCs w:val="28"/>
        </w:rPr>
        <w:t>города Москвы средняя общеобразовательная школа №</w:t>
      </w:r>
      <w:r w:rsidR="0086735C" w:rsidRPr="006F624D">
        <w:rPr>
          <w:b/>
          <w:color w:val="000000"/>
          <w:sz w:val="28"/>
          <w:szCs w:val="28"/>
        </w:rPr>
        <w:t xml:space="preserve"> </w:t>
      </w:r>
      <w:r w:rsidRPr="006F624D">
        <w:rPr>
          <w:b/>
          <w:color w:val="000000"/>
          <w:sz w:val="28"/>
          <w:szCs w:val="28"/>
        </w:rPr>
        <w:t>960</w:t>
      </w:r>
    </w:p>
    <w:p w:rsidR="00CF0B36" w:rsidRPr="0039412C" w:rsidRDefault="00CF0B36" w:rsidP="00CF0B36">
      <w:pPr>
        <w:pStyle w:val="a3"/>
        <w:spacing w:line="276" w:lineRule="auto"/>
        <w:ind w:firstLine="851"/>
        <w:jc w:val="center"/>
        <w:rPr>
          <w:rFonts w:ascii="Tahoma" w:hAnsi="Tahoma" w:cs="Tahoma"/>
          <w:color w:val="000000"/>
          <w:sz w:val="28"/>
          <w:szCs w:val="28"/>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spacing w:line="276" w:lineRule="auto"/>
        <w:ind w:firstLine="851"/>
        <w:jc w:val="center"/>
        <w:rPr>
          <w:b/>
          <w:caps/>
        </w:rPr>
      </w:pPr>
    </w:p>
    <w:p w:rsidR="0086735C" w:rsidRPr="00465442" w:rsidRDefault="00CF0B36" w:rsidP="00CF0B36">
      <w:pPr>
        <w:spacing w:line="276" w:lineRule="auto"/>
        <w:ind w:firstLine="851"/>
        <w:jc w:val="center"/>
        <w:rPr>
          <w:b/>
          <w:sz w:val="32"/>
          <w:szCs w:val="32"/>
        </w:rPr>
      </w:pPr>
      <w:r w:rsidRPr="00465442">
        <w:rPr>
          <w:b/>
          <w:sz w:val="32"/>
          <w:szCs w:val="32"/>
        </w:rPr>
        <w:t xml:space="preserve">Конспект </w:t>
      </w:r>
    </w:p>
    <w:p w:rsidR="00CF0B36" w:rsidRPr="00465442" w:rsidRDefault="0086735C" w:rsidP="00CF0B36">
      <w:pPr>
        <w:spacing w:line="276" w:lineRule="auto"/>
        <w:ind w:firstLine="851"/>
        <w:jc w:val="center"/>
        <w:rPr>
          <w:b/>
          <w:sz w:val="32"/>
          <w:szCs w:val="32"/>
        </w:rPr>
      </w:pPr>
      <w:r w:rsidRPr="00465442">
        <w:rPr>
          <w:b/>
          <w:sz w:val="32"/>
          <w:szCs w:val="32"/>
        </w:rPr>
        <w:t>Непосредственно образовательной деятельности</w:t>
      </w:r>
      <w:r w:rsidR="00CF0B36" w:rsidRPr="00465442">
        <w:rPr>
          <w:b/>
          <w:sz w:val="32"/>
          <w:szCs w:val="32"/>
        </w:rPr>
        <w:t xml:space="preserve"> </w:t>
      </w:r>
      <w:r w:rsidR="00CF0B36" w:rsidRPr="00465442">
        <w:rPr>
          <w:b/>
          <w:sz w:val="32"/>
          <w:szCs w:val="32"/>
        </w:rPr>
        <w:br/>
      </w:r>
      <w:r w:rsidRPr="00465442">
        <w:rPr>
          <w:b/>
          <w:sz w:val="32"/>
          <w:szCs w:val="32"/>
        </w:rPr>
        <w:t>по художественно-эстетическому развитию</w:t>
      </w:r>
    </w:p>
    <w:p w:rsidR="0086735C" w:rsidRPr="00465442" w:rsidRDefault="00465442" w:rsidP="00CF0B36">
      <w:pPr>
        <w:spacing w:line="276" w:lineRule="auto"/>
        <w:ind w:firstLine="851"/>
        <w:jc w:val="center"/>
        <w:rPr>
          <w:b/>
          <w:sz w:val="32"/>
          <w:szCs w:val="32"/>
        </w:rPr>
      </w:pPr>
      <w:r w:rsidRPr="00465442">
        <w:rPr>
          <w:b/>
          <w:sz w:val="32"/>
          <w:szCs w:val="32"/>
        </w:rPr>
        <w:t>д</w:t>
      </w:r>
      <w:r w:rsidR="0086735C" w:rsidRPr="00465442">
        <w:rPr>
          <w:b/>
          <w:sz w:val="32"/>
          <w:szCs w:val="32"/>
        </w:rPr>
        <w:t>ля детей старшей группы</w:t>
      </w:r>
    </w:p>
    <w:p w:rsidR="00CF0B36" w:rsidRPr="00224904" w:rsidRDefault="00920D7C" w:rsidP="00CF0B36">
      <w:pPr>
        <w:pStyle w:val="a3"/>
        <w:spacing w:line="276" w:lineRule="auto"/>
        <w:ind w:firstLine="851"/>
        <w:jc w:val="center"/>
        <w:rPr>
          <w:color w:val="000000"/>
          <w:sz w:val="32"/>
          <w:szCs w:val="32"/>
        </w:rPr>
      </w:pPr>
      <w:r w:rsidRPr="00224904">
        <w:rPr>
          <w:color w:val="000000"/>
          <w:sz w:val="32"/>
          <w:szCs w:val="32"/>
        </w:rPr>
        <w:t>«Русская изба»</w:t>
      </w:r>
    </w:p>
    <w:p w:rsidR="00CF0B36" w:rsidRPr="00A84A74" w:rsidRDefault="00CF0B36" w:rsidP="00CF0B36">
      <w:pPr>
        <w:pStyle w:val="a3"/>
        <w:spacing w:line="276" w:lineRule="auto"/>
        <w:ind w:firstLine="851"/>
        <w:jc w:val="center"/>
        <w:rPr>
          <w:rFonts w:ascii="Tahoma" w:hAnsi="Tahoma" w:cs="Tahoma"/>
          <w:color w:val="000000"/>
        </w:rPr>
      </w:pPr>
    </w:p>
    <w:p w:rsidR="00CF0B36" w:rsidRPr="00A84A74" w:rsidRDefault="00CF0B36" w:rsidP="00CF0B36">
      <w:pPr>
        <w:pStyle w:val="a3"/>
        <w:spacing w:line="276" w:lineRule="auto"/>
        <w:ind w:firstLine="851"/>
        <w:rPr>
          <w:rFonts w:ascii="Tahoma" w:hAnsi="Tahoma" w:cs="Tahoma"/>
          <w:color w:val="000000"/>
        </w:rPr>
      </w:pPr>
    </w:p>
    <w:p w:rsidR="00CF0B36" w:rsidRPr="00A84A74" w:rsidRDefault="00CF0B36" w:rsidP="00CF0B36">
      <w:pPr>
        <w:pStyle w:val="a3"/>
        <w:spacing w:line="276" w:lineRule="auto"/>
        <w:ind w:firstLine="851"/>
        <w:jc w:val="center"/>
        <w:rPr>
          <w:i/>
          <w:color w:val="000000"/>
        </w:rPr>
      </w:pPr>
    </w:p>
    <w:p w:rsidR="00CF0B36" w:rsidRPr="00A84A74" w:rsidRDefault="00CF0B36" w:rsidP="00CF0B36">
      <w:pPr>
        <w:pStyle w:val="a3"/>
        <w:spacing w:line="276" w:lineRule="auto"/>
        <w:ind w:firstLine="851"/>
        <w:jc w:val="center"/>
        <w:rPr>
          <w:i/>
          <w:color w:val="000000"/>
        </w:rPr>
      </w:pPr>
    </w:p>
    <w:p w:rsidR="00CF0B36" w:rsidRPr="00A84A74" w:rsidRDefault="00CF0B36" w:rsidP="00CF0B36">
      <w:pPr>
        <w:pStyle w:val="a3"/>
        <w:spacing w:line="276" w:lineRule="auto"/>
        <w:ind w:firstLine="851"/>
        <w:jc w:val="center"/>
        <w:rPr>
          <w:i/>
          <w:color w:val="000000"/>
        </w:rPr>
      </w:pPr>
    </w:p>
    <w:p w:rsidR="00CF0B36" w:rsidRPr="00A84A74" w:rsidRDefault="00CF0B36" w:rsidP="00CF0B36">
      <w:pPr>
        <w:pStyle w:val="a3"/>
        <w:spacing w:line="276" w:lineRule="auto"/>
        <w:ind w:firstLine="851"/>
        <w:jc w:val="center"/>
        <w:rPr>
          <w:i/>
          <w:color w:val="000000"/>
        </w:rPr>
      </w:pPr>
    </w:p>
    <w:p w:rsidR="00465442" w:rsidRPr="00465442" w:rsidRDefault="00465442" w:rsidP="00CF0B36">
      <w:pPr>
        <w:spacing w:line="276" w:lineRule="auto"/>
        <w:ind w:left="4860" w:firstLine="851"/>
        <w:rPr>
          <w:b/>
          <w:sz w:val="28"/>
          <w:szCs w:val="28"/>
        </w:rPr>
      </w:pPr>
      <w:r w:rsidRPr="00465442">
        <w:rPr>
          <w:b/>
          <w:sz w:val="28"/>
          <w:szCs w:val="28"/>
        </w:rPr>
        <w:t>Подготовила и провела:</w:t>
      </w:r>
    </w:p>
    <w:p w:rsidR="001C2BEC" w:rsidRDefault="00465442" w:rsidP="00CF0B36">
      <w:pPr>
        <w:spacing w:line="276" w:lineRule="auto"/>
        <w:ind w:left="4860" w:firstLine="851"/>
        <w:rPr>
          <w:b/>
          <w:sz w:val="28"/>
          <w:szCs w:val="28"/>
        </w:rPr>
      </w:pPr>
      <w:r w:rsidRPr="00465442">
        <w:rPr>
          <w:b/>
          <w:sz w:val="28"/>
          <w:szCs w:val="28"/>
        </w:rPr>
        <w:t>воспитатель</w:t>
      </w:r>
      <w:r w:rsidR="00CF0B36" w:rsidRPr="00465442">
        <w:rPr>
          <w:b/>
          <w:sz w:val="28"/>
          <w:szCs w:val="28"/>
        </w:rPr>
        <w:t xml:space="preserve"> </w:t>
      </w:r>
    </w:p>
    <w:p w:rsidR="00CF0B36" w:rsidRPr="00465442" w:rsidRDefault="00CF0B36" w:rsidP="00CF0B36">
      <w:pPr>
        <w:spacing w:line="276" w:lineRule="auto"/>
        <w:ind w:left="4860" w:firstLine="851"/>
        <w:rPr>
          <w:b/>
          <w:sz w:val="28"/>
          <w:szCs w:val="28"/>
        </w:rPr>
      </w:pPr>
      <w:r w:rsidRPr="00465442">
        <w:rPr>
          <w:b/>
          <w:sz w:val="28"/>
          <w:szCs w:val="28"/>
        </w:rPr>
        <w:t xml:space="preserve">Баранова А.С. </w:t>
      </w:r>
    </w:p>
    <w:p w:rsidR="00CF0B36" w:rsidRPr="00A84A74" w:rsidRDefault="00CF0B36" w:rsidP="00CF0B36">
      <w:pPr>
        <w:spacing w:line="276" w:lineRule="auto"/>
        <w:ind w:firstLine="851"/>
        <w:rPr>
          <w:color w:val="000000"/>
        </w:rPr>
      </w:pPr>
    </w:p>
    <w:p w:rsidR="00CF0B36" w:rsidRDefault="00CF0B36"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Default="00465442" w:rsidP="00CF0B36">
      <w:pPr>
        <w:spacing w:line="276" w:lineRule="auto"/>
        <w:ind w:firstLine="851"/>
        <w:rPr>
          <w:color w:val="000000"/>
        </w:rPr>
      </w:pPr>
    </w:p>
    <w:p w:rsidR="00465442" w:rsidRPr="001C2BEC" w:rsidRDefault="00465442" w:rsidP="00465442">
      <w:pPr>
        <w:spacing w:line="276" w:lineRule="auto"/>
        <w:rPr>
          <w:color w:val="000000"/>
          <w:sz w:val="28"/>
          <w:szCs w:val="28"/>
        </w:rPr>
      </w:pPr>
    </w:p>
    <w:p w:rsidR="00465442" w:rsidRPr="001C2BEC" w:rsidRDefault="00465442" w:rsidP="00465442">
      <w:pPr>
        <w:spacing w:line="276" w:lineRule="auto"/>
        <w:ind w:firstLine="851"/>
        <w:jc w:val="center"/>
        <w:rPr>
          <w:b/>
          <w:color w:val="000000"/>
          <w:sz w:val="28"/>
          <w:szCs w:val="28"/>
        </w:rPr>
      </w:pPr>
      <w:r w:rsidRPr="001C2BEC">
        <w:rPr>
          <w:b/>
          <w:color w:val="000000"/>
          <w:sz w:val="28"/>
          <w:szCs w:val="28"/>
        </w:rPr>
        <w:t>Москва</w:t>
      </w:r>
    </w:p>
    <w:p w:rsidR="001C2BEC" w:rsidRPr="001F62B0" w:rsidRDefault="001F62B0" w:rsidP="001F62B0">
      <w:pPr>
        <w:spacing w:line="276" w:lineRule="auto"/>
        <w:ind w:firstLine="851"/>
        <w:jc w:val="center"/>
        <w:rPr>
          <w:b/>
          <w:color w:val="000000"/>
          <w:sz w:val="28"/>
          <w:szCs w:val="28"/>
        </w:rPr>
      </w:pPr>
      <w:r>
        <w:rPr>
          <w:b/>
          <w:color w:val="000000"/>
          <w:sz w:val="28"/>
          <w:szCs w:val="28"/>
        </w:rPr>
        <w:t>2014</w:t>
      </w:r>
    </w:p>
    <w:p w:rsidR="001C2BEC" w:rsidRPr="00224904" w:rsidRDefault="001C2BEC" w:rsidP="001F62B0">
      <w:pPr>
        <w:spacing w:line="276" w:lineRule="auto"/>
        <w:ind w:firstLine="709"/>
        <w:rPr>
          <w:sz w:val="28"/>
          <w:szCs w:val="28"/>
        </w:rPr>
      </w:pPr>
      <w:r w:rsidRPr="00224904">
        <w:rPr>
          <w:sz w:val="28"/>
          <w:szCs w:val="28"/>
        </w:rPr>
        <w:lastRenderedPageBreak/>
        <w:t>Цель:</w:t>
      </w:r>
      <w:r w:rsidR="00D35C97" w:rsidRPr="00224904">
        <w:rPr>
          <w:sz w:val="28"/>
          <w:szCs w:val="28"/>
        </w:rPr>
        <w:t xml:space="preserve"> </w:t>
      </w:r>
      <w:r w:rsidR="00B9237A">
        <w:rPr>
          <w:sz w:val="28"/>
          <w:szCs w:val="28"/>
        </w:rPr>
        <w:t>формировать представление детей о русской избе как памятнике архитектуры.</w:t>
      </w:r>
      <w:bookmarkStart w:id="0" w:name="_GoBack"/>
      <w:bookmarkEnd w:id="0"/>
    </w:p>
    <w:p w:rsidR="00CF0B36" w:rsidRPr="00224904" w:rsidRDefault="00CF0B36" w:rsidP="001F62B0">
      <w:pPr>
        <w:spacing w:line="276" w:lineRule="auto"/>
        <w:ind w:firstLine="709"/>
        <w:rPr>
          <w:sz w:val="28"/>
          <w:szCs w:val="28"/>
        </w:rPr>
      </w:pPr>
      <w:r w:rsidRPr="00224904">
        <w:rPr>
          <w:sz w:val="28"/>
          <w:szCs w:val="28"/>
        </w:rPr>
        <w:t>Программное содержание:</w:t>
      </w:r>
    </w:p>
    <w:p w:rsidR="00CF0B36" w:rsidRPr="00224904" w:rsidRDefault="00D35C97" w:rsidP="001F62B0">
      <w:pPr>
        <w:autoSpaceDE w:val="0"/>
        <w:autoSpaceDN w:val="0"/>
        <w:adjustRightInd w:val="0"/>
        <w:spacing w:line="276" w:lineRule="auto"/>
        <w:ind w:firstLine="709"/>
        <w:rPr>
          <w:sz w:val="28"/>
          <w:szCs w:val="28"/>
        </w:rPr>
      </w:pPr>
      <w:r w:rsidRPr="00224904">
        <w:rPr>
          <w:sz w:val="28"/>
          <w:szCs w:val="28"/>
        </w:rPr>
        <w:t>Обучающая</w:t>
      </w:r>
      <w:r w:rsidR="00CF0B36" w:rsidRPr="00224904">
        <w:rPr>
          <w:sz w:val="28"/>
          <w:szCs w:val="28"/>
        </w:rPr>
        <w:t xml:space="preserve"> задача: </w:t>
      </w:r>
    </w:p>
    <w:p w:rsidR="00CF0B36" w:rsidRPr="00224904" w:rsidRDefault="00CF0B36" w:rsidP="001F62B0">
      <w:pPr>
        <w:autoSpaceDE w:val="0"/>
        <w:autoSpaceDN w:val="0"/>
        <w:adjustRightInd w:val="0"/>
        <w:spacing w:line="276" w:lineRule="auto"/>
        <w:ind w:firstLine="709"/>
        <w:rPr>
          <w:sz w:val="28"/>
          <w:szCs w:val="28"/>
        </w:rPr>
      </w:pPr>
      <w:r w:rsidRPr="00224904">
        <w:rPr>
          <w:sz w:val="28"/>
          <w:szCs w:val="28"/>
        </w:rPr>
        <w:t xml:space="preserve">- научить делать избу из бревен (бумажных рулончиков) с резными украшениями; </w:t>
      </w:r>
    </w:p>
    <w:p w:rsidR="00CF0B36" w:rsidRPr="00224904" w:rsidRDefault="00CF0B36" w:rsidP="001F62B0">
      <w:pPr>
        <w:autoSpaceDE w:val="0"/>
        <w:autoSpaceDN w:val="0"/>
        <w:adjustRightInd w:val="0"/>
        <w:spacing w:line="276" w:lineRule="auto"/>
        <w:ind w:firstLine="709"/>
        <w:rPr>
          <w:sz w:val="28"/>
          <w:szCs w:val="28"/>
        </w:rPr>
      </w:pPr>
      <w:r w:rsidRPr="00224904">
        <w:rPr>
          <w:sz w:val="28"/>
          <w:szCs w:val="28"/>
        </w:rPr>
        <w:t>- закрепить умение вырезать из бумаги сложенной гармошкой.</w:t>
      </w:r>
    </w:p>
    <w:p w:rsidR="00D35C97" w:rsidRPr="00224904" w:rsidRDefault="00D35C97" w:rsidP="001F62B0">
      <w:pPr>
        <w:autoSpaceDE w:val="0"/>
        <w:autoSpaceDN w:val="0"/>
        <w:adjustRightInd w:val="0"/>
        <w:spacing w:line="276" w:lineRule="auto"/>
        <w:ind w:firstLine="709"/>
        <w:rPr>
          <w:sz w:val="28"/>
          <w:szCs w:val="28"/>
        </w:rPr>
      </w:pPr>
      <w:r w:rsidRPr="00224904">
        <w:rPr>
          <w:sz w:val="28"/>
          <w:szCs w:val="28"/>
        </w:rPr>
        <w:t>Развивающая</w:t>
      </w:r>
      <w:r w:rsidR="00CF0B36" w:rsidRPr="00224904">
        <w:rPr>
          <w:sz w:val="28"/>
          <w:szCs w:val="28"/>
        </w:rPr>
        <w:t xml:space="preserve"> задача: </w:t>
      </w:r>
    </w:p>
    <w:p w:rsidR="00CF0B36" w:rsidRPr="00224904" w:rsidRDefault="00D35C97" w:rsidP="001F62B0">
      <w:pPr>
        <w:autoSpaceDE w:val="0"/>
        <w:autoSpaceDN w:val="0"/>
        <w:adjustRightInd w:val="0"/>
        <w:spacing w:line="276" w:lineRule="auto"/>
        <w:ind w:firstLine="709"/>
        <w:rPr>
          <w:sz w:val="28"/>
          <w:szCs w:val="28"/>
        </w:rPr>
      </w:pPr>
      <w:r w:rsidRPr="00224904">
        <w:rPr>
          <w:b/>
          <w:sz w:val="28"/>
          <w:szCs w:val="28"/>
        </w:rPr>
        <w:t xml:space="preserve">- </w:t>
      </w:r>
      <w:r w:rsidR="00CF0B36" w:rsidRPr="00224904">
        <w:rPr>
          <w:sz w:val="28"/>
          <w:szCs w:val="28"/>
        </w:rPr>
        <w:t>развивать координацию движений рук.</w:t>
      </w:r>
    </w:p>
    <w:p w:rsidR="008B018C" w:rsidRPr="00224904" w:rsidRDefault="008B018C" w:rsidP="008B018C">
      <w:pPr>
        <w:spacing w:line="276" w:lineRule="auto"/>
        <w:ind w:firstLine="709"/>
        <w:rPr>
          <w:sz w:val="28"/>
          <w:szCs w:val="28"/>
        </w:rPr>
      </w:pPr>
      <w:r w:rsidRPr="00224904">
        <w:rPr>
          <w:sz w:val="28"/>
          <w:szCs w:val="28"/>
        </w:rPr>
        <w:t xml:space="preserve">Воспитательная задача: </w:t>
      </w:r>
    </w:p>
    <w:p w:rsidR="008B018C" w:rsidRPr="00224904" w:rsidRDefault="008B018C" w:rsidP="008B018C">
      <w:pPr>
        <w:spacing w:line="276" w:lineRule="auto"/>
        <w:ind w:firstLine="709"/>
        <w:rPr>
          <w:sz w:val="28"/>
          <w:szCs w:val="28"/>
        </w:rPr>
      </w:pPr>
      <w:r w:rsidRPr="00224904">
        <w:rPr>
          <w:sz w:val="28"/>
          <w:szCs w:val="28"/>
        </w:rPr>
        <w:t>- познакомить детей с такими понятиями, как «подзор», «наличники»;</w:t>
      </w:r>
    </w:p>
    <w:p w:rsidR="008B018C" w:rsidRPr="00224904" w:rsidRDefault="008B018C" w:rsidP="008B018C">
      <w:pPr>
        <w:spacing w:line="276" w:lineRule="auto"/>
        <w:ind w:firstLine="709"/>
        <w:rPr>
          <w:sz w:val="28"/>
          <w:szCs w:val="28"/>
        </w:rPr>
      </w:pPr>
      <w:r w:rsidRPr="00224904">
        <w:rPr>
          <w:sz w:val="28"/>
          <w:szCs w:val="28"/>
        </w:rPr>
        <w:t>- углубить представление о русской избе как памятнике архитектуры.</w:t>
      </w:r>
    </w:p>
    <w:p w:rsidR="00D35C97" w:rsidRPr="00224904" w:rsidRDefault="00D35C97" w:rsidP="001F62B0">
      <w:pPr>
        <w:autoSpaceDE w:val="0"/>
        <w:autoSpaceDN w:val="0"/>
        <w:adjustRightInd w:val="0"/>
        <w:spacing w:line="276" w:lineRule="auto"/>
        <w:ind w:firstLine="709"/>
        <w:rPr>
          <w:b/>
          <w:i/>
          <w:sz w:val="28"/>
          <w:szCs w:val="28"/>
        </w:rPr>
      </w:pPr>
      <w:r w:rsidRPr="00224904">
        <w:rPr>
          <w:sz w:val="28"/>
          <w:szCs w:val="28"/>
        </w:rPr>
        <w:t>Словарная работа:</w:t>
      </w:r>
      <w:r w:rsidRPr="00224904">
        <w:rPr>
          <w:b/>
          <w:sz w:val="28"/>
          <w:szCs w:val="28"/>
        </w:rPr>
        <w:t xml:space="preserve"> </w:t>
      </w:r>
      <w:r w:rsidR="001F62B0" w:rsidRPr="00224904">
        <w:rPr>
          <w:sz w:val="28"/>
          <w:szCs w:val="28"/>
        </w:rPr>
        <w:t xml:space="preserve">Активизация словарного запаса и словаря признаков, деталей велосипеда, пополнение пассивного словаря новыми словами: </w:t>
      </w:r>
      <w:r w:rsidR="001F62B0" w:rsidRPr="00224904">
        <w:rPr>
          <w:i/>
          <w:sz w:val="28"/>
          <w:szCs w:val="28"/>
        </w:rPr>
        <w:t>подзор</w:t>
      </w:r>
      <w:r w:rsidRPr="00224904">
        <w:rPr>
          <w:i/>
          <w:sz w:val="28"/>
          <w:szCs w:val="28"/>
        </w:rPr>
        <w:t xml:space="preserve">, наличники, резьба, </w:t>
      </w:r>
      <w:proofErr w:type="spellStart"/>
      <w:r w:rsidRPr="00224904">
        <w:rPr>
          <w:i/>
          <w:sz w:val="28"/>
          <w:szCs w:val="28"/>
        </w:rPr>
        <w:t>дробротная</w:t>
      </w:r>
      <w:proofErr w:type="spellEnd"/>
    </w:p>
    <w:p w:rsidR="00CF0B36" w:rsidRPr="00224904" w:rsidRDefault="00CF0B36" w:rsidP="001F62B0">
      <w:pPr>
        <w:autoSpaceDE w:val="0"/>
        <w:autoSpaceDN w:val="0"/>
        <w:adjustRightInd w:val="0"/>
        <w:spacing w:line="276" w:lineRule="auto"/>
        <w:ind w:firstLine="709"/>
        <w:rPr>
          <w:sz w:val="28"/>
          <w:szCs w:val="28"/>
        </w:rPr>
      </w:pPr>
      <w:r w:rsidRPr="00224904">
        <w:rPr>
          <w:sz w:val="28"/>
          <w:szCs w:val="28"/>
        </w:rPr>
        <w:t>Предварительная работа:</w:t>
      </w:r>
    </w:p>
    <w:p w:rsidR="00CF0B36" w:rsidRPr="00224904" w:rsidRDefault="00CF0B36" w:rsidP="001F62B0">
      <w:pPr>
        <w:autoSpaceDE w:val="0"/>
        <w:autoSpaceDN w:val="0"/>
        <w:adjustRightInd w:val="0"/>
        <w:spacing w:line="276" w:lineRule="auto"/>
        <w:ind w:firstLine="709"/>
        <w:rPr>
          <w:sz w:val="28"/>
          <w:szCs w:val="28"/>
        </w:rPr>
      </w:pPr>
      <w:r w:rsidRPr="00224904">
        <w:rPr>
          <w:sz w:val="28"/>
          <w:szCs w:val="28"/>
        </w:rPr>
        <w:t xml:space="preserve"> Рассматривание иллюстраций по теме. Знакомство с резьбой по дереву; чтение отрывка из книги А. Рощина «Мы строим дом»; настольный театр «Маша и медведь».</w:t>
      </w:r>
    </w:p>
    <w:p w:rsidR="00CF0B36" w:rsidRPr="00224904" w:rsidRDefault="00CF0B36" w:rsidP="001F62B0">
      <w:pPr>
        <w:autoSpaceDE w:val="0"/>
        <w:autoSpaceDN w:val="0"/>
        <w:adjustRightInd w:val="0"/>
        <w:spacing w:line="276" w:lineRule="auto"/>
        <w:ind w:firstLine="709"/>
        <w:rPr>
          <w:sz w:val="28"/>
          <w:szCs w:val="28"/>
        </w:rPr>
      </w:pPr>
      <w:r w:rsidRPr="00224904">
        <w:rPr>
          <w:sz w:val="28"/>
          <w:szCs w:val="28"/>
        </w:rPr>
        <w:t>Материал и оборудование:</w:t>
      </w:r>
    </w:p>
    <w:p w:rsidR="00CF0B36" w:rsidRPr="00224904" w:rsidRDefault="00CF0B36" w:rsidP="001F62B0">
      <w:pPr>
        <w:autoSpaceDE w:val="0"/>
        <w:autoSpaceDN w:val="0"/>
        <w:adjustRightInd w:val="0"/>
        <w:spacing w:line="276" w:lineRule="auto"/>
        <w:ind w:firstLine="709"/>
        <w:rPr>
          <w:sz w:val="28"/>
          <w:szCs w:val="28"/>
        </w:rPr>
      </w:pPr>
      <w:r w:rsidRPr="00224904">
        <w:rPr>
          <w:b/>
          <w:sz w:val="28"/>
          <w:szCs w:val="28"/>
        </w:rPr>
        <w:t xml:space="preserve"> </w:t>
      </w:r>
      <w:r w:rsidRPr="00224904">
        <w:rPr>
          <w:sz w:val="28"/>
          <w:szCs w:val="28"/>
        </w:rPr>
        <w:t>Большой лист бумаги (ватман), листы бумаги (альбомной) на каждого ребенка, прямоугольники из белой, желтой бумаги разных размеров для бревен, кисти, клей, салфетки, ножницы, цветная бумага, русская музыка на диске, фотографии, иллюстрации с русскими избами, образцы резных украшений (резьба по дереву).</w:t>
      </w:r>
    </w:p>
    <w:p w:rsidR="00612BBA" w:rsidRPr="00224904" w:rsidRDefault="00813FB5" w:rsidP="00612BBA">
      <w:pPr>
        <w:pStyle w:val="Default"/>
        <w:ind w:firstLine="900"/>
        <w:jc w:val="both"/>
        <w:rPr>
          <w:color w:val="auto"/>
          <w:sz w:val="28"/>
          <w:szCs w:val="28"/>
        </w:rPr>
      </w:pPr>
      <w:r w:rsidRPr="00224904">
        <w:rPr>
          <w:sz w:val="28"/>
          <w:szCs w:val="28"/>
        </w:rPr>
        <w:t xml:space="preserve">Интеграция образовательных </w:t>
      </w:r>
      <w:r w:rsidR="00612BBA" w:rsidRPr="00224904">
        <w:rPr>
          <w:sz w:val="28"/>
          <w:szCs w:val="28"/>
        </w:rPr>
        <w:t>областей:</w:t>
      </w:r>
      <w:r w:rsidR="00612BBA" w:rsidRPr="00224904">
        <w:rPr>
          <w:b/>
          <w:sz w:val="28"/>
          <w:szCs w:val="28"/>
        </w:rPr>
        <w:t xml:space="preserve"> </w:t>
      </w:r>
      <w:r w:rsidR="00612BBA" w:rsidRPr="00224904">
        <w:rPr>
          <w:color w:val="auto"/>
          <w:sz w:val="28"/>
          <w:szCs w:val="28"/>
        </w:rPr>
        <w:t xml:space="preserve">коммуникативно-личностное развитие; </w:t>
      </w:r>
    </w:p>
    <w:p w:rsidR="00612BBA" w:rsidRPr="00224904" w:rsidRDefault="00612BBA" w:rsidP="00612BBA">
      <w:pPr>
        <w:pStyle w:val="Default"/>
        <w:ind w:firstLine="900"/>
        <w:jc w:val="both"/>
        <w:rPr>
          <w:color w:val="auto"/>
          <w:sz w:val="28"/>
          <w:szCs w:val="28"/>
        </w:rPr>
      </w:pPr>
      <w:r w:rsidRPr="00224904">
        <w:rPr>
          <w:color w:val="auto"/>
          <w:sz w:val="28"/>
          <w:szCs w:val="28"/>
        </w:rPr>
        <w:t xml:space="preserve"> познавательно-речевое развитие; художественно-эстетическое развитие. </w:t>
      </w:r>
    </w:p>
    <w:p w:rsidR="00CF0B36" w:rsidRPr="00224904" w:rsidRDefault="00CF0B36" w:rsidP="00612BBA">
      <w:pPr>
        <w:spacing w:line="276" w:lineRule="auto"/>
        <w:ind w:firstLine="709"/>
        <w:rPr>
          <w:sz w:val="28"/>
          <w:szCs w:val="28"/>
        </w:rPr>
      </w:pPr>
      <w:r w:rsidRPr="00224904">
        <w:rPr>
          <w:sz w:val="28"/>
          <w:szCs w:val="28"/>
        </w:rPr>
        <w:t xml:space="preserve">Ход </w:t>
      </w:r>
      <w:r w:rsidR="00D35C97" w:rsidRPr="00224904">
        <w:rPr>
          <w:sz w:val="28"/>
          <w:szCs w:val="28"/>
        </w:rPr>
        <w:t>НОД</w:t>
      </w:r>
      <w:r w:rsidRPr="00224904">
        <w:rPr>
          <w:sz w:val="28"/>
          <w:szCs w:val="28"/>
        </w:rPr>
        <w:t>.</w:t>
      </w:r>
    </w:p>
    <w:p w:rsidR="00CF0B36" w:rsidRPr="00224904" w:rsidRDefault="0045698F" w:rsidP="001F62B0">
      <w:pPr>
        <w:autoSpaceDE w:val="0"/>
        <w:autoSpaceDN w:val="0"/>
        <w:adjustRightInd w:val="0"/>
        <w:spacing w:line="276" w:lineRule="auto"/>
        <w:ind w:firstLine="709"/>
        <w:rPr>
          <w:b/>
          <w:sz w:val="28"/>
          <w:szCs w:val="28"/>
        </w:rPr>
      </w:pPr>
      <w:r w:rsidRPr="00224904">
        <w:rPr>
          <w:b/>
          <w:sz w:val="28"/>
          <w:szCs w:val="28"/>
        </w:rPr>
        <w:t>Организационный момент.</w:t>
      </w:r>
    </w:p>
    <w:p w:rsidR="0045698F" w:rsidRPr="00224904" w:rsidRDefault="00CF0B36" w:rsidP="001F62B0">
      <w:pPr>
        <w:spacing w:line="276" w:lineRule="auto"/>
        <w:ind w:firstLine="709"/>
        <w:rPr>
          <w:sz w:val="28"/>
          <w:szCs w:val="28"/>
        </w:rPr>
      </w:pPr>
      <w:r w:rsidRPr="00224904">
        <w:rPr>
          <w:i/>
          <w:sz w:val="28"/>
          <w:szCs w:val="28"/>
        </w:rPr>
        <w:t>Воспитатель:</w:t>
      </w:r>
      <w:r w:rsidRPr="00224904">
        <w:rPr>
          <w:b/>
          <w:sz w:val="28"/>
          <w:szCs w:val="28"/>
        </w:rPr>
        <w:t xml:space="preserve"> </w:t>
      </w:r>
      <w:r w:rsidRPr="00224904">
        <w:rPr>
          <w:sz w:val="28"/>
          <w:szCs w:val="28"/>
        </w:rPr>
        <w:t xml:space="preserve">Ребята, давайте вспомним в каких сказках мы </w:t>
      </w:r>
      <w:r w:rsidR="00D35C97" w:rsidRPr="00224904">
        <w:rPr>
          <w:sz w:val="28"/>
          <w:szCs w:val="28"/>
        </w:rPr>
        <w:t xml:space="preserve">с вами встречаемся </w:t>
      </w:r>
      <w:r w:rsidR="00612BBA" w:rsidRPr="00224904">
        <w:rPr>
          <w:sz w:val="28"/>
          <w:szCs w:val="28"/>
        </w:rPr>
        <w:t>с русскими</w:t>
      </w:r>
      <w:r w:rsidRPr="00224904">
        <w:rPr>
          <w:sz w:val="28"/>
          <w:szCs w:val="28"/>
        </w:rPr>
        <w:t xml:space="preserve"> избами. </w:t>
      </w:r>
    </w:p>
    <w:p w:rsidR="00CF0B36" w:rsidRPr="00224904" w:rsidRDefault="0045698F" w:rsidP="001F62B0">
      <w:pPr>
        <w:spacing w:line="276" w:lineRule="auto"/>
        <w:ind w:firstLine="709"/>
        <w:rPr>
          <w:sz w:val="28"/>
          <w:szCs w:val="28"/>
        </w:rPr>
      </w:pPr>
      <w:r w:rsidRPr="00224904">
        <w:rPr>
          <w:i/>
          <w:sz w:val="28"/>
          <w:szCs w:val="28"/>
        </w:rPr>
        <w:t xml:space="preserve">Дети: </w:t>
      </w:r>
      <w:r w:rsidR="00CF0B36" w:rsidRPr="00224904">
        <w:rPr>
          <w:sz w:val="28"/>
          <w:szCs w:val="28"/>
        </w:rPr>
        <w:t>«Лиса и заяц», «Теремок», «Колобок», «Маша и медведь», «Три медведя», «Волк и семеро козлят».</w:t>
      </w:r>
    </w:p>
    <w:p w:rsidR="00CF0B36" w:rsidRPr="00224904" w:rsidRDefault="00CF0B36" w:rsidP="001F62B0">
      <w:pPr>
        <w:spacing w:line="276" w:lineRule="auto"/>
        <w:ind w:firstLine="709"/>
        <w:rPr>
          <w:sz w:val="28"/>
          <w:szCs w:val="28"/>
        </w:rPr>
        <w:sectPr w:rsidR="00CF0B36" w:rsidRPr="00224904" w:rsidSect="001F62B0">
          <w:pgSz w:w="11906" w:h="16838"/>
          <w:pgMar w:top="1440" w:right="1080" w:bottom="1440" w:left="1080" w:header="708" w:footer="708" w:gutter="0"/>
          <w:cols w:space="720"/>
        </w:sectPr>
      </w:pPr>
    </w:p>
    <w:p w:rsidR="00CF0B36" w:rsidRPr="00224904" w:rsidRDefault="00CF0B36" w:rsidP="001F62B0">
      <w:pPr>
        <w:spacing w:line="276" w:lineRule="auto"/>
        <w:ind w:firstLine="709"/>
        <w:rPr>
          <w:sz w:val="28"/>
          <w:szCs w:val="28"/>
        </w:rPr>
      </w:pPr>
      <w:r w:rsidRPr="00224904">
        <w:rPr>
          <w:noProof/>
          <w:sz w:val="28"/>
          <w:szCs w:val="28"/>
        </w:rPr>
        <w:lastRenderedPageBreak/>
        <w:drawing>
          <wp:anchor distT="0" distB="0" distL="114300" distR="114300" simplePos="0" relativeHeight="251659264" behindDoc="1" locked="0" layoutInCell="1" allowOverlap="1" wp14:anchorId="443D96BE" wp14:editId="09CCC46E">
            <wp:simplePos x="0" y="0"/>
            <wp:positionH relativeFrom="column">
              <wp:posOffset>15240</wp:posOffset>
            </wp:positionH>
            <wp:positionV relativeFrom="paragraph">
              <wp:posOffset>0</wp:posOffset>
            </wp:positionV>
            <wp:extent cx="819150" cy="1092200"/>
            <wp:effectExtent l="0" t="0" r="0" b="0"/>
            <wp:wrapTight wrapText="bothSides">
              <wp:wrapPolygon edited="0">
                <wp:start x="0" y="0"/>
                <wp:lineTo x="0" y="21098"/>
                <wp:lineTo x="21098" y="21098"/>
                <wp:lineTo x="210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1092200"/>
                    </a:xfrm>
                    <a:prstGeom prst="rect">
                      <a:avLst/>
                    </a:prstGeom>
                    <a:noFill/>
                  </pic:spPr>
                </pic:pic>
              </a:graphicData>
            </a:graphic>
            <wp14:sizeRelH relativeFrom="page">
              <wp14:pctWidth>0</wp14:pctWidth>
            </wp14:sizeRelH>
            <wp14:sizeRelV relativeFrom="page">
              <wp14:pctHeight>0</wp14:pctHeight>
            </wp14:sizeRelV>
          </wp:anchor>
        </w:drawing>
      </w:r>
      <w:r w:rsidRPr="00224904">
        <w:rPr>
          <w:bCs/>
          <w:kern w:val="36"/>
          <w:sz w:val="28"/>
          <w:szCs w:val="28"/>
        </w:rPr>
        <w:t>Древлехранилище "Погодинская изба"</w:t>
      </w:r>
    </w:p>
    <w:p w:rsidR="00CF0B36" w:rsidRPr="00224904" w:rsidRDefault="00CF0B36" w:rsidP="001F62B0">
      <w:pPr>
        <w:spacing w:line="276" w:lineRule="auto"/>
        <w:ind w:firstLine="709"/>
        <w:rPr>
          <w:sz w:val="28"/>
          <w:szCs w:val="28"/>
        </w:rPr>
      </w:pPr>
      <w:r w:rsidRPr="00224904">
        <w:rPr>
          <w:i/>
          <w:sz w:val="28"/>
          <w:szCs w:val="28"/>
        </w:rPr>
        <w:t xml:space="preserve">Воспитатель: </w:t>
      </w:r>
      <w:r w:rsidRPr="00224904">
        <w:rPr>
          <w:sz w:val="28"/>
          <w:szCs w:val="28"/>
        </w:rPr>
        <w:t>Наши предки жили в рубленых избах – удивительных сооружениях искусных зодчих.</w:t>
      </w:r>
    </w:p>
    <w:p w:rsidR="00CF0B36" w:rsidRPr="00224904" w:rsidRDefault="00CF0B36" w:rsidP="001F62B0">
      <w:pPr>
        <w:spacing w:line="276" w:lineRule="auto"/>
        <w:ind w:firstLine="709"/>
        <w:rPr>
          <w:sz w:val="28"/>
          <w:szCs w:val="28"/>
        </w:rPr>
      </w:pPr>
      <w:r w:rsidRPr="00224904">
        <w:rPr>
          <w:sz w:val="28"/>
          <w:szCs w:val="28"/>
        </w:rPr>
        <w:t xml:space="preserve">     Русская изба – замечательный памятник русской архитектуры. Строили избы большие, добротные, крепкие. Иногда в один этаж, чаще – в два, с просторным крыльцом. Стояла такая изба «лицом» к проезжей дороге, реке или озеру. </w:t>
      </w:r>
    </w:p>
    <w:p w:rsidR="00CF0B36" w:rsidRPr="00224904" w:rsidRDefault="00CF0B36" w:rsidP="001F62B0">
      <w:pPr>
        <w:ind w:firstLine="709"/>
        <w:rPr>
          <w:sz w:val="28"/>
          <w:szCs w:val="28"/>
        </w:rPr>
      </w:pPr>
      <w:r w:rsidRPr="00224904">
        <w:rPr>
          <w:sz w:val="28"/>
          <w:szCs w:val="28"/>
        </w:rPr>
        <w:t xml:space="preserve">        </w:t>
      </w:r>
      <w:r w:rsidR="0039412C" w:rsidRPr="00224904">
        <w:rPr>
          <w:sz w:val="28"/>
          <w:szCs w:val="28"/>
        </w:rPr>
        <w:t>Изба,</w:t>
      </w:r>
      <w:r w:rsidRPr="00224904">
        <w:rPr>
          <w:sz w:val="28"/>
          <w:szCs w:val="28"/>
        </w:rPr>
        <w:t xml:space="preserve"> построенная архитектором Н.В. Никитиным в 1856 г. по всем правилам деревянного русского зодчества. Была преподнесена в дар историку и собирателю русских древностей М. Погодину от крупного русского предпринимателя Конорева.</w:t>
      </w:r>
    </w:p>
    <w:p w:rsidR="00224904" w:rsidRPr="00224904" w:rsidRDefault="00224904" w:rsidP="00224904">
      <w:pPr>
        <w:spacing w:line="276" w:lineRule="auto"/>
        <w:ind w:firstLine="709"/>
        <w:rPr>
          <w:sz w:val="28"/>
          <w:szCs w:val="28"/>
        </w:rPr>
      </w:pPr>
      <w:r w:rsidRPr="00224904">
        <w:rPr>
          <w:sz w:val="28"/>
          <w:szCs w:val="28"/>
        </w:rPr>
        <w:t>Украшали избу затейливые узоры полотенец (вертикальная доска над коньком – верхним стыком двух скатов) подзоров (резная доска под скатами кровель на фронтальных поясах). Главным декоративным убранством были наличники (декоративное обрамление оконных проемов) и ставни.</w:t>
      </w:r>
      <w:r w:rsidRPr="00224904">
        <w:rPr>
          <w:noProof/>
          <w:sz w:val="28"/>
          <w:szCs w:val="28"/>
        </w:rPr>
        <w:drawing>
          <wp:anchor distT="0" distB="0" distL="114300" distR="114300" simplePos="0" relativeHeight="251661312" behindDoc="1" locked="0" layoutInCell="1" allowOverlap="1" wp14:anchorId="5FAF26F0" wp14:editId="5D75AFA9">
            <wp:simplePos x="0" y="0"/>
            <wp:positionH relativeFrom="column">
              <wp:posOffset>0</wp:posOffset>
            </wp:positionH>
            <wp:positionV relativeFrom="paragraph">
              <wp:posOffset>238125</wp:posOffset>
            </wp:positionV>
            <wp:extent cx="2221865" cy="2438400"/>
            <wp:effectExtent l="0" t="0" r="6985" b="0"/>
            <wp:wrapTight wrapText="bothSides">
              <wp:wrapPolygon edited="0">
                <wp:start x="0" y="0"/>
                <wp:lineTo x="0" y="21431"/>
                <wp:lineTo x="21483" y="21431"/>
                <wp:lineTo x="2148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865" cy="2438400"/>
                    </a:xfrm>
                    <a:prstGeom prst="rect">
                      <a:avLst/>
                    </a:prstGeom>
                    <a:noFill/>
                  </pic:spPr>
                </pic:pic>
              </a:graphicData>
            </a:graphic>
            <wp14:sizeRelH relativeFrom="page">
              <wp14:pctWidth>0</wp14:pctWidth>
            </wp14:sizeRelH>
            <wp14:sizeRelV relativeFrom="page">
              <wp14:pctHeight>0</wp14:pctHeight>
            </wp14:sizeRelV>
          </wp:anchor>
        </w:drawing>
      </w:r>
    </w:p>
    <w:p w:rsidR="00224904" w:rsidRPr="00224904" w:rsidRDefault="00224904" w:rsidP="00224904">
      <w:pPr>
        <w:spacing w:line="276" w:lineRule="auto"/>
        <w:ind w:firstLine="709"/>
        <w:rPr>
          <w:sz w:val="28"/>
          <w:szCs w:val="28"/>
        </w:rPr>
      </w:pPr>
      <w:r w:rsidRPr="00224904">
        <w:rPr>
          <w:i/>
          <w:sz w:val="28"/>
          <w:szCs w:val="28"/>
        </w:rPr>
        <w:t xml:space="preserve">Воспитатель: </w:t>
      </w:r>
      <w:r w:rsidRPr="00224904">
        <w:rPr>
          <w:sz w:val="28"/>
          <w:szCs w:val="28"/>
        </w:rPr>
        <w:t xml:space="preserve">Разнообразию оформления изб нет конца: от похожих на неприступную крепость до предельно изукрашенных, ярких и светлых. Сказочность украшений избы не случайна. Помимо эстетических функций, в старые времена все эти кружочки, ломанные линии, точки символизировали молитву, охраняли отверстия, края, от проникновения злых сил, были "оберегами". Изба завершалась вырезным коньком, вокруг окон и дверей - отверстий - узоры.  Все эти узоры "читались", имели смысл. </w:t>
      </w:r>
    </w:p>
    <w:p w:rsidR="00224904" w:rsidRPr="00224904" w:rsidRDefault="00224904" w:rsidP="00224904">
      <w:pPr>
        <w:spacing w:line="276" w:lineRule="auto"/>
        <w:ind w:firstLine="709"/>
        <w:rPr>
          <w:sz w:val="28"/>
          <w:szCs w:val="28"/>
        </w:rPr>
      </w:pPr>
      <w:r w:rsidRPr="00224904">
        <w:rPr>
          <w:sz w:val="28"/>
          <w:szCs w:val="28"/>
        </w:rPr>
        <w:t xml:space="preserve">       Обратите внимание на характерные особенности изб.</w:t>
      </w:r>
    </w:p>
    <w:p w:rsidR="00224904" w:rsidRPr="00224904" w:rsidRDefault="00224904" w:rsidP="00224904">
      <w:pPr>
        <w:autoSpaceDE w:val="0"/>
        <w:autoSpaceDN w:val="0"/>
        <w:adjustRightInd w:val="0"/>
        <w:spacing w:line="276" w:lineRule="auto"/>
        <w:ind w:firstLine="709"/>
        <w:rPr>
          <w:b/>
          <w:sz w:val="28"/>
          <w:szCs w:val="28"/>
        </w:rPr>
      </w:pPr>
      <w:r w:rsidRPr="00224904">
        <w:rPr>
          <w:b/>
          <w:sz w:val="28"/>
          <w:szCs w:val="28"/>
        </w:rPr>
        <w:t>Основная часть.</w:t>
      </w:r>
    </w:p>
    <w:p w:rsidR="00224904" w:rsidRPr="00224904" w:rsidRDefault="00224904" w:rsidP="00224904">
      <w:pPr>
        <w:spacing w:line="276" w:lineRule="auto"/>
        <w:ind w:firstLine="709"/>
        <w:rPr>
          <w:sz w:val="28"/>
          <w:szCs w:val="28"/>
        </w:rPr>
      </w:pPr>
      <w:r w:rsidRPr="00224904">
        <w:rPr>
          <w:i/>
          <w:sz w:val="28"/>
          <w:szCs w:val="28"/>
        </w:rPr>
        <w:t>Воспитатель:</w:t>
      </w:r>
      <w:r w:rsidRPr="00224904">
        <w:rPr>
          <w:sz w:val="28"/>
          <w:szCs w:val="28"/>
        </w:rPr>
        <w:t xml:space="preserve"> Ребята, давайте с вами «срубим» бревенчатую избу с резными украшениями. Бревна сделаете, скатав бумагу рулончиками и приклеив их. Там, где будут окна и двери, приклейте рулончики меньших размеров. Резьбу по дереву выполните из бумаги, сложенной гармошкой. Узоры в ней - из геометрических фигур. </w:t>
      </w:r>
    </w:p>
    <w:p w:rsidR="00224904" w:rsidRPr="00224904" w:rsidRDefault="00224904" w:rsidP="00224904">
      <w:pPr>
        <w:spacing w:line="276" w:lineRule="auto"/>
        <w:ind w:firstLine="709"/>
        <w:rPr>
          <w:sz w:val="28"/>
          <w:szCs w:val="28"/>
        </w:rPr>
      </w:pPr>
      <w:r w:rsidRPr="00224904">
        <w:rPr>
          <w:sz w:val="28"/>
          <w:szCs w:val="28"/>
        </w:rPr>
        <w:t xml:space="preserve">    Во время работы детей звучит русская музыка.</w:t>
      </w:r>
    </w:p>
    <w:p w:rsidR="00224904" w:rsidRPr="00224904" w:rsidRDefault="00224904" w:rsidP="00224904">
      <w:pPr>
        <w:spacing w:line="276" w:lineRule="auto"/>
        <w:ind w:firstLine="709"/>
        <w:rPr>
          <w:sz w:val="28"/>
          <w:szCs w:val="28"/>
        </w:rPr>
      </w:pPr>
      <w:r w:rsidRPr="00224904">
        <w:rPr>
          <w:b/>
          <w:sz w:val="28"/>
          <w:szCs w:val="28"/>
        </w:rPr>
        <w:t>Заключительная часть.</w:t>
      </w:r>
    </w:p>
    <w:p w:rsidR="00224904" w:rsidRPr="00224904" w:rsidRDefault="00224904" w:rsidP="00224904">
      <w:pPr>
        <w:spacing w:line="276" w:lineRule="auto"/>
        <w:ind w:firstLine="709"/>
        <w:rPr>
          <w:sz w:val="28"/>
          <w:szCs w:val="28"/>
        </w:rPr>
      </w:pPr>
      <w:r w:rsidRPr="00224904">
        <w:rPr>
          <w:sz w:val="28"/>
          <w:szCs w:val="28"/>
        </w:rPr>
        <w:t>Все избы разместить в одной русской деревне (на большом ватмане).</w:t>
      </w:r>
    </w:p>
    <w:p w:rsidR="00224904" w:rsidRPr="00224904" w:rsidRDefault="00224904" w:rsidP="00224904">
      <w:pPr>
        <w:spacing w:line="276" w:lineRule="auto"/>
        <w:ind w:firstLine="709"/>
        <w:rPr>
          <w:sz w:val="28"/>
          <w:szCs w:val="28"/>
        </w:rPr>
      </w:pPr>
      <w:r w:rsidRPr="00224904">
        <w:rPr>
          <w:i/>
          <w:sz w:val="28"/>
          <w:szCs w:val="28"/>
        </w:rPr>
        <w:lastRenderedPageBreak/>
        <w:t>Воспитатель:</w:t>
      </w:r>
      <w:r w:rsidRPr="00224904">
        <w:rPr>
          <w:sz w:val="28"/>
          <w:szCs w:val="28"/>
        </w:rPr>
        <w:t xml:space="preserve"> Вы славно поработали сегодня. Давайте посмотрим какой у вас получилась русская деревня? </w:t>
      </w:r>
    </w:p>
    <w:p w:rsidR="00224904" w:rsidRPr="00224904" w:rsidRDefault="00224904" w:rsidP="00224904">
      <w:pPr>
        <w:spacing w:line="276" w:lineRule="auto"/>
        <w:ind w:firstLine="709"/>
        <w:rPr>
          <w:sz w:val="28"/>
          <w:szCs w:val="28"/>
        </w:rPr>
      </w:pPr>
      <w:r w:rsidRPr="00224904">
        <w:rPr>
          <w:i/>
          <w:sz w:val="28"/>
          <w:szCs w:val="28"/>
        </w:rPr>
        <w:t xml:space="preserve">Дети: </w:t>
      </w:r>
      <w:r w:rsidRPr="00224904">
        <w:rPr>
          <w:sz w:val="28"/>
          <w:szCs w:val="28"/>
        </w:rPr>
        <w:t xml:space="preserve">Сказочной. </w:t>
      </w:r>
    </w:p>
    <w:p w:rsidR="00224904" w:rsidRPr="00224904" w:rsidRDefault="00224904" w:rsidP="00224904">
      <w:pPr>
        <w:spacing w:line="276" w:lineRule="auto"/>
        <w:ind w:firstLine="709"/>
        <w:rPr>
          <w:sz w:val="28"/>
          <w:szCs w:val="28"/>
        </w:rPr>
      </w:pPr>
    </w:p>
    <w:p w:rsidR="00224904" w:rsidRDefault="00224904" w:rsidP="00224904">
      <w:pPr>
        <w:spacing w:line="276" w:lineRule="auto"/>
        <w:ind w:firstLine="709"/>
        <w:rPr>
          <w:sz w:val="28"/>
          <w:szCs w:val="28"/>
        </w:rPr>
        <w:sectPr w:rsidR="00224904" w:rsidSect="001F62B0">
          <w:type w:val="continuous"/>
          <w:pgSz w:w="11906" w:h="16838"/>
          <w:pgMar w:top="1440" w:right="1080" w:bottom="1440" w:left="1080" w:header="708" w:footer="708" w:gutter="0"/>
          <w:cols w:space="720"/>
        </w:sectPr>
      </w:pPr>
      <w:r>
        <w:rPr>
          <w:sz w:val="28"/>
          <w:szCs w:val="28"/>
        </w:rPr>
        <w:t>Сегодня все были молоды!</w:t>
      </w:r>
    </w:p>
    <w:p w:rsidR="00224904" w:rsidRPr="00224904" w:rsidRDefault="00224904" w:rsidP="00224904">
      <w:pPr>
        <w:spacing w:line="276" w:lineRule="auto"/>
        <w:rPr>
          <w:sz w:val="28"/>
          <w:szCs w:val="28"/>
        </w:rPr>
        <w:sectPr w:rsidR="00224904" w:rsidRPr="00224904" w:rsidSect="00224904">
          <w:type w:val="continuous"/>
          <w:pgSz w:w="11906" w:h="16838"/>
          <w:pgMar w:top="1440" w:right="1080" w:bottom="1440" w:left="1080" w:header="708" w:footer="708" w:gutter="0"/>
          <w:cols w:space="720"/>
        </w:sectPr>
      </w:pPr>
    </w:p>
    <w:p w:rsidR="00CF0B36" w:rsidRPr="00224904" w:rsidRDefault="00CF0B36" w:rsidP="00224904">
      <w:pPr>
        <w:rPr>
          <w:sz w:val="28"/>
          <w:szCs w:val="28"/>
        </w:rPr>
        <w:sectPr w:rsidR="00CF0B36" w:rsidRPr="00224904" w:rsidSect="00224904">
          <w:type w:val="continuous"/>
          <w:pgSz w:w="11906" w:h="16838"/>
          <w:pgMar w:top="1440" w:right="1080" w:bottom="1440" w:left="1080" w:header="708" w:footer="708" w:gutter="0"/>
          <w:cols w:space="720"/>
        </w:sectPr>
      </w:pPr>
    </w:p>
    <w:p w:rsidR="00CF0B36" w:rsidRPr="00224904" w:rsidRDefault="00CF0B36" w:rsidP="00224904">
      <w:pPr>
        <w:rPr>
          <w:sz w:val="28"/>
          <w:szCs w:val="28"/>
        </w:rPr>
        <w:sectPr w:rsidR="00CF0B36" w:rsidRPr="00224904" w:rsidSect="00224904">
          <w:type w:val="continuous"/>
          <w:pgSz w:w="11906" w:h="16838"/>
          <w:pgMar w:top="1440" w:right="1080" w:bottom="1440" w:left="1080" w:header="708" w:footer="708" w:gutter="0"/>
          <w:cols w:space="720"/>
        </w:sectPr>
      </w:pPr>
    </w:p>
    <w:p w:rsidR="00CF0B36" w:rsidRPr="00224904" w:rsidRDefault="00CF0B36" w:rsidP="001F62B0">
      <w:pPr>
        <w:spacing w:line="276" w:lineRule="auto"/>
        <w:outlineLvl w:val="0"/>
        <w:rPr>
          <w:sz w:val="28"/>
          <w:szCs w:val="28"/>
        </w:rPr>
        <w:sectPr w:rsidR="00CF0B36" w:rsidRPr="00224904" w:rsidSect="00224904">
          <w:type w:val="continuous"/>
          <w:pgSz w:w="11906" w:h="16838"/>
          <w:pgMar w:top="1440" w:right="1080" w:bottom="1440" w:left="1080" w:header="708" w:footer="708" w:gutter="0"/>
          <w:cols w:space="708"/>
        </w:sectPr>
      </w:pPr>
    </w:p>
    <w:p w:rsidR="00CF0B36" w:rsidRPr="00224904" w:rsidRDefault="00CF0B36" w:rsidP="001F62B0">
      <w:pPr>
        <w:spacing w:line="276" w:lineRule="auto"/>
        <w:outlineLvl w:val="0"/>
        <w:rPr>
          <w:sz w:val="28"/>
          <w:szCs w:val="28"/>
        </w:rPr>
        <w:sectPr w:rsidR="00CF0B36" w:rsidRPr="00224904" w:rsidSect="00224904">
          <w:type w:val="continuous"/>
          <w:pgSz w:w="11906" w:h="16838"/>
          <w:pgMar w:top="1440" w:right="1080" w:bottom="1440" w:left="1080" w:header="708" w:footer="708" w:gutter="0"/>
          <w:cols w:space="720"/>
        </w:sectPr>
      </w:pPr>
    </w:p>
    <w:p w:rsidR="00CF0B36" w:rsidRPr="00224904" w:rsidRDefault="00CF0B36" w:rsidP="001F62B0">
      <w:pPr>
        <w:spacing w:line="276" w:lineRule="auto"/>
        <w:rPr>
          <w:sz w:val="28"/>
          <w:szCs w:val="28"/>
        </w:rPr>
        <w:sectPr w:rsidR="00CF0B36" w:rsidRPr="00224904" w:rsidSect="00224904">
          <w:type w:val="continuous"/>
          <w:pgSz w:w="11906" w:h="16838"/>
          <w:pgMar w:top="1440" w:right="1080" w:bottom="1440" w:left="1080" w:header="708" w:footer="708" w:gutter="0"/>
          <w:cols w:space="708"/>
        </w:sectPr>
      </w:pPr>
    </w:p>
    <w:p w:rsidR="00CF0B36" w:rsidRPr="00224904" w:rsidRDefault="00CF0B36" w:rsidP="00224904">
      <w:pPr>
        <w:spacing w:line="276" w:lineRule="auto"/>
        <w:rPr>
          <w:sz w:val="28"/>
          <w:szCs w:val="28"/>
        </w:rPr>
      </w:pPr>
    </w:p>
    <w:sectPr w:rsidR="00CF0B36" w:rsidRPr="00224904" w:rsidSect="0022490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653BD"/>
    <w:multiLevelType w:val="multilevel"/>
    <w:tmpl w:val="7AB2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5AE410E"/>
    <w:multiLevelType w:val="multilevel"/>
    <w:tmpl w:val="EEBA1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DA525A9"/>
    <w:multiLevelType w:val="hybridMultilevel"/>
    <w:tmpl w:val="15ACA6DE"/>
    <w:lvl w:ilvl="0" w:tplc="15A011E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76AB40BB"/>
    <w:multiLevelType w:val="hybridMultilevel"/>
    <w:tmpl w:val="D6865A9C"/>
    <w:lvl w:ilvl="0" w:tplc="0419000F">
      <w:start w:val="1"/>
      <w:numFmt w:val="decimal"/>
      <w:lvlText w:val="%1."/>
      <w:lvlJc w:val="left"/>
      <w:pPr>
        <w:ind w:left="64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49"/>
    <w:rsid w:val="001C2BEC"/>
    <w:rsid w:val="001F62B0"/>
    <w:rsid w:val="00224904"/>
    <w:rsid w:val="0039412C"/>
    <w:rsid w:val="00395134"/>
    <w:rsid w:val="0045698F"/>
    <w:rsid w:val="00465442"/>
    <w:rsid w:val="00612BBA"/>
    <w:rsid w:val="006737B4"/>
    <w:rsid w:val="006F624D"/>
    <w:rsid w:val="007068F5"/>
    <w:rsid w:val="00813FB5"/>
    <w:rsid w:val="0083679F"/>
    <w:rsid w:val="0086735C"/>
    <w:rsid w:val="008B018C"/>
    <w:rsid w:val="00920D7C"/>
    <w:rsid w:val="00B7034A"/>
    <w:rsid w:val="00B9237A"/>
    <w:rsid w:val="00C107A6"/>
    <w:rsid w:val="00CF0B36"/>
    <w:rsid w:val="00D35C97"/>
    <w:rsid w:val="00D94FEC"/>
    <w:rsid w:val="00E9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155CE-B6C1-4D85-96AA-EB69BAC7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F0B36"/>
  </w:style>
  <w:style w:type="paragraph" w:styleId="a4">
    <w:name w:val="List Paragraph"/>
    <w:basedOn w:val="a"/>
    <w:uiPriority w:val="99"/>
    <w:qFormat/>
    <w:rsid w:val="00CF0B36"/>
    <w:pPr>
      <w:suppressAutoHyphens/>
      <w:spacing w:after="200" w:line="276" w:lineRule="auto"/>
      <w:ind w:left="720"/>
    </w:pPr>
    <w:rPr>
      <w:rFonts w:ascii="Calibri" w:eastAsia="Calibri" w:hAnsi="Calibri" w:cs="Calibri"/>
      <w:sz w:val="22"/>
      <w:szCs w:val="22"/>
      <w:lang w:eastAsia="ar-SA"/>
    </w:rPr>
  </w:style>
  <w:style w:type="paragraph" w:customStyle="1" w:styleId="Default">
    <w:name w:val="Default"/>
    <w:rsid w:val="00612B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23</cp:revision>
  <dcterms:created xsi:type="dcterms:W3CDTF">2014-03-23T16:32:00Z</dcterms:created>
  <dcterms:modified xsi:type="dcterms:W3CDTF">2014-12-07T18:01:00Z</dcterms:modified>
</cp:coreProperties>
</file>