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AE" w:rsidRPr="00F71B17" w:rsidRDefault="009F0CCB" w:rsidP="009F0CCB">
      <w:pPr>
        <w:rPr>
          <w:color w:val="548DD4" w:themeColor="text2" w:themeTint="99"/>
          <w:sz w:val="36"/>
        </w:rPr>
      </w:pPr>
      <w:r w:rsidRPr="00F71B17">
        <w:rPr>
          <w:color w:val="548DD4" w:themeColor="text2" w:themeTint="99"/>
          <w:sz w:val="36"/>
        </w:rPr>
        <w:t>Чудесный храм</w:t>
      </w:r>
    </w:p>
    <w:p w:rsidR="009F0CCB" w:rsidRDefault="00F71B17" w:rsidP="009F0CCB">
      <w:pPr>
        <w:rPr>
          <w:sz w:val="28"/>
        </w:rPr>
      </w:pPr>
      <w:r>
        <w:rPr>
          <w:sz w:val="28"/>
        </w:rPr>
        <w:t>(</w:t>
      </w:r>
      <w:r w:rsidR="009F0CCB">
        <w:rPr>
          <w:sz w:val="28"/>
        </w:rPr>
        <w:t>Групповая работа</w:t>
      </w:r>
      <w:r>
        <w:rPr>
          <w:sz w:val="28"/>
        </w:rPr>
        <w:t>)</w:t>
      </w:r>
    </w:p>
    <w:p w:rsidR="00A337D6" w:rsidRDefault="00A337D6" w:rsidP="009F0CCB">
      <w:pPr>
        <w:rPr>
          <w:sz w:val="28"/>
        </w:rPr>
      </w:pPr>
      <w:r>
        <w:rPr>
          <w:sz w:val="28"/>
        </w:rPr>
        <w:t>Оборудование: масса для вылепливания разных цветов, дощечки для лепки, выставка иллюстраций разных храмов России,</w:t>
      </w:r>
      <w:r w:rsidR="009706D2">
        <w:rPr>
          <w:sz w:val="28"/>
        </w:rPr>
        <w:t xml:space="preserve"> диск с музыкальными фоновыми композициями « Классическая музыка для детей».</w:t>
      </w:r>
    </w:p>
    <w:p w:rsidR="009F0CCB" w:rsidRDefault="009F0CCB" w:rsidP="009F0CCB">
      <w:pPr>
        <w:rPr>
          <w:sz w:val="28"/>
        </w:rPr>
      </w:pPr>
      <w:r>
        <w:rPr>
          <w:sz w:val="28"/>
        </w:rPr>
        <w:t>Цель: учить детей вылепливать из пластичной массы строение; работать коллективно, дружно; координировать свои действия; стремиться добиваться наилучшего результата.</w:t>
      </w:r>
    </w:p>
    <w:p w:rsidR="009F0CCB" w:rsidRDefault="009F0CCB" w:rsidP="009F0CCB">
      <w:pPr>
        <w:rPr>
          <w:sz w:val="28"/>
        </w:rPr>
      </w:pPr>
      <w:r>
        <w:rPr>
          <w:sz w:val="28"/>
        </w:rPr>
        <w:t>Ход занятия:</w:t>
      </w:r>
    </w:p>
    <w:p w:rsidR="009F0CCB" w:rsidRDefault="009F0CCB" w:rsidP="009F0CC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Вводное слово</w:t>
      </w:r>
    </w:p>
    <w:p w:rsidR="009F0CCB" w:rsidRDefault="00B417F5" w:rsidP="009F0CCB">
      <w:pPr>
        <w:ind w:left="360"/>
        <w:rPr>
          <w:sz w:val="28"/>
        </w:rPr>
      </w:pPr>
      <w:r>
        <w:rPr>
          <w:sz w:val="28"/>
        </w:rPr>
        <w:t>Купол храмовый блистает</w:t>
      </w:r>
    </w:p>
    <w:p w:rsidR="00B417F5" w:rsidRDefault="00B417F5" w:rsidP="009F0CCB">
      <w:pPr>
        <w:ind w:left="360"/>
        <w:rPr>
          <w:sz w:val="28"/>
        </w:rPr>
      </w:pPr>
      <w:r>
        <w:rPr>
          <w:sz w:val="28"/>
        </w:rPr>
        <w:t>Под мерцанье фонарей.</w:t>
      </w:r>
    </w:p>
    <w:p w:rsidR="00B417F5" w:rsidRDefault="00B417F5" w:rsidP="009F0CCB">
      <w:pPr>
        <w:ind w:left="360"/>
        <w:rPr>
          <w:sz w:val="28"/>
        </w:rPr>
      </w:pPr>
      <w:r>
        <w:rPr>
          <w:sz w:val="28"/>
        </w:rPr>
        <w:t>Рядом облако вздыхает,</w:t>
      </w:r>
    </w:p>
    <w:p w:rsidR="00B417F5" w:rsidRDefault="00B417F5" w:rsidP="009F0CCB">
      <w:pPr>
        <w:ind w:left="360"/>
        <w:rPr>
          <w:sz w:val="28"/>
        </w:rPr>
      </w:pPr>
      <w:r>
        <w:rPr>
          <w:sz w:val="28"/>
        </w:rPr>
        <w:t>Прячась в зелени ветвей.</w:t>
      </w:r>
    </w:p>
    <w:p w:rsidR="00B417F5" w:rsidRDefault="00B417F5" w:rsidP="009F0CCB">
      <w:pPr>
        <w:ind w:left="360"/>
        <w:rPr>
          <w:sz w:val="28"/>
        </w:rPr>
      </w:pPr>
      <w:r>
        <w:rPr>
          <w:sz w:val="28"/>
        </w:rPr>
        <w:t>На скамью у церкви сяду:</w:t>
      </w:r>
    </w:p>
    <w:p w:rsidR="00B417F5" w:rsidRDefault="00B417F5" w:rsidP="009F0CCB">
      <w:pPr>
        <w:ind w:left="360"/>
        <w:rPr>
          <w:sz w:val="28"/>
        </w:rPr>
      </w:pPr>
      <w:r>
        <w:rPr>
          <w:sz w:val="28"/>
        </w:rPr>
        <w:t>Тишина и благодать!</w:t>
      </w:r>
    </w:p>
    <w:p w:rsidR="00B417F5" w:rsidRDefault="00B417F5" w:rsidP="009F0CCB">
      <w:pPr>
        <w:ind w:left="360"/>
        <w:rPr>
          <w:sz w:val="28"/>
        </w:rPr>
      </w:pPr>
      <w:r>
        <w:rPr>
          <w:sz w:val="28"/>
        </w:rPr>
        <w:t>Чтоб невидимое взгляду,</w:t>
      </w:r>
    </w:p>
    <w:p w:rsidR="00B417F5" w:rsidRDefault="00B417F5" w:rsidP="009F0CCB">
      <w:pPr>
        <w:ind w:left="360"/>
        <w:rPr>
          <w:sz w:val="28"/>
        </w:rPr>
      </w:pPr>
      <w:r>
        <w:rPr>
          <w:sz w:val="28"/>
        </w:rPr>
        <w:t>Лишь душою ощущать.</w:t>
      </w:r>
    </w:p>
    <w:p w:rsidR="00B417F5" w:rsidRDefault="00B417F5" w:rsidP="009F0CCB">
      <w:pPr>
        <w:ind w:left="360"/>
        <w:rPr>
          <w:sz w:val="28"/>
        </w:rPr>
      </w:pPr>
      <w:r>
        <w:rPr>
          <w:sz w:val="28"/>
        </w:rPr>
        <w:t>Нет гламура здесь и моды.</w:t>
      </w:r>
    </w:p>
    <w:p w:rsidR="00B417F5" w:rsidRDefault="00B417F5" w:rsidP="009F0CCB">
      <w:pPr>
        <w:ind w:left="360"/>
        <w:rPr>
          <w:sz w:val="28"/>
        </w:rPr>
      </w:pPr>
      <w:r>
        <w:rPr>
          <w:sz w:val="28"/>
        </w:rPr>
        <w:t>Все пред Господом равны.</w:t>
      </w:r>
    </w:p>
    <w:p w:rsidR="00B417F5" w:rsidRDefault="00B417F5" w:rsidP="009F0CCB">
      <w:pPr>
        <w:ind w:left="360"/>
        <w:rPr>
          <w:sz w:val="28"/>
        </w:rPr>
      </w:pPr>
      <w:r>
        <w:rPr>
          <w:sz w:val="28"/>
        </w:rPr>
        <w:t>Эти стены, что природа,</w:t>
      </w:r>
    </w:p>
    <w:p w:rsidR="00B417F5" w:rsidRDefault="00B417F5" w:rsidP="009F0CCB">
      <w:pPr>
        <w:ind w:left="360"/>
        <w:rPr>
          <w:sz w:val="28"/>
        </w:rPr>
      </w:pPr>
      <w:r>
        <w:rPr>
          <w:sz w:val="28"/>
        </w:rPr>
        <w:t>Русским духом мне родны.</w:t>
      </w:r>
    </w:p>
    <w:p w:rsidR="00380FF7" w:rsidRDefault="00380FF7" w:rsidP="009F0CCB">
      <w:pPr>
        <w:ind w:left="360"/>
        <w:rPr>
          <w:sz w:val="28"/>
        </w:rPr>
      </w:pPr>
    </w:p>
    <w:p w:rsidR="00380FF7" w:rsidRDefault="00380FF7" w:rsidP="009F0CCB">
      <w:pPr>
        <w:ind w:left="360"/>
        <w:rPr>
          <w:sz w:val="28"/>
        </w:rPr>
      </w:pPr>
      <w:r>
        <w:rPr>
          <w:sz w:val="28"/>
        </w:rPr>
        <w:t>Со времён Киевской Руси русские люди очень трепетно относились к церквям, называя их Божьим домом. Самые лучшие строители, скульпторы, художники</w:t>
      </w:r>
      <w:r w:rsidR="0049718E">
        <w:rPr>
          <w:sz w:val="28"/>
        </w:rPr>
        <w:t xml:space="preserve"> трудились над их строительством. Многие храмы строились  </w:t>
      </w:r>
      <w:r>
        <w:rPr>
          <w:sz w:val="28"/>
        </w:rPr>
        <w:t xml:space="preserve"> </w:t>
      </w:r>
      <w:r w:rsidR="0049718E">
        <w:rPr>
          <w:sz w:val="28"/>
        </w:rPr>
        <w:t xml:space="preserve">более 50 лет. С таким старанием и тщательностью люди </w:t>
      </w:r>
      <w:r w:rsidR="0049718E">
        <w:rPr>
          <w:sz w:val="28"/>
        </w:rPr>
        <w:lastRenderedPageBreak/>
        <w:t>подходили к этой благословенной работе. Храмы строились по благословлениям патриархов, в честь Господа, Богородицы и  святых покровителей земли русской.</w:t>
      </w:r>
    </w:p>
    <w:p w:rsidR="0049718E" w:rsidRDefault="0049718E" w:rsidP="009F0CCB">
      <w:pPr>
        <w:ind w:left="360"/>
        <w:rPr>
          <w:sz w:val="28"/>
        </w:rPr>
      </w:pPr>
      <w:r>
        <w:rPr>
          <w:sz w:val="28"/>
        </w:rPr>
        <w:t>В наши дни тоже появляются новые церкви. Они более современные, да и возводятся намного быстрее. Но всегда и старинные храмы , и современные будут оставаться ценнейшим наследием России.</w:t>
      </w:r>
    </w:p>
    <w:p w:rsidR="0086365F" w:rsidRDefault="0086365F" w:rsidP="0049718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Сообщение цели</w:t>
      </w:r>
    </w:p>
    <w:p w:rsidR="0049718E" w:rsidRPr="0086365F" w:rsidRDefault="0049718E" w:rsidP="0086365F">
      <w:pPr>
        <w:ind w:left="360"/>
        <w:rPr>
          <w:sz w:val="28"/>
        </w:rPr>
      </w:pPr>
      <w:r w:rsidRPr="0086365F">
        <w:rPr>
          <w:sz w:val="28"/>
        </w:rPr>
        <w:t xml:space="preserve">Дети , сегодня вам предложено изготовить из массы для вылепливания один храм. Эта работа требует </w:t>
      </w:r>
      <w:r w:rsidR="003A5BF3" w:rsidRPr="0086365F">
        <w:rPr>
          <w:sz w:val="28"/>
        </w:rPr>
        <w:t>старания, терпения и взаимопомощи. т. к.она- плод работы всей группы. Прежде чем вы начнёте изготавливать, хочу напомнить вам о том, что церкви бывают разных размеров, форм, цветов, но главное то, что купол каждой из них венчает символ христианской веры- крест.</w:t>
      </w:r>
    </w:p>
    <w:p w:rsidR="0086365F" w:rsidRDefault="0086365F" w:rsidP="003A5BF3">
      <w:pPr>
        <w:ind w:left="360"/>
        <w:rPr>
          <w:sz w:val="28"/>
        </w:rPr>
      </w:pPr>
      <w:r>
        <w:rPr>
          <w:sz w:val="28"/>
        </w:rPr>
        <w:t>3.Выбор макета. Распределение деятельности.</w:t>
      </w:r>
    </w:p>
    <w:p w:rsidR="003A5BF3" w:rsidRDefault="003A5BF3" w:rsidP="003A5BF3">
      <w:pPr>
        <w:ind w:left="360"/>
        <w:rPr>
          <w:sz w:val="28"/>
        </w:rPr>
      </w:pPr>
      <w:r>
        <w:rPr>
          <w:sz w:val="28"/>
        </w:rPr>
        <w:t>Обратите внимание на выставку картин и фотографий, представленных мной, на которой изображены различные церкви России. Определитесь совместно в своей постройке , распределите между собой изготовление частей храма и приступайте.</w:t>
      </w:r>
    </w:p>
    <w:p w:rsidR="0086365F" w:rsidRPr="0086365F" w:rsidRDefault="0086365F" w:rsidP="0086365F">
      <w:pPr>
        <w:ind w:left="426"/>
        <w:rPr>
          <w:sz w:val="28"/>
        </w:rPr>
      </w:pPr>
      <w:r>
        <w:rPr>
          <w:sz w:val="28"/>
        </w:rPr>
        <w:t>4.</w:t>
      </w:r>
      <w:r w:rsidRPr="0086365F">
        <w:rPr>
          <w:sz w:val="28"/>
        </w:rPr>
        <w:t>Самостоятельная работа детей над сооружением.</w:t>
      </w:r>
    </w:p>
    <w:p w:rsidR="0086365F" w:rsidRDefault="0086365F" w:rsidP="0086365F">
      <w:pPr>
        <w:ind w:left="360"/>
        <w:rPr>
          <w:sz w:val="28"/>
        </w:rPr>
      </w:pPr>
      <w:r>
        <w:rPr>
          <w:sz w:val="28"/>
        </w:rPr>
        <w:t>Во время работы детей можно включить лёгкую, мелодичную музыку из сборника « Классика для детей».</w:t>
      </w:r>
    </w:p>
    <w:p w:rsidR="0086365F" w:rsidRDefault="0086365F" w:rsidP="0086365F">
      <w:pPr>
        <w:rPr>
          <w:sz w:val="28"/>
        </w:rPr>
      </w:pPr>
      <w:r>
        <w:rPr>
          <w:sz w:val="28"/>
        </w:rPr>
        <w:t xml:space="preserve">        Педагог контролирует течение работы, помогает подкорректировать и скрепить детали между собой.</w:t>
      </w:r>
    </w:p>
    <w:p w:rsidR="0086365F" w:rsidRDefault="0086365F" w:rsidP="0086365F">
      <w:pPr>
        <w:rPr>
          <w:sz w:val="28"/>
        </w:rPr>
      </w:pPr>
      <w:r>
        <w:rPr>
          <w:sz w:val="28"/>
        </w:rPr>
        <w:t xml:space="preserve">      5.Подведение итогов работы, поощрение детей.</w:t>
      </w:r>
    </w:p>
    <w:p w:rsidR="00F71B17" w:rsidRDefault="00F71B17" w:rsidP="0086365F">
      <w:pPr>
        <w:rPr>
          <w:sz w:val="28"/>
        </w:rPr>
      </w:pPr>
    </w:p>
    <w:p w:rsidR="00147C28" w:rsidRDefault="00147C28" w:rsidP="0086365F">
      <w:pPr>
        <w:rPr>
          <w:sz w:val="28"/>
        </w:rPr>
      </w:pPr>
    </w:p>
    <w:p w:rsidR="00A158A9" w:rsidRDefault="00A158A9" w:rsidP="0086365F">
      <w:pPr>
        <w:rPr>
          <w:sz w:val="28"/>
        </w:rPr>
      </w:pPr>
    </w:p>
    <w:p w:rsidR="00147C28" w:rsidRDefault="00147C28" w:rsidP="0086365F">
      <w:pPr>
        <w:rPr>
          <w:sz w:val="28"/>
        </w:rPr>
      </w:pPr>
    </w:p>
    <w:p w:rsidR="00147C28" w:rsidRDefault="00147C28" w:rsidP="0086365F">
      <w:pPr>
        <w:rPr>
          <w:sz w:val="28"/>
        </w:rPr>
      </w:pPr>
    </w:p>
    <w:p w:rsidR="00BB3D98" w:rsidRDefault="00147C28" w:rsidP="0086365F">
      <w:pPr>
        <w:rPr>
          <w:b/>
          <w:i/>
          <w:color w:val="943634" w:themeColor="accent2" w:themeShade="BF"/>
          <w:sz w:val="56"/>
        </w:rPr>
      </w:pPr>
      <w:r w:rsidRPr="00041B6D">
        <w:rPr>
          <w:b/>
          <w:i/>
          <w:color w:val="943634" w:themeColor="accent2" w:themeShade="BF"/>
          <w:sz w:val="56"/>
        </w:rPr>
        <w:lastRenderedPageBreak/>
        <w:t xml:space="preserve">               </w:t>
      </w:r>
    </w:p>
    <w:p w:rsidR="00BB3D98" w:rsidRDefault="00BB3D98" w:rsidP="0086365F">
      <w:pPr>
        <w:rPr>
          <w:b/>
          <w:i/>
          <w:color w:val="943634" w:themeColor="accent2" w:themeShade="BF"/>
          <w:sz w:val="56"/>
        </w:rPr>
      </w:pPr>
    </w:p>
    <w:p w:rsidR="00147C28" w:rsidRPr="00041B6D" w:rsidRDefault="00BB3D98" w:rsidP="0086365F">
      <w:pPr>
        <w:rPr>
          <w:b/>
          <w:i/>
          <w:color w:val="943634" w:themeColor="accent2" w:themeShade="BF"/>
          <w:sz w:val="56"/>
        </w:rPr>
      </w:pPr>
      <w:r>
        <w:rPr>
          <w:b/>
          <w:i/>
          <w:color w:val="943634" w:themeColor="accent2" w:themeShade="BF"/>
          <w:sz w:val="56"/>
        </w:rPr>
        <w:t xml:space="preserve">              </w:t>
      </w:r>
      <w:r w:rsidR="00147C28" w:rsidRPr="00041B6D">
        <w:rPr>
          <w:b/>
          <w:i/>
          <w:color w:val="943634" w:themeColor="accent2" w:themeShade="BF"/>
          <w:sz w:val="56"/>
        </w:rPr>
        <w:t xml:space="preserve">   Конспект занятия</w:t>
      </w:r>
    </w:p>
    <w:p w:rsidR="00147C28" w:rsidRPr="00041B6D" w:rsidRDefault="00147C28" w:rsidP="0086365F">
      <w:pPr>
        <w:rPr>
          <w:b/>
          <w:i/>
          <w:color w:val="943634" w:themeColor="accent2" w:themeShade="BF"/>
          <w:sz w:val="56"/>
        </w:rPr>
      </w:pPr>
    </w:p>
    <w:p w:rsidR="00147C28" w:rsidRPr="00041B6D" w:rsidRDefault="00147C28" w:rsidP="0086365F">
      <w:pPr>
        <w:rPr>
          <w:b/>
          <w:i/>
          <w:color w:val="943634" w:themeColor="accent2" w:themeShade="BF"/>
          <w:sz w:val="56"/>
        </w:rPr>
      </w:pPr>
      <w:r w:rsidRPr="00041B6D">
        <w:rPr>
          <w:b/>
          <w:i/>
          <w:color w:val="943634" w:themeColor="accent2" w:themeShade="BF"/>
          <w:sz w:val="56"/>
        </w:rPr>
        <w:t xml:space="preserve">                 «  Чудесный храм »</w:t>
      </w:r>
    </w:p>
    <w:p w:rsidR="00F71B17" w:rsidRPr="00041B6D" w:rsidRDefault="00F71B17" w:rsidP="0086365F">
      <w:pPr>
        <w:rPr>
          <w:b/>
          <w:i/>
          <w:sz w:val="56"/>
        </w:rPr>
      </w:pPr>
    </w:p>
    <w:p w:rsidR="00147C28" w:rsidRDefault="00147C28" w:rsidP="0086365F">
      <w:pPr>
        <w:rPr>
          <w:b/>
          <w:i/>
          <w:sz w:val="48"/>
        </w:rPr>
      </w:pPr>
    </w:p>
    <w:p w:rsidR="00147C28" w:rsidRDefault="00147C28" w:rsidP="0086365F">
      <w:pPr>
        <w:rPr>
          <w:b/>
          <w:i/>
          <w:sz w:val="48"/>
        </w:rPr>
      </w:pPr>
    </w:p>
    <w:p w:rsidR="00147C28" w:rsidRDefault="00147C28" w:rsidP="0086365F">
      <w:pPr>
        <w:rPr>
          <w:b/>
          <w:i/>
          <w:sz w:val="48"/>
        </w:rPr>
      </w:pPr>
    </w:p>
    <w:p w:rsidR="00147C28" w:rsidRDefault="00147C28" w:rsidP="0086365F">
      <w:pPr>
        <w:rPr>
          <w:b/>
          <w:i/>
          <w:sz w:val="48"/>
        </w:rPr>
      </w:pPr>
    </w:p>
    <w:p w:rsidR="00147C28" w:rsidRDefault="00147C28" w:rsidP="0086365F">
      <w:pPr>
        <w:rPr>
          <w:b/>
          <w:i/>
          <w:sz w:val="48"/>
        </w:rPr>
      </w:pPr>
    </w:p>
    <w:p w:rsidR="00041B6D" w:rsidRDefault="00041B6D" w:rsidP="0086365F">
      <w:pPr>
        <w:rPr>
          <w:b/>
          <w:i/>
          <w:sz w:val="48"/>
        </w:rPr>
      </w:pPr>
    </w:p>
    <w:p w:rsidR="00147C28" w:rsidRPr="00041B6D" w:rsidRDefault="00147C28" w:rsidP="0086365F">
      <w:pPr>
        <w:rPr>
          <w:b/>
          <w:i/>
          <w:sz w:val="32"/>
        </w:rPr>
      </w:pPr>
      <w:r w:rsidRPr="00041B6D">
        <w:rPr>
          <w:b/>
          <w:i/>
          <w:sz w:val="32"/>
        </w:rPr>
        <w:t>Подготовила: Савина О.А.</w:t>
      </w:r>
    </w:p>
    <w:p w:rsidR="00041B6D" w:rsidRPr="00041B6D" w:rsidRDefault="00041B6D" w:rsidP="0086365F">
      <w:pPr>
        <w:rPr>
          <w:b/>
          <w:i/>
          <w:sz w:val="32"/>
        </w:rPr>
      </w:pPr>
    </w:p>
    <w:p w:rsidR="00041B6D" w:rsidRPr="00041B6D" w:rsidRDefault="00041B6D" w:rsidP="0086365F">
      <w:pPr>
        <w:rPr>
          <w:b/>
          <w:i/>
          <w:sz w:val="32"/>
        </w:rPr>
      </w:pPr>
    </w:p>
    <w:p w:rsidR="00041B6D" w:rsidRPr="00041B6D" w:rsidRDefault="00041B6D" w:rsidP="0086365F">
      <w:pPr>
        <w:rPr>
          <w:b/>
          <w:i/>
          <w:sz w:val="32"/>
        </w:rPr>
      </w:pPr>
    </w:p>
    <w:p w:rsidR="00041B6D" w:rsidRPr="00041B6D" w:rsidRDefault="00041B6D" w:rsidP="0086365F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 </w:t>
      </w:r>
      <w:r w:rsidRPr="00041B6D">
        <w:rPr>
          <w:b/>
          <w:i/>
          <w:sz w:val="32"/>
        </w:rPr>
        <w:t xml:space="preserve">                        Озёры 2012</w:t>
      </w:r>
    </w:p>
    <w:p w:rsidR="00041B6D" w:rsidRDefault="00041B6D" w:rsidP="0086365F">
      <w:pPr>
        <w:rPr>
          <w:b/>
          <w:i/>
          <w:sz w:val="48"/>
        </w:rPr>
      </w:pPr>
    </w:p>
    <w:p w:rsidR="00041B6D" w:rsidRDefault="00041B6D" w:rsidP="0086365F">
      <w:pPr>
        <w:rPr>
          <w:b/>
          <w:i/>
          <w:sz w:val="48"/>
        </w:rPr>
      </w:pPr>
    </w:p>
    <w:p w:rsidR="00041B6D" w:rsidRDefault="00041B6D" w:rsidP="0086365F">
      <w:pPr>
        <w:rPr>
          <w:b/>
          <w:i/>
          <w:sz w:val="48"/>
        </w:rPr>
      </w:pPr>
    </w:p>
    <w:p w:rsidR="00041B6D" w:rsidRDefault="00041B6D" w:rsidP="0086365F">
      <w:pPr>
        <w:rPr>
          <w:b/>
          <w:i/>
          <w:sz w:val="48"/>
        </w:rPr>
      </w:pPr>
    </w:p>
    <w:p w:rsidR="00041B6D" w:rsidRDefault="00041B6D" w:rsidP="0086365F">
      <w:pPr>
        <w:rPr>
          <w:b/>
          <w:i/>
          <w:sz w:val="48"/>
        </w:rPr>
      </w:pPr>
    </w:p>
    <w:p w:rsidR="00041B6D" w:rsidRDefault="00041B6D" w:rsidP="0086365F">
      <w:pPr>
        <w:rPr>
          <w:b/>
          <w:i/>
          <w:sz w:val="48"/>
        </w:rPr>
      </w:pPr>
    </w:p>
    <w:p w:rsidR="00041B6D" w:rsidRDefault="00041B6D" w:rsidP="0086365F">
      <w:pPr>
        <w:rPr>
          <w:b/>
          <w:i/>
          <w:sz w:val="48"/>
        </w:rPr>
      </w:pPr>
    </w:p>
    <w:p w:rsidR="00041B6D" w:rsidRPr="00147C28" w:rsidRDefault="00041B6D" w:rsidP="0086365F">
      <w:pPr>
        <w:rPr>
          <w:b/>
          <w:i/>
          <w:sz w:val="48"/>
        </w:rPr>
      </w:pPr>
    </w:p>
    <w:sectPr w:rsidR="00041B6D" w:rsidRPr="00147C28" w:rsidSect="009F0CC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BED" w:rsidRDefault="00CA3BED" w:rsidP="00147C28">
      <w:pPr>
        <w:spacing w:after="0" w:line="240" w:lineRule="auto"/>
      </w:pPr>
      <w:r>
        <w:separator/>
      </w:r>
    </w:p>
  </w:endnote>
  <w:endnote w:type="continuationSeparator" w:id="1">
    <w:p w:rsidR="00CA3BED" w:rsidRDefault="00CA3BED" w:rsidP="0014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BED" w:rsidRDefault="00CA3BED" w:rsidP="00147C28">
      <w:pPr>
        <w:spacing w:after="0" w:line="240" w:lineRule="auto"/>
      </w:pPr>
      <w:r>
        <w:separator/>
      </w:r>
    </w:p>
  </w:footnote>
  <w:footnote w:type="continuationSeparator" w:id="1">
    <w:p w:rsidR="00CA3BED" w:rsidRDefault="00CA3BED" w:rsidP="00147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4EF"/>
    <w:multiLevelType w:val="hybridMultilevel"/>
    <w:tmpl w:val="027CA0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3753"/>
    <w:rsid w:val="00041B6D"/>
    <w:rsid w:val="00147C28"/>
    <w:rsid w:val="00213199"/>
    <w:rsid w:val="002A1AFA"/>
    <w:rsid w:val="00347DAE"/>
    <w:rsid w:val="00380FF7"/>
    <w:rsid w:val="003A5BF3"/>
    <w:rsid w:val="003B3C1E"/>
    <w:rsid w:val="003D3753"/>
    <w:rsid w:val="0049718E"/>
    <w:rsid w:val="005158A9"/>
    <w:rsid w:val="0086365F"/>
    <w:rsid w:val="008D35B4"/>
    <w:rsid w:val="00957BD3"/>
    <w:rsid w:val="009706D2"/>
    <w:rsid w:val="009F0CCB"/>
    <w:rsid w:val="00A158A9"/>
    <w:rsid w:val="00A337D6"/>
    <w:rsid w:val="00B417F5"/>
    <w:rsid w:val="00BB3D98"/>
    <w:rsid w:val="00CA3BED"/>
    <w:rsid w:val="00CF5FE8"/>
    <w:rsid w:val="00F7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4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7C28"/>
  </w:style>
  <w:style w:type="paragraph" w:styleId="a6">
    <w:name w:val="footer"/>
    <w:basedOn w:val="a"/>
    <w:link w:val="a7"/>
    <w:uiPriority w:val="99"/>
    <w:semiHidden/>
    <w:unhideWhenUsed/>
    <w:rsid w:val="0014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7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FD66-A501-42E5-B623-3B867A43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9</cp:revision>
  <dcterms:created xsi:type="dcterms:W3CDTF">2011-12-15T13:09:00Z</dcterms:created>
  <dcterms:modified xsi:type="dcterms:W3CDTF">2012-01-06T16:18:00Z</dcterms:modified>
</cp:coreProperties>
</file>