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BC" w:rsidRPr="00936ABC" w:rsidRDefault="00936ABC" w:rsidP="00B61471">
      <w:pPr>
        <w:spacing w:before="100" w:beforeAutospacing="1" w:after="100" w:afterAutospacing="1" w:line="1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936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РОДИТЕЛЕЙ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Особенности развития речи детей дошкольного возраста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нормального становления речевой деятельности необходимы:</w:t>
      </w:r>
      <w:proofErr w:type="gramEnd"/>
    </w:p>
    <w:p w:rsidR="00936ABC" w:rsidRPr="00936ABC" w:rsidRDefault="00936ABC" w:rsidP="00936ABC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-определенная степень зрелости различных структур головного мозга;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-координированная работа голосовых и дыхательных систем, органов артикуляции;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слуха, зрения, двигательных навыков, эмоций;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потребности в общении.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Нормой считается</w:t>
      </w:r>
      <w:r w:rsidRPr="0093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– словарный запас 2 000 слов, предложения из 5 – 6 слов, сопровождение речи игрой;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лет – полное усвоение необходимого </w:t>
      </w:r>
      <w:proofErr w:type="spellStart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</w:t>
      </w:r>
      <w:proofErr w:type="gramStart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ысказывания</w:t>
      </w:r>
      <w:proofErr w:type="spellEnd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напоминающие короткий рассказ, любознательность, большое количество вопросов, появление синонимов, антонимов, четкое произнесение всех звуков;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лет - овладение значением производных </w:t>
      </w:r>
      <w:proofErr w:type="spellStart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proofErr w:type="gramStart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ритическое</w:t>
      </w:r>
      <w:proofErr w:type="spellEnd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своей речи;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лет – язык становится предметом </w:t>
      </w:r>
      <w:proofErr w:type="spellStart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proofErr w:type="gramStart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</w:t>
      </w:r>
      <w:proofErr w:type="spellEnd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следственные связи, готовность к обучению письменной речи: чтению и письму.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вас есть основания для беспокойства, если: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 бытовой словарь;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может сгруппировать и назвать предметы по одному обобщающему признаку, одним словом (овощи, фрукты и т.д.);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активен</w:t>
      </w:r>
      <w:proofErr w:type="gramEnd"/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речевом общении;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неправильно произносит звуки;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искажает слоговую структуру слов;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может связанно рассказать о происходящих событиях.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Обратитесь за консультацией к воспитателю и логопеду. Мы вместе сможем решить проблемы в речевом развитии вашего ребенка. </w:t>
      </w:r>
    </w:p>
    <w:p w:rsidR="00936ABC" w:rsidRPr="00936ABC" w:rsidRDefault="00936ABC" w:rsidP="00936ABC">
      <w:pPr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Растем и изменяемся</w:t>
      </w:r>
    </w:p>
    <w:tbl>
      <w:tblPr>
        <w:tblW w:w="0" w:type="auto"/>
        <w:tblBorders>
          <w:top w:val="dashed" w:sz="6" w:space="0" w:color="AAAAAA"/>
          <w:left w:val="dashed" w:sz="6" w:space="0" w:color="AAAAAA"/>
          <w:bottom w:val="dashed" w:sz="6" w:space="0" w:color="AAAAAA"/>
          <w:right w:val="dashed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906"/>
      </w:tblGrid>
      <w:tr w:rsidR="00936ABC" w:rsidRPr="00936ABC" w:rsidTr="00936ABC">
        <w:tc>
          <w:tcPr>
            <w:tcW w:w="478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этом возрасте дети:</w:t>
            </w:r>
          </w:p>
        </w:tc>
        <w:tc>
          <w:tcPr>
            <w:tcW w:w="504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 можете:</w:t>
            </w:r>
          </w:p>
        </w:tc>
      </w:tr>
      <w:tr w:rsidR="00936ABC" w:rsidRPr="00936ABC" w:rsidTr="00936ABC">
        <w:tc>
          <w:tcPr>
            <w:tcW w:w="478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3 до 4 лет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увеличивают запас слов.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развивать навыки ведения беседы.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интерес к решению задач (как это сделать).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более комфортно чувствуют себя </w:t>
            </w:r>
            <w:proofErr w:type="gramStart"/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Становятся более любопытными и любознательными.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Мотивированы исследовать и делать открытия.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понимать язык символов (цифры, буквы, рисунок).</w:t>
            </w:r>
          </w:p>
        </w:tc>
        <w:tc>
          <w:tcPr>
            <w:tcW w:w="504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Разговаривать с детьми в течение дня.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Придумывать «глупые» смешные слова и рифмы.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ребенку предметы, которые можно сортировать и группировать.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Показывать, что вещь разбирается и собирается.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Объяснять, чем лучше заниматься на улице, а чем дома.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детям описывать</w:t>
            </w:r>
            <w:proofErr w:type="gramEnd"/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 предметов (какие они на ощупь).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Записывать истории, которые рассказывают дети.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гибкость в выполнении ежедневных дел.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ребенком читать и рассматривать картинки.</w:t>
            </w:r>
          </w:p>
        </w:tc>
      </w:tr>
      <w:tr w:rsidR="00936ABC" w:rsidRPr="00936ABC" w:rsidTr="00936ABC">
        <w:tc>
          <w:tcPr>
            <w:tcW w:w="478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4 до 5 лет 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вести беседу о предметах, событиях, явлениях.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задают вопросы обо всем, что видят.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Обнаруживают творческое начало и чувство юмора.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использовать простые стратегии для решения своих задач.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Поддерживают беседу </w:t>
            </w:r>
            <w:proofErr w:type="gramStart"/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взрослыми.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Получают удовольствие от занятий творчеством.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активно используют свои собственные знания.</w:t>
            </w:r>
          </w:p>
        </w:tc>
        <w:tc>
          <w:tcPr>
            <w:tcW w:w="504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Разговаривать о том, что произошло сегодня.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 детям простые шутки.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их по – новому играть со старыми игрушками.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детям задания, развивающие самостоятельность.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«вглубь и вширь», задавать свои вопросы.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Предлагать для творчества необычные материалы (лоскутки, шерстяные </w:t>
            </w: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нитки, пуговицы, проволоку и пр.)</w:t>
            </w:r>
          </w:p>
        </w:tc>
      </w:tr>
      <w:tr w:rsidR="00936ABC" w:rsidRPr="00936ABC" w:rsidTr="00936ABC">
        <w:trPr>
          <w:trHeight w:val="5381"/>
        </w:trPr>
        <w:tc>
          <w:tcPr>
            <w:tcW w:w="478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От 5 до 6 лет 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умение пользоваться словами для описания ситуации, своего состояния.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задавать много вопросов.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осознавать и объяснять методы решения задач (я сделал так, потому что …).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 выражают собственное мнение и отстаивают свою точку зрения.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Умеют по – </w:t>
            </w:r>
            <w:proofErr w:type="gramStart"/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разному</w:t>
            </w:r>
            <w:proofErr w:type="gramEnd"/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один и тот же предмет.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Мнение сверстников начинает оказывать сильное воздействие.</w:t>
            </w:r>
          </w:p>
        </w:tc>
        <w:tc>
          <w:tcPr>
            <w:tcW w:w="504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описывать события дня и задавать вопросы.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вместе с детьми (с чего мы начнем …, сколько нам нужно …).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Позволять выбирать.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разнообразные материалы для письма и рисования.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игры на угадывание.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читать и обсуждать истории.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привычку к осторожности и осмотрительности.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Показывать пример и воспитывать привычку здорового питания.</w:t>
            </w:r>
          </w:p>
          <w:p w:rsidR="00936ABC" w:rsidRPr="00936ABC" w:rsidRDefault="00936ABC" w:rsidP="00936A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в понимании поступков других детей.</w:t>
            </w:r>
          </w:p>
        </w:tc>
      </w:tr>
    </w:tbl>
    <w:p w:rsidR="00936ABC" w:rsidRDefault="00936ABC"/>
    <w:p w:rsidR="009A4416" w:rsidRPr="00A953FB" w:rsidRDefault="00A953FB">
      <w:pPr>
        <w:rPr>
          <w:rFonts w:ascii="Times New Roman" w:hAnsi="Times New Roman" w:cs="Times New Roman"/>
          <w:sz w:val="28"/>
          <w:szCs w:val="28"/>
        </w:rPr>
      </w:pPr>
      <w:r w:rsidRPr="00A953FB">
        <w:rPr>
          <w:rFonts w:ascii="Times New Roman" w:hAnsi="Times New Roman" w:cs="Times New Roman"/>
          <w:sz w:val="28"/>
          <w:szCs w:val="28"/>
        </w:rPr>
        <w:t xml:space="preserve">  </w:t>
      </w:r>
      <w:r w:rsidRPr="00A953FB">
        <w:rPr>
          <w:rFonts w:ascii="Times New Roman" w:hAnsi="Times New Roman" w:cs="Times New Roman"/>
          <w:color w:val="FF0000"/>
          <w:sz w:val="28"/>
          <w:szCs w:val="28"/>
        </w:rPr>
        <w:t xml:space="preserve">Использованы материалы сайта: </w:t>
      </w:r>
      <w:hyperlink r:id="rId5" w:history="1">
        <w:r w:rsidRPr="00E46230">
          <w:rPr>
            <w:rStyle w:val="a3"/>
            <w:rFonts w:ascii="Times New Roman" w:hAnsi="Times New Roman" w:cs="Times New Roman"/>
            <w:sz w:val="28"/>
            <w:szCs w:val="28"/>
          </w:rPr>
          <w:t>http://ds335.permedu.ru/index.php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A4416" w:rsidRPr="00A9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3A"/>
    <w:rsid w:val="000E333A"/>
    <w:rsid w:val="00600FDA"/>
    <w:rsid w:val="006A18A9"/>
    <w:rsid w:val="00936ABC"/>
    <w:rsid w:val="009A4416"/>
    <w:rsid w:val="00A66B92"/>
    <w:rsid w:val="00A953FB"/>
    <w:rsid w:val="00B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8882">
          <w:marLeft w:val="60"/>
          <w:marRight w:val="60"/>
          <w:marTop w:val="6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2332">
              <w:marLeft w:val="5100"/>
              <w:marRight w:val="75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335.permedu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6</cp:revision>
  <dcterms:created xsi:type="dcterms:W3CDTF">2014-02-01T10:48:00Z</dcterms:created>
  <dcterms:modified xsi:type="dcterms:W3CDTF">2014-02-01T11:14:00Z</dcterms:modified>
</cp:coreProperties>
</file>