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СЦЕНАРИЙ  СПОРТИВНОГО  ПРАЗДНИКА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ДЛЯ  ДЕТЕЙ  СТАРШЕГО  ДОШКОЛЬНОГО  ВОЗРАСТА</w:t>
      </w:r>
    </w:p>
    <w:p w:rsidR="0041643B" w:rsidRPr="00CE536C" w:rsidRDefault="0041643B" w:rsidP="0041643B">
      <w:pPr>
        <w:tabs>
          <w:tab w:val="left" w:pos="564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«БОГАТЫРИ  ЗЕМЛИ  РУССКОЙ»</w:t>
      </w: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Николаенко Светлана Викторовна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НДОУ «Детский сад №44 ОАО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536C">
        <w:rPr>
          <w:rFonts w:ascii="Times New Roman" w:hAnsi="Times New Roman" w:cs="Times New Roman"/>
          <w:sz w:val="28"/>
          <w:szCs w:val="28"/>
        </w:rPr>
        <w:t>РЖД»</w:t>
      </w: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E536C">
        <w:rPr>
          <w:rFonts w:ascii="Times New Roman" w:hAnsi="Times New Roman" w:cs="Times New Roman"/>
          <w:sz w:val="28"/>
          <w:szCs w:val="28"/>
        </w:rPr>
        <w:t>Московская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 xml:space="preserve"> обл., г. Куровское.</w:t>
      </w: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 год</w:t>
      </w:r>
    </w:p>
    <w:p w:rsidR="0041643B" w:rsidRDefault="00416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1643B" w:rsidRDefault="0041643B">
      <w:pPr>
        <w:rPr>
          <w:rFonts w:ascii="Times New Roman" w:hAnsi="Times New Roman" w:cs="Times New Roman"/>
          <w:sz w:val="28"/>
          <w:szCs w:val="28"/>
        </w:rPr>
      </w:pP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Цель: активизировать партнёрство педагогов и семей воспитанников для реализации задач физического развития и охраны здоровья через внедрение контактного способа общения родителей с детьми на совместном спортивном празднике.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Задачи: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-- помочь родителям ощутить радость, удовольствие от совместной с детьми двигательной активности;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-- способствовать эмоциональному сближению родителей и детей, закреплению познавательных интересов;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-- формировать умение выполнять движения в детско-родительской паре;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-- развивать у детей и совершенствовать у родителей координацию движений, память, внимание, ориентировку в пространстве;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-- совершенствовать быстроту, ловкость, гибкость, силу, выносливость;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-- воспитывать чувство гордости и любви у детей к родителям, и у родителей к детям.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-- </w:t>
      </w:r>
      <w:proofErr w:type="spellStart"/>
      <w:proofErr w:type="gramStart"/>
      <w:r w:rsidRPr="00CE536C">
        <w:rPr>
          <w:rFonts w:ascii="Times New Roman" w:hAnsi="Times New Roman" w:cs="Times New Roman"/>
          <w:sz w:val="28"/>
          <w:szCs w:val="28"/>
        </w:rPr>
        <w:t>степ-платформы</w:t>
      </w:r>
      <w:proofErr w:type="spellEnd"/>
      <w:proofErr w:type="gramEnd"/>
      <w:r w:rsidRPr="00CE536C">
        <w:rPr>
          <w:rFonts w:ascii="Times New Roman" w:hAnsi="Times New Roman" w:cs="Times New Roman"/>
          <w:sz w:val="28"/>
          <w:szCs w:val="28"/>
        </w:rPr>
        <w:t>, 2 гимнастические скамейки;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-- 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>низкие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 xml:space="preserve"> и высокие </w:t>
      </w:r>
      <w:proofErr w:type="spellStart"/>
      <w:r w:rsidRPr="00CE536C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CE536C">
        <w:rPr>
          <w:rFonts w:ascii="Times New Roman" w:hAnsi="Times New Roman" w:cs="Times New Roman"/>
          <w:sz w:val="28"/>
          <w:szCs w:val="28"/>
        </w:rPr>
        <w:t>,  (8 штук), 2 обруча;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-- 6 конусов, 2 больших конверта, 2 самоката;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-- 5 ковриков;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-- 2 стула, 2 бинта, 2 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>медицинских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 xml:space="preserve"> костюма, 2 аптечки, 2 стола;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--2 деревянные ложки, 2 коврика, 4 миски, 2 ножа, 12 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>картошин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>, 2 фартука, 2 поварских колпака;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-- 4 корзины, 12 кеглей;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-- «волшебная» коробочка с медалями.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lastRenderedPageBreak/>
        <w:t>Под музыку «Богатырская наша сила» дети в спортивной форме входят в спортивный зал и встают полукругом.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Ф/И: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На месте стой, раз, два! Налево, раз, два!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Дорогие ребята! Уважаемые гости! Скоро наша страна будет отмечать праздник – День защитника Отечества! Всё может родная земля – накормить тёплым хлебом, напоить родниковой водой, удивить своей красотой! И только защитить сама себя не может. Защита Отечества – долг тех, кто живёт на этой земле, любуется её красотой, пользуется её богатством. С давних лет так повелось: как только на нашу землю приходил враг, все люди и стар и млад, поднимались на защиту Родины! Русские воины всегда славились мужеством и отвагой. И мальчиков с раннего детства учили защищать себя и свою землю от злого врага.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  <w:t>Разрешите праздник, посвящённый Дню защитников Отечества, праздник настоящих мужчин считать открытым!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Дети: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чтоб под солнцем мирным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Ж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>или мы с тобой,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Армия родная бережёт покой.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Самолёты в небе, в море корабли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С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>терегут границы нашей всей земли.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Мы пока что дошколята,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А шагаем, как солдаты!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Раз, два! Раз, два!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Будем в Армии служить,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Будем Родину хранить. 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Чтобы было нам всегда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Хорошо на свете жить. 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Годы быстро пролетят,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Будем в Армии служить.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Будем мы, как наши папы,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Форму новую носить.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lastRenderedPageBreak/>
        <w:t>Ф/И: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Сегодня наши мальчики покажут свою сообразительность, умение дружить, помогать товарищам, благородство. Вам предстоит пройти различные испытания. Мы надеемся, что вы с честью преодолеете все трудности.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Дети: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Надо сильным быть,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чтоб не устать.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Смелым, чтоб не испугаться,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И умелым надо стать,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Чтоб с врагом сражаться!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  <w:t>Каждое утро солдат делает зарядку.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Ну-ка, в отряды стройся!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А теперь, как в армии, ребятки,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Начинаем физзарядку!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Мальчики выполняют силовую разминку на </w:t>
      </w:r>
      <w:proofErr w:type="spellStart"/>
      <w:proofErr w:type="gramStart"/>
      <w:r w:rsidRPr="00CE536C">
        <w:rPr>
          <w:rFonts w:ascii="Times New Roman" w:hAnsi="Times New Roman" w:cs="Times New Roman"/>
          <w:sz w:val="28"/>
          <w:szCs w:val="28"/>
        </w:rPr>
        <w:t>степ-платформах</w:t>
      </w:r>
      <w:proofErr w:type="spellEnd"/>
      <w:proofErr w:type="gramEnd"/>
      <w:r w:rsidRPr="00CE536C">
        <w:rPr>
          <w:rFonts w:ascii="Times New Roman" w:hAnsi="Times New Roman" w:cs="Times New Roman"/>
          <w:sz w:val="28"/>
          <w:szCs w:val="28"/>
        </w:rPr>
        <w:t xml:space="preserve"> под песню «Богатырская сила»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Ф/И: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В армии нужны сильные воины, но и девчонки в армии нужны!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Девочки выполняют разминку на </w:t>
      </w:r>
      <w:proofErr w:type="spellStart"/>
      <w:proofErr w:type="gramStart"/>
      <w:r w:rsidRPr="00CE536C">
        <w:rPr>
          <w:rFonts w:ascii="Times New Roman" w:hAnsi="Times New Roman" w:cs="Times New Roman"/>
          <w:sz w:val="28"/>
          <w:szCs w:val="28"/>
        </w:rPr>
        <w:t>степ-платформах</w:t>
      </w:r>
      <w:proofErr w:type="spellEnd"/>
      <w:proofErr w:type="gramEnd"/>
      <w:r w:rsidRPr="00CE536C">
        <w:rPr>
          <w:rFonts w:ascii="Times New Roman" w:hAnsi="Times New Roman" w:cs="Times New Roman"/>
          <w:sz w:val="28"/>
          <w:szCs w:val="28"/>
        </w:rPr>
        <w:t xml:space="preserve"> под песню «Девчонки армии нужны»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Дети: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Чтоб 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>расти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 xml:space="preserve"> и закалятся не по дням, а по часам,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Физкультурой заниматься, заниматься надо нам.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И мы уже сегодня сильнее, чем вчера,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Физкульт-ура! Физкульт-ура!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Ф/И: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Со всеми заданиями солдат должен справляться быстро и ловко! Попрошу всех быстро и бесшумно занять свои места!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(Дети распределяются на две команды и рассаживаются на гимнастических скамейках)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ЭСТАФЕТА  «ТЯЖЕЛО В УЧЕНЬЕ – ЛЕГКО В БОЮ».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Ход: участники команд должны пройти полосу препятствий: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lastRenderedPageBreak/>
        <w:t xml:space="preserve">Перепрыгнуть низкие ворота, пролезть в обруч, проползти по-пластунски под низкими воротами, пройти через высокие ворота, взять «гранату» (кеглю), тем же путём вернуться к команде. Побеждает команда 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>первой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 xml:space="preserve"> справившаяся с заданием, не нарушив правила.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Ф/И: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В Армии солдатам приходиться осваивать много видов различной техники. Вот, сейчас каждая команда и назовёт нам их.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536C">
        <w:rPr>
          <w:rFonts w:ascii="Times New Roman" w:hAnsi="Times New Roman" w:cs="Times New Roman"/>
          <w:sz w:val="28"/>
          <w:szCs w:val="28"/>
        </w:rPr>
        <w:t>(Участники команд по очереди называют: самолёты, танки, бронетранспортёры и т.д.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>Родители помогают детям справиться с заданием).</w:t>
      </w:r>
      <w:proofErr w:type="gramEnd"/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Ф/И: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У нас тоже есть спортивные средства передвижения. Осталось только узнать, как вы их освоили.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КОНКУРС  «СРОЧНОЕ  ДОНЕСЕНИЕ».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Ход: каждой команде вручается конверт с важным донесением. По сигналу участник начинает движение на самокате «змейкой» между конусами, передаёт конверт следующему участнику, побеждает та команда, которая первая справиться с заданием.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Ф/И: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Донесения доставлены вовремя, давайте прочитаем, что в них.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КОНКУРС  «ОТГАДАЙ  ЗАГАДКУ».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Ночью, в полдень, на рассвете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Службу он несёт в секрете,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На тропе, на берегу,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Преграждая путь врагу. (Пограничник)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Под водой она гуляет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Н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>ашу землю охраняет,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Выполняет наш наказ.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У неё – зоркий глаз. (Подводная лодка)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КОНКУРС  «СИЛАЧИ»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Ход: папы показывают  свою богатырскую силу. Поднимают одной рукой своих  детей. 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lastRenderedPageBreak/>
        <w:t>Ф/и: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Ребята, представим, что идёт боевое сражение, и вашего товарища ранили. Срочно нужно доставить раненого в санчасть для оказания медицинской помощи. Солдаты дорожат дружбой и всегда приходят на выручку друг другу, солдат товарища в беде не бросит. Они готовы в любой момент подставить другу надёжное плечо.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КОНКУРС  «ПОМОГИ  РАНЕНОМУ»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Ход: соревнование проходит в 3 этапа. Участники: по три мальчика и одной девочки от каждой команды. 1 этап: 2 солдата помогают раненому в ногу товарищу добраться до санчасти, раненый прыгает на одной ноге, держась за плечи друзей. 2 этап: медсестра перевязывает раненого. 3 этап: раненого доставляют в госпиталь.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СОРЕВНОВАНИЕ  «КТО БОЛЬШЕ  РАЗ ОТОЖМЁТСЯ»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Одновременно в соревновании принимают участие папы и дети.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ИГРА «РАЗВЕДЧИКИ,  ПАРАД,  ЗАСАДА»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Участие принимают дети и родители.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«Парад» - парадный шаг: уверенный, чёткий.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«Разведчики» - шаг осторожный, на цыпочках, шаг крадущегося разведчика.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«Засада» - разведчик старается быть незамеченным, садится на корточки, 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>наблюдает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 xml:space="preserve">  что происходит вокруг.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Дети и родители встают в круг и начинают движение, </w:t>
      </w:r>
      <w:proofErr w:type="spellStart"/>
      <w:r w:rsidRPr="00CE536C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CE536C">
        <w:rPr>
          <w:rFonts w:ascii="Times New Roman" w:hAnsi="Times New Roman" w:cs="Times New Roman"/>
          <w:sz w:val="28"/>
          <w:szCs w:val="28"/>
        </w:rPr>
        <w:t xml:space="preserve">/и вразбивку произносит слова «разведчик», «парад», «засада», дети и родители должны выполнять правильные движения, кто 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>перепутал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 xml:space="preserve"> выходит из игры.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КОНКУРС  «ПОЛЕВАЯ  КУХНЯ»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3 этапа. 1 этап: участники команд в ложках по одному переносят картофель в миски. Но «нечаянно» миски опрокидываются. 2 этап: мамы собирают картофель с помощью ложки одной рукой и бегут на кухню, где их дожидаются папы. 3 этап: папы-повара чистят картофель. Побеждает та команда, которая быстрее справится с заданием.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КОНКУРС  «ПЕРЕТЯНИ  КАНАТ»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Принимают участие дети и родители: семейные соревнование.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(Построение  команд в центре зала)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Ф/И: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Ребята, а какими качествами должны обладать защитники!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(Ответы детей: </w:t>
      </w:r>
      <w:proofErr w:type="gramStart"/>
      <w:r w:rsidRPr="00CE536C">
        <w:rPr>
          <w:rFonts w:ascii="Times New Roman" w:hAnsi="Times New Roman" w:cs="Times New Roman"/>
          <w:sz w:val="28"/>
          <w:szCs w:val="28"/>
        </w:rPr>
        <w:t>сильными</w:t>
      </w:r>
      <w:proofErr w:type="gramEnd"/>
      <w:r w:rsidRPr="00CE536C">
        <w:rPr>
          <w:rFonts w:ascii="Times New Roman" w:hAnsi="Times New Roman" w:cs="Times New Roman"/>
          <w:sz w:val="28"/>
          <w:szCs w:val="28"/>
        </w:rPr>
        <w:t>, смелыми, находчивыми и т.д.)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А зачем им это нужно!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(Ответы детей: чтобы защищать Родину, быть на страже мира, чтобы не было войны)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Дети: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Мы хотим, чтоб птицы пели,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Чтоб весной ручьи звенели,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Чтобы солнце землю грело,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Чтоб берёзка зеленела!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Чтобы все мечты сбывались,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Чтобы все вокруг смеялись,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Чтобы детям снились сны,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Чтобы не было войны!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Пусть будет мир на всей планете,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Пусть люди счастливо живут,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Пусть больше радуются дети,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Играют, и танцуют, и поют.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>(Стук в дверь почтальон приносит письмо от Министра Вооружённых сил России, в котором благодарит детей и родителей за хорошую воинскую подготовку)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Потрудились Вы на славу,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>Победителям по праву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Рады мы вручить медали,</w:t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</w:r>
      <w:r w:rsidRPr="00CE536C">
        <w:rPr>
          <w:rFonts w:ascii="Times New Roman" w:hAnsi="Times New Roman" w:cs="Times New Roman"/>
          <w:sz w:val="28"/>
          <w:szCs w:val="28"/>
        </w:rPr>
        <w:tab/>
        <w:t xml:space="preserve"> Что, друзья, не ожидали!</w:t>
      </w:r>
    </w:p>
    <w:p w:rsidR="0041643B" w:rsidRPr="00CE536C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(Папы выполняют задание «Найди призы», по командам </w:t>
      </w:r>
      <w:proofErr w:type="spellStart"/>
      <w:r w:rsidRPr="00CE536C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CE536C">
        <w:rPr>
          <w:rFonts w:ascii="Times New Roman" w:hAnsi="Times New Roman" w:cs="Times New Roman"/>
          <w:sz w:val="28"/>
          <w:szCs w:val="28"/>
        </w:rPr>
        <w:t>/и отсчитывают определённое количество шагов в заданных направлениях и находят, спрятанную «волшебную» коробочку с медалями.)</w:t>
      </w:r>
    </w:p>
    <w:p w:rsidR="0041643B" w:rsidRDefault="0041643B" w:rsidP="004164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lastRenderedPageBreak/>
        <w:t>Папы вручают детям медали, крепко жмут руки. Под военный марш дети совершают круг почёта и уходят из спортивного зала.</w:t>
      </w:r>
    </w:p>
    <w:p w:rsidR="0041643B" w:rsidRPr="00CE536C" w:rsidRDefault="0041643B" w:rsidP="0041643B">
      <w:pPr>
        <w:autoSpaceDE w:val="0"/>
        <w:autoSpaceDN w:val="0"/>
        <w:adjustRightInd w:val="0"/>
        <w:spacing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9376" cy="4172125"/>
            <wp:effectExtent l="0" t="0" r="0" b="0"/>
            <wp:docPr id="2" name="Рисунок 2" descr="L:\23 февраля\DSCN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23 февраля\DSCN02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006" cy="41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3B" w:rsidRPr="00CE536C" w:rsidRDefault="0041643B" w:rsidP="0041643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43B" w:rsidRDefault="0041643B" w:rsidP="0041643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543300"/>
            <wp:effectExtent l="0" t="0" r="0" b="0"/>
            <wp:docPr id="3" name="Рисунок 3" descr="L:\23 февраля\DSCN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23 февраля\DSCN0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44" cy="35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3B" w:rsidRDefault="0041643B" w:rsidP="0041643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4029075"/>
            <wp:effectExtent l="0" t="0" r="0" b="0"/>
            <wp:docPr id="4" name="Рисунок 4" descr="L:\23 февраля\DSCN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23 февраля\DSCN0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97" cy="403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43B" w:rsidRDefault="0041643B" w:rsidP="0041643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643B" w:rsidRPr="00CE536C" w:rsidRDefault="0041643B" w:rsidP="0041643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4136231"/>
            <wp:effectExtent l="0" t="0" r="0" b="0"/>
            <wp:docPr id="5" name="Рисунок 5" descr="L:\23 февраля\DSCN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23 февраля\DSCN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17" cy="41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43" w:rsidRDefault="002C3243"/>
    <w:sectPr w:rsidR="002C3243" w:rsidSect="002C3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43B"/>
    <w:rsid w:val="002C3243"/>
    <w:rsid w:val="00416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1236</Words>
  <Characters>7049</Characters>
  <Application>Microsoft Office Word</Application>
  <DocSecurity>0</DocSecurity>
  <Lines>58</Lines>
  <Paragraphs>16</Paragraphs>
  <ScaleCrop>false</ScaleCrop>
  <Company>RePack by SPecialiST</Company>
  <LinksUpToDate>false</LinksUpToDate>
  <CharactersWithSpaces>8269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2013-01-23T14:06:00Z</dcterms:created>
  <dcterms:modified xsi:type="dcterms:W3CDTF">2013-01-23T14:08:00Z</dcterms:modified>
</cp:coreProperties>
</file>