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4B2" w:rsidRPr="00955D38" w:rsidRDefault="0025726F" w:rsidP="00F526DD">
      <w:pPr>
        <w:spacing w:after="0"/>
        <w:jc w:val="both"/>
        <w:rPr>
          <w:color w:val="002060"/>
          <w:sz w:val="28"/>
          <w:szCs w:val="28"/>
        </w:rPr>
      </w:pPr>
      <w:r>
        <w:rPr>
          <w:color w:val="7030A0"/>
          <w:sz w:val="28"/>
          <w:szCs w:val="28"/>
        </w:rPr>
        <w:t xml:space="preserve">           </w:t>
      </w:r>
      <w:r w:rsidR="00F526DD" w:rsidRPr="00955D38">
        <w:rPr>
          <w:color w:val="002060"/>
          <w:sz w:val="28"/>
          <w:szCs w:val="28"/>
        </w:rPr>
        <w:t xml:space="preserve">Задумывались ли вы когда-нибудь о том, </w:t>
      </w:r>
      <w:r w:rsidR="00F526DD">
        <w:rPr>
          <w:b/>
          <w:i/>
          <w:color w:val="FF0000"/>
          <w:sz w:val="28"/>
          <w:szCs w:val="28"/>
        </w:rPr>
        <w:t xml:space="preserve">для чего нужны объятия </w:t>
      </w:r>
      <w:r w:rsidR="00F526DD">
        <w:rPr>
          <w:color w:val="7030A0"/>
          <w:sz w:val="28"/>
          <w:szCs w:val="28"/>
        </w:rPr>
        <w:t xml:space="preserve">и </w:t>
      </w:r>
      <w:r w:rsidR="00F526DD" w:rsidRPr="00955D38">
        <w:rPr>
          <w:color w:val="002060"/>
          <w:sz w:val="28"/>
          <w:szCs w:val="28"/>
        </w:rPr>
        <w:t>какую роль они играют в нашей жизни? Как часто вы заключаете в объятия близкого человека, ребенка и часто ли оказываетесь в них сами?</w:t>
      </w:r>
    </w:p>
    <w:p w:rsidR="00F526DD" w:rsidRPr="00955D38" w:rsidRDefault="00F526DD" w:rsidP="00F526DD">
      <w:pPr>
        <w:spacing w:after="0"/>
        <w:jc w:val="both"/>
        <w:rPr>
          <w:color w:val="002060"/>
          <w:sz w:val="28"/>
          <w:szCs w:val="28"/>
        </w:rPr>
      </w:pPr>
      <w:r w:rsidRPr="00955D38">
        <w:rPr>
          <w:color w:val="002060"/>
          <w:sz w:val="28"/>
          <w:szCs w:val="28"/>
        </w:rPr>
        <w:t xml:space="preserve">К сожалению, современный ритм жизни не оставляет времени для проявления «нежностей», </w:t>
      </w:r>
      <w:r w:rsidRPr="00955D38">
        <w:rPr>
          <w:i/>
          <w:color w:val="002060"/>
          <w:sz w:val="28"/>
          <w:szCs w:val="28"/>
        </w:rPr>
        <w:t>мы становимся жесткими</w:t>
      </w:r>
      <w:r w:rsidRPr="00955D38">
        <w:rPr>
          <w:color w:val="002060"/>
          <w:sz w:val="28"/>
          <w:szCs w:val="28"/>
        </w:rPr>
        <w:t xml:space="preserve">, закрываясь от мира в собственной скорлупе. Поэтому и желание обниматься у людей возникает все реже. </w:t>
      </w:r>
    </w:p>
    <w:p w:rsidR="00F526DD" w:rsidRPr="00955D38" w:rsidRDefault="00F526DD" w:rsidP="00F526DD">
      <w:pPr>
        <w:spacing w:after="0"/>
        <w:jc w:val="both"/>
        <w:rPr>
          <w:color w:val="002060"/>
          <w:sz w:val="28"/>
          <w:szCs w:val="28"/>
        </w:rPr>
      </w:pPr>
      <w:r w:rsidRPr="00955D38">
        <w:rPr>
          <w:color w:val="002060"/>
          <w:sz w:val="28"/>
          <w:szCs w:val="28"/>
        </w:rPr>
        <w:t>Между тем объятия играют намного более важную роль, чем мы думаем.</w:t>
      </w:r>
    </w:p>
    <w:p w:rsidR="00EA69F5" w:rsidRPr="00955D38" w:rsidRDefault="0025726F" w:rsidP="00F526DD">
      <w:pPr>
        <w:spacing w:after="0"/>
        <w:jc w:val="both"/>
        <w:rPr>
          <w:color w:val="002060"/>
          <w:sz w:val="28"/>
          <w:szCs w:val="28"/>
        </w:rPr>
      </w:pPr>
      <w:r>
        <w:rPr>
          <w:color w:val="7030A0"/>
          <w:sz w:val="28"/>
          <w:szCs w:val="28"/>
        </w:rPr>
        <w:t xml:space="preserve">            </w:t>
      </w:r>
      <w:r w:rsidR="00EA69F5" w:rsidRPr="00955D38">
        <w:rPr>
          <w:color w:val="002060"/>
          <w:sz w:val="28"/>
          <w:szCs w:val="28"/>
        </w:rPr>
        <w:t xml:space="preserve">Они </w:t>
      </w:r>
      <w:r w:rsidR="00EA69F5">
        <w:rPr>
          <w:b/>
          <w:i/>
          <w:color w:val="FF0000"/>
          <w:sz w:val="28"/>
          <w:szCs w:val="28"/>
        </w:rPr>
        <w:t>важны не только как проявление чувств, но и для физического и психологического здоровья.</w:t>
      </w:r>
      <w:r w:rsidR="00EA69F5">
        <w:rPr>
          <w:color w:val="7030A0"/>
          <w:sz w:val="28"/>
          <w:szCs w:val="28"/>
        </w:rPr>
        <w:t xml:space="preserve"> </w:t>
      </w:r>
      <w:r w:rsidR="00EA69F5" w:rsidRPr="00955D38">
        <w:rPr>
          <w:color w:val="002060"/>
          <w:sz w:val="28"/>
          <w:szCs w:val="28"/>
        </w:rPr>
        <w:t>Согласно исследованиям, в сутки человеку необходимо 12 объятий, которые являются прекрасным обезболивающим и успокоительным средством. Сжатие тела в объятиях, например, помогает больным аутизмом и людям, страдающим повышенным беспокойством, почувствовать себя лучше. При этом неважно</w:t>
      </w:r>
      <w:r w:rsidRPr="00955D38">
        <w:rPr>
          <w:color w:val="002060"/>
          <w:sz w:val="28"/>
          <w:szCs w:val="28"/>
        </w:rPr>
        <w:t>, обнимает пациента другой человек или на тело подопечного оказывается механическое давление.</w:t>
      </w:r>
    </w:p>
    <w:p w:rsidR="0025726F" w:rsidRPr="00955D38" w:rsidRDefault="009431DA" w:rsidP="00F526DD">
      <w:pPr>
        <w:spacing w:after="0"/>
        <w:jc w:val="both"/>
        <w:rPr>
          <w:color w:val="002060"/>
          <w:sz w:val="28"/>
          <w:szCs w:val="28"/>
        </w:rPr>
      </w:pPr>
      <w:r>
        <w:rPr>
          <w:noProof/>
          <w:color w:val="7030A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712BADDC" wp14:editId="33B9B613">
            <wp:simplePos x="0" y="0"/>
            <wp:positionH relativeFrom="margin">
              <wp:align>right</wp:align>
            </wp:positionH>
            <wp:positionV relativeFrom="margin">
              <wp:align>center</wp:align>
            </wp:positionV>
            <wp:extent cx="1483360" cy="1576070"/>
            <wp:effectExtent l="0" t="0" r="2540" b="5080"/>
            <wp:wrapSquare wrapText="bothSides"/>
            <wp:docPr id="1" name="Рисунок 1" descr="C:\Users\User\Desktop\Картинки\аним\Бабочки\babochka05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артинки\аним\Бабочки\babochka056.gif"/>
                    <pic:cNvPicPr>
                      <a:picLocks noChangeAspect="1" noChangeArrowheads="1" noCrop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659" cy="1576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726F" w:rsidRPr="00955D38">
        <w:rPr>
          <w:color w:val="002060"/>
          <w:sz w:val="28"/>
          <w:szCs w:val="28"/>
        </w:rPr>
        <w:t xml:space="preserve">            Ученым удалось доказать, что объятия способны укреплять иммунную систему человека. Чрезвычайно важны они в детские годы. Если ребенок лишен тактильного внимания, он может утратить способность любить, посколь</w:t>
      </w:r>
      <w:r w:rsidR="00EB54A1">
        <w:rPr>
          <w:color w:val="002060"/>
          <w:sz w:val="28"/>
          <w:szCs w:val="28"/>
        </w:rPr>
        <w:t>ку в условиях недостаточного теп</w:t>
      </w:r>
      <w:bookmarkStart w:id="0" w:name="_GoBack"/>
      <w:bookmarkEnd w:id="0"/>
      <w:r w:rsidR="0025726F" w:rsidRPr="00955D38">
        <w:rPr>
          <w:color w:val="002060"/>
          <w:sz w:val="28"/>
          <w:szCs w:val="28"/>
        </w:rPr>
        <w:t>ла и заботы атрофируется часть его мозга, ответственная за его эмоциональное развитие.</w:t>
      </w:r>
    </w:p>
    <w:p w:rsidR="00141640" w:rsidRPr="00955D38" w:rsidRDefault="00141640" w:rsidP="00F526DD">
      <w:pPr>
        <w:spacing w:after="0"/>
        <w:jc w:val="both"/>
        <w:rPr>
          <w:color w:val="002060"/>
          <w:sz w:val="28"/>
          <w:szCs w:val="28"/>
        </w:rPr>
      </w:pPr>
      <w:r>
        <w:rPr>
          <w:color w:val="7030A0"/>
          <w:sz w:val="28"/>
          <w:szCs w:val="28"/>
        </w:rPr>
        <w:t xml:space="preserve">            </w:t>
      </w:r>
      <w:r>
        <w:rPr>
          <w:b/>
          <w:i/>
          <w:color w:val="FF0000"/>
          <w:sz w:val="28"/>
          <w:szCs w:val="28"/>
        </w:rPr>
        <w:t>Отсутствие объятий</w:t>
      </w:r>
      <w:r>
        <w:rPr>
          <w:color w:val="7030A0"/>
          <w:sz w:val="28"/>
          <w:szCs w:val="28"/>
        </w:rPr>
        <w:t xml:space="preserve"> </w:t>
      </w:r>
      <w:r w:rsidRPr="00955D38">
        <w:rPr>
          <w:color w:val="002060"/>
          <w:sz w:val="28"/>
          <w:szCs w:val="28"/>
        </w:rPr>
        <w:t>пагубно сказывается не только на отдельном человеке, но и на обществе в целом. Ученые установили, что общество, в котором  люди редко обнимают друг друга, становится агрессивным. Соответственно и уровень конфликтных ситуаций будет намного выше.</w:t>
      </w:r>
    </w:p>
    <w:p w:rsidR="00141640" w:rsidRPr="00955D38" w:rsidRDefault="00141640" w:rsidP="00F526DD">
      <w:pPr>
        <w:spacing w:after="0"/>
        <w:jc w:val="both"/>
        <w:rPr>
          <w:color w:val="002060"/>
          <w:sz w:val="28"/>
          <w:szCs w:val="28"/>
        </w:rPr>
      </w:pPr>
      <w:r>
        <w:rPr>
          <w:color w:val="7030A0"/>
          <w:sz w:val="28"/>
          <w:szCs w:val="28"/>
        </w:rPr>
        <w:t xml:space="preserve">            </w:t>
      </w:r>
      <w:r w:rsidRPr="00955D38">
        <w:rPr>
          <w:color w:val="002060"/>
          <w:sz w:val="28"/>
          <w:szCs w:val="28"/>
        </w:rPr>
        <w:t xml:space="preserve">Что же такое объятие? На языке ученых </w:t>
      </w:r>
      <w:r>
        <w:rPr>
          <w:b/>
          <w:i/>
          <w:color w:val="FF0000"/>
          <w:sz w:val="28"/>
          <w:szCs w:val="28"/>
        </w:rPr>
        <w:t>объятие – одна из важнейших форм невербальной коммуникации.</w:t>
      </w:r>
      <w:r>
        <w:rPr>
          <w:color w:val="7030A0"/>
          <w:sz w:val="28"/>
          <w:szCs w:val="28"/>
        </w:rPr>
        <w:t xml:space="preserve"> </w:t>
      </w:r>
      <w:r w:rsidRPr="00955D38">
        <w:rPr>
          <w:color w:val="002060"/>
          <w:sz w:val="28"/>
          <w:szCs w:val="28"/>
        </w:rPr>
        <w:t xml:space="preserve">Это способ физической близости, которая возникает в результате закрытия или проведения рук (руки) вокруг другого человека. </w:t>
      </w:r>
      <w:r w:rsidRPr="00955D38">
        <w:rPr>
          <w:i/>
          <w:color w:val="002060"/>
          <w:sz w:val="28"/>
          <w:szCs w:val="28"/>
        </w:rPr>
        <w:t>Объятие – обмен теплотой, возникающей вследствие радости или ощущения счастья при встрече.</w:t>
      </w:r>
      <w:r w:rsidRPr="00955D38">
        <w:rPr>
          <w:color w:val="002060"/>
          <w:sz w:val="28"/>
          <w:szCs w:val="28"/>
        </w:rPr>
        <w:t xml:space="preserve"> Объятие может</w:t>
      </w:r>
      <w:r w:rsidR="00A80493" w:rsidRPr="00955D38">
        <w:rPr>
          <w:color w:val="002060"/>
          <w:sz w:val="28"/>
          <w:szCs w:val="28"/>
        </w:rPr>
        <w:t xml:space="preserve"> иметь:</w:t>
      </w:r>
    </w:p>
    <w:p w:rsidR="00A80493" w:rsidRPr="00955D38" w:rsidRDefault="00A80493" w:rsidP="00A80493">
      <w:pPr>
        <w:pStyle w:val="a3"/>
        <w:numPr>
          <w:ilvl w:val="0"/>
          <w:numId w:val="4"/>
        </w:numPr>
        <w:spacing w:after="0"/>
        <w:jc w:val="both"/>
        <w:rPr>
          <w:color w:val="002060"/>
          <w:sz w:val="28"/>
          <w:szCs w:val="28"/>
        </w:rPr>
      </w:pPr>
      <w:r w:rsidRPr="00955D38">
        <w:rPr>
          <w:color w:val="002060"/>
          <w:sz w:val="28"/>
          <w:szCs w:val="28"/>
        </w:rPr>
        <w:t>Родительский;</w:t>
      </w:r>
    </w:p>
    <w:p w:rsidR="00A80493" w:rsidRPr="00955D38" w:rsidRDefault="00A80493" w:rsidP="00A80493">
      <w:pPr>
        <w:pStyle w:val="a3"/>
        <w:numPr>
          <w:ilvl w:val="0"/>
          <w:numId w:val="4"/>
        </w:numPr>
        <w:spacing w:after="0"/>
        <w:jc w:val="both"/>
        <w:rPr>
          <w:color w:val="002060"/>
          <w:sz w:val="28"/>
          <w:szCs w:val="28"/>
        </w:rPr>
      </w:pPr>
      <w:r w:rsidRPr="00955D38">
        <w:rPr>
          <w:color w:val="002060"/>
          <w:sz w:val="28"/>
          <w:szCs w:val="28"/>
        </w:rPr>
        <w:t>Дружеский;</w:t>
      </w:r>
    </w:p>
    <w:p w:rsidR="00A80493" w:rsidRPr="00955D38" w:rsidRDefault="00A80493" w:rsidP="00A80493">
      <w:pPr>
        <w:pStyle w:val="a3"/>
        <w:numPr>
          <w:ilvl w:val="0"/>
          <w:numId w:val="4"/>
        </w:numPr>
        <w:spacing w:after="0"/>
        <w:jc w:val="both"/>
        <w:rPr>
          <w:color w:val="002060"/>
          <w:sz w:val="28"/>
          <w:szCs w:val="28"/>
        </w:rPr>
      </w:pPr>
      <w:r w:rsidRPr="00955D38">
        <w:rPr>
          <w:color w:val="002060"/>
          <w:sz w:val="28"/>
          <w:szCs w:val="28"/>
        </w:rPr>
        <w:t>Приятельский;</w:t>
      </w:r>
    </w:p>
    <w:p w:rsidR="00A80493" w:rsidRPr="00955D38" w:rsidRDefault="00A80493" w:rsidP="00A80493">
      <w:pPr>
        <w:pStyle w:val="a3"/>
        <w:numPr>
          <w:ilvl w:val="0"/>
          <w:numId w:val="4"/>
        </w:numPr>
        <w:spacing w:after="0"/>
        <w:jc w:val="both"/>
        <w:rPr>
          <w:color w:val="002060"/>
          <w:sz w:val="28"/>
          <w:szCs w:val="28"/>
        </w:rPr>
      </w:pPr>
      <w:r w:rsidRPr="00955D38">
        <w:rPr>
          <w:color w:val="002060"/>
          <w:sz w:val="28"/>
          <w:szCs w:val="28"/>
        </w:rPr>
        <w:t>Эротический;</w:t>
      </w:r>
    </w:p>
    <w:p w:rsidR="00A80493" w:rsidRPr="00955D38" w:rsidRDefault="00A80493" w:rsidP="00A80493">
      <w:pPr>
        <w:pStyle w:val="a3"/>
        <w:numPr>
          <w:ilvl w:val="0"/>
          <w:numId w:val="4"/>
        </w:numPr>
        <w:spacing w:after="0"/>
        <w:jc w:val="both"/>
        <w:rPr>
          <w:color w:val="002060"/>
          <w:sz w:val="28"/>
          <w:szCs w:val="28"/>
        </w:rPr>
      </w:pPr>
      <w:r w:rsidRPr="00955D38">
        <w:rPr>
          <w:color w:val="002060"/>
          <w:sz w:val="28"/>
          <w:szCs w:val="28"/>
        </w:rPr>
        <w:t>Наигранный характер.</w:t>
      </w:r>
    </w:p>
    <w:p w:rsidR="003D627E" w:rsidRPr="00955D38" w:rsidRDefault="004950FE" w:rsidP="003D627E">
      <w:pPr>
        <w:spacing w:after="0"/>
        <w:jc w:val="both"/>
        <w:rPr>
          <w:color w:val="002060"/>
          <w:sz w:val="28"/>
          <w:szCs w:val="28"/>
        </w:rPr>
      </w:pPr>
      <w:r>
        <w:rPr>
          <w:noProof/>
          <w:color w:val="00206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685800" y="914400"/>
            <wp:positionH relativeFrom="margin">
              <wp:align>left</wp:align>
            </wp:positionH>
            <wp:positionV relativeFrom="margin">
              <wp:align>top</wp:align>
            </wp:positionV>
            <wp:extent cx="1095375" cy="1457325"/>
            <wp:effectExtent l="0" t="0" r="9525" b="9525"/>
            <wp:wrapSquare wrapText="bothSides"/>
            <wp:docPr id="2" name="Рисунок 2" descr="C:\Users\User\Desktop\Блестяшки\Дети\detia-66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Блестяшки\Дети\detia-660.gif"/>
                    <pic:cNvPicPr>
                      <a:picLocks noChangeAspect="1" noChangeArrowheads="1" noCrop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D627E" w:rsidRDefault="003D627E" w:rsidP="003D627E">
      <w:pPr>
        <w:spacing w:after="0"/>
        <w:jc w:val="both"/>
        <w:rPr>
          <w:color w:val="7030A0"/>
          <w:sz w:val="28"/>
          <w:szCs w:val="28"/>
        </w:rPr>
      </w:pPr>
    </w:p>
    <w:p w:rsidR="003D627E" w:rsidRPr="00955D38" w:rsidRDefault="003D627E" w:rsidP="003D627E">
      <w:pPr>
        <w:spacing w:after="0"/>
        <w:jc w:val="both"/>
        <w:rPr>
          <w:color w:val="002060"/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>Дружеское объятие</w:t>
      </w:r>
      <w:r>
        <w:rPr>
          <w:color w:val="FF0000"/>
          <w:sz w:val="28"/>
          <w:szCs w:val="28"/>
        </w:rPr>
        <w:t>,</w:t>
      </w:r>
      <w:r>
        <w:rPr>
          <w:color w:val="7030A0"/>
          <w:sz w:val="28"/>
          <w:szCs w:val="28"/>
        </w:rPr>
        <w:t xml:space="preserve"> </w:t>
      </w:r>
      <w:r w:rsidRPr="00955D38">
        <w:rPr>
          <w:color w:val="002060"/>
          <w:sz w:val="28"/>
          <w:szCs w:val="28"/>
        </w:rPr>
        <w:t>обусловленное привязанностью двух или нескольких людей, является проявлением их скрытых чувств, трудновыразимых вербальным способом. Обмен чувствами при этом более отчетливый и полный, чем при выражении в словесной форме.</w:t>
      </w:r>
    </w:p>
    <w:p w:rsidR="003D627E" w:rsidRPr="00955D38" w:rsidRDefault="003D627E" w:rsidP="003D627E">
      <w:pPr>
        <w:spacing w:after="0"/>
        <w:jc w:val="both"/>
        <w:rPr>
          <w:color w:val="002060"/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 xml:space="preserve">Приятельское объятие </w:t>
      </w:r>
      <w:r w:rsidRPr="00955D38">
        <w:rPr>
          <w:color w:val="002060"/>
          <w:sz w:val="28"/>
          <w:szCs w:val="28"/>
        </w:rPr>
        <w:t>чаще продиктовано не столько эмоциональными, сколько социальными причинами. Оно может быть традиционным или демонстрационным.</w:t>
      </w:r>
    </w:p>
    <w:p w:rsidR="003D627E" w:rsidRPr="00955D38" w:rsidRDefault="003D627E" w:rsidP="003D627E">
      <w:pPr>
        <w:spacing w:after="0"/>
        <w:jc w:val="both"/>
        <w:rPr>
          <w:color w:val="002060"/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>Эротическое объятие</w:t>
      </w:r>
      <w:r>
        <w:rPr>
          <w:color w:val="7030A0"/>
          <w:sz w:val="28"/>
          <w:szCs w:val="28"/>
        </w:rPr>
        <w:t xml:space="preserve"> </w:t>
      </w:r>
      <w:r w:rsidRPr="00955D38">
        <w:rPr>
          <w:color w:val="002060"/>
          <w:sz w:val="28"/>
          <w:szCs w:val="28"/>
        </w:rPr>
        <w:t>сводится к демонстрации отношений между полами.</w:t>
      </w:r>
    </w:p>
    <w:p w:rsidR="003D627E" w:rsidRPr="00955D38" w:rsidRDefault="003D627E" w:rsidP="003D627E">
      <w:pPr>
        <w:spacing w:after="0"/>
        <w:jc w:val="both"/>
        <w:rPr>
          <w:color w:val="002060"/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>Наигранное объятие</w:t>
      </w:r>
      <w:r w:rsidR="005054C7">
        <w:rPr>
          <w:color w:val="7030A0"/>
          <w:sz w:val="28"/>
          <w:szCs w:val="28"/>
        </w:rPr>
        <w:t xml:space="preserve"> </w:t>
      </w:r>
      <w:r w:rsidR="005054C7" w:rsidRPr="00955D38">
        <w:rPr>
          <w:color w:val="002060"/>
          <w:sz w:val="28"/>
          <w:szCs w:val="28"/>
        </w:rPr>
        <w:t>может отражать скрытый характер межличностных отношений, служить средством невербального выражения чувств, отличных от привязанности.</w:t>
      </w:r>
    </w:p>
    <w:p w:rsidR="005054C7" w:rsidRPr="00955D38" w:rsidRDefault="005054C7" w:rsidP="003D627E">
      <w:pPr>
        <w:spacing w:after="0"/>
        <w:jc w:val="both"/>
        <w:rPr>
          <w:color w:val="002060"/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 xml:space="preserve">Объятие – непременный атрибут общения родителей с детьми. </w:t>
      </w:r>
      <w:r>
        <w:rPr>
          <w:color w:val="7030A0"/>
          <w:sz w:val="28"/>
          <w:szCs w:val="28"/>
        </w:rPr>
        <w:t xml:space="preserve">Именно </w:t>
      </w:r>
      <w:r w:rsidRPr="00955D38">
        <w:rPr>
          <w:color w:val="002060"/>
          <w:sz w:val="28"/>
          <w:szCs w:val="28"/>
        </w:rPr>
        <w:t>объятие способно восполнить нехватку эмоционального внимания к детям. Многие исследователи утверждают, что для сыновей в детском возрасте более важен подобный контакт с матерью, а для дочерей – с отцом.</w:t>
      </w:r>
    </w:p>
    <w:p w:rsidR="005054C7" w:rsidRPr="00955D38" w:rsidRDefault="005054C7" w:rsidP="003D627E">
      <w:pPr>
        <w:spacing w:after="0"/>
        <w:jc w:val="both"/>
        <w:rPr>
          <w:color w:val="002060"/>
          <w:sz w:val="28"/>
          <w:szCs w:val="28"/>
        </w:rPr>
      </w:pPr>
      <w:r w:rsidRPr="00955D38">
        <w:rPr>
          <w:color w:val="002060"/>
          <w:sz w:val="28"/>
          <w:szCs w:val="28"/>
        </w:rPr>
        <w:t xml:space="preserve">               Между тем некоторые взрослые считают, что если маленьких девочек можно сколько угодно носить на руках, обнимать и целовать, то мальчиков нужно воспитывать в строгости и относиться к ним, как к взрослым мужчинам. Иначе мальчик может превратиться в «маменького сынка». Однако сыновья ничуть не меньше, чем дочери, нуждаются в физическом контакте с родителями.</w:t>
      </w:r>
    </w:p>
    <w:p w:rsidR="005054C7" w:rsidRPr="00955D38" w:rsidRDefault="005054C7" w:rsidP="003D627E">
      <w:pPr>
        <w:spacing w:after="0"/>
        <w:jc w:val="both"/>
        <w:rPr>
          <w:color w:val="002060"/>
          <w:sz w:val="28"/>
          <w:szCs w:val="28"/>
        </w:rPr>
      </w:pPr>
      <w:r w:rsidRPr="00955D38">
        <w:rPr>
          <w:color w:val="002060"/>
          <w:sz w:val="28"/>
          <w:szCs w:val="28"/>
        </w:rPr>
        <w:t xml:space="preserve">                Казалось бы, совершенно естественно выражать свои чувства к ребенку. Но почему-то многие родители</w:t>
      </w:r>
      <w:r w:rsidR="00825AF7" w:rsidRPr="00955D38">
        <w:rPr>
          <w:color w:val="002060"/>
          <w:sz w:val="28"/>
          <w:szCs w:val="28"/>
        </w:rPr>
        <w:t xml:space="preserve"> дотрагиваются до своих детей только тогда, когда этого требуют обстоятельства: в процессе одевания или раздевания, умывания, причесывания и т.д. Количество тактильных контактов заметно уменьшается по мере взросления ребенка. Между тем некоторые родители не чувствуют меры в проявлении своей любви к ребенку и буквально душат его в объятиях. Важно не переборщить.</w:t>
      </w:r>
    </w:p>
    <w:p w:rsidR="00AA2417" w:rsidRPr="00445DAE" w:rsidRDefault="00AA2417" w:rsidP="003D627E">
      <w:pPr>
        <w:spacing w:after="0"/>
        <w:jc w:val="both"/>
        <w:rPr>
          <w:color w:val="002060"/>
          <w:sz w:val="28"/>
          <w:szCs w:val="28"/>
        </w:rPr>
      </w:pPr>
      <w:r>
        <w:rPr>
          <w:noProof/>
          <w:color w:val="002060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04C42171" wp14:editId="7343B1E2">
            <wp:simplePos x="0" y="0"/>
            <wp:positionH relativeFrom="margin">
              <wp:posOffset>3962400</wp:posOffset>
            </wp:positionH>
            <wp:positionV relativeFrom="margin">
              <wp:posOffset>7929880</wp:posOffset>
            </wp:positionV>
            <wp:extent cx="1094536" cy="1224000"/>
            <wp:effectExtent l="0" t="0" r="0" b="0"/>
            <wp:wrapSquare wrapText="bothSides"/>
            <wp:docPr id="3" name="Рисунок 3" descr="C:\Users\User\Desktop\Блестяшки\Дети\detia-69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Блестяшки\Дети\detia-695.gif"/>
                    <pic:cNvPicPr>
                      <a:picLocks noChangeAspect="1" noChangeArrowheads="1" noCrop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536" cy="12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5AF7" w:rsidRPr="00955D38">
        <w:rPr>
          <w:color w:val="002060"/>
          <w:sz w:val="28"/>
          <w:szCs w:val="28"/>
        </w:rPr>
        <w:t xml:space="preserve">               </w:t>
      </w:r>
    </w:p>
    <w:p w:rsidR="00AA2417" w:rsidRPr="00445DAE" w:rsidRDefault="00AA2417" w:rsidP="003D627E">
      <w:pPr>
        <w:spacing w:after="0"/>
        <w:jc w:val="both"/>
        <w:rPr>
          <w:color w:val="002060"/>
          <w:sz w:val="28"/>
          <w:szCs w:val="28"/>
        </w:rPr>
      </w:pPr>
    </w:p>
    <w:p w:rsidR="00AA2417" w:rsidRPr="00445DAE" w:rsidRDefault="00AA2417" w:rsidP="003D627E">
      <w:pPr>
        <w:spacing w:after="0"/>
        <w:jc w:val="both"/>
        <w:rPr>
          <w:color w:val="002060"/>
          <w:sz w:val="28"/>
          <w:szCs w:val="28"/>
        </w:rPr>
      </w:pPr>
    </w:p>
    <w:p w:rsidR="00825AF7" w:rsidRPr="00955D38" w:rsidRDefault="00AA2417" w:rsidP="003D627E">
      <w:pPr>
        <w:spacing w:after="0"/>
        <w:jc w:val="both"/>
        <w:rPr>
          <w:color w:val="002060"/>
          <w:sz w:val="28"/>
          <w:szCs w:val="28"/>
        </w:rPr>
      </w:pPr>
      <w:r w:rsidRPr="00AA2417">
        <w:rPr>
          <w:color w:val="002060"/>
          <w:sz w:val="28"/>
          <w:szCs w:val="28"/>
        </w:rPr>
        <w:lastRenderedPageBreak/>
        <w:t xml:space="preserve">      </w:t>
      </w:r>
      <w:r w:rsidR="00BD5DFA">
        <w:rPr>
          <w:noProof/>
          <w:color w:val="002060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923925" y="914400"/>
            <wp:positionH relativeFrom="margin">
              <wp:align>left</wp:align>
            </wp:positionH>
            <wp:positionV relativeFrom="margin">
              <wp:align>top</wp:align>
            </wp:positionV>
            <wp:extent cx="2114550" cy="2219325"/>
            <wp:effectExtent l="0" t="0" r="0" b="9525"/>
            <wp:wrapSquare wrapText="bothSides"/>
            <wp:docPr id="4" name="Рисунок 4" descr="C:\Users\User\Desktop\Блестяшки\Сказочные персонажи\multi-2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Блестяшки\Сказочные персонажи\multi-208.gif"/>
                    <pic:cNvPicPr>
                      <a:picLocks noChangeAspect="1" noChangeArrowheads="1" noCrop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A2417">
        <w:rPr>
          <w:color w:val="002060"/>
          <w:sz w:val="28"/>
          <w:szCs w:val="28"/>
        </w:rPr>
        <w:t xml:space="preserve">        </w:t>
      </w:r>
      <w:r w:rsidR="00825AF7" w:rsidRPr="00955D38">
        <w:rPr>
          <w:color w:val="002060"/>
          <w:sz w:val="28"/>
          <w:szCs w:val="28"/>
        </w:rPr>
        <w:t xml:space="preserve"> Известно, что подрастающие дети все меньше нуждаются в объятиях и поцелуях, однако бывают моменты, когда они им необходимы. Например, в ситуациях, когда ребенок получил физическую травму, испытывает сильное волнение, переживает эмоциональный стресс, чем-то напуган, очень устал, болен или плохо себя чувствует, а также перед сном.</w:t>
      </w:r>
    </w:p>
    <w:p w:rsidR="00825AF7" w:rsidRPr="00955D38" w:rsidRDefault="00825AF7" w:rsidP="003D627E">
      <w:pPr>
        <w:spacing w:after="0"/>
        <w:jc w:val="both"/>
        <w:rPr>
          <w:color w:val="002060"/>
          <w:sz w:val="28"/>
          <w:szCs w:val="28"/>
        </w:rPr>
      </w:pPr>
      <w:r w:rsidRPr="00955D38">
        <w:rPr>
          <w:color w:val="002060"/>
          <w:sz w:val="28"/>
          <w:szCs w:val="28"/>
        </w:rPr>
        <w:t xml:space="preserve">              </w:t>
      </w:r>
    </w:p>
    <w:p w:rsidR="00BD5DFA" w:rsidRPr="00445DAE" w:rsidRDefault="00825AF7" w:rsidP="003D627E">
      <w:pPr>
        <w:spacing w:after="0"/>
        <w:jc w:val="both"/>
        <w:rPr>
          <w:color w:val="002060"/>
          <w:sz w:val="28"/>
          <w:szCs w:val="28"/>
        </w:rPr>
      </w:pPr>
      <w:r w:rsidRPr="00955D38">
        <w:rPr>
          <w:color w:val="002060"/>
          <w:sz w:val="28"/>
          <w:szCs w:val="28"/>
        </w:rPr>
        <w:t xml:space="preserve">               </w:t>
      </w:r>
    </w:p>
    <w:p w:rsidR="00825AF7" w:rsidRPr="00955D38" w:rsidRDefault="00BD5DFA" w:rsidP="003D627E">
      <w:pPr>
        <w:spacing w:after="0"/>
        <w:jc w:val="both"/>
        <w:rPr>
          <w:color w:val="002060"/>
          <w:sz w:val="28"/>
          <w:szCs w:val="28"/>
        </w:rPr>
      </w:pPr>
      <w:r w:rsidRPr="00BD5DFA">
        <w:rPr>
          <w:color w:val="002060"/>
          <w:sz w:val="28"/>
          <w:szCs w:val="28"/>
        </w:rPr>
        <w:t xml:space="preserve">               </w:t>
      </w:r>
      <w:r w:rsidR="00825AF7" w:rsidRPr="00955D38">
        <w:rPr>
          <w:color w:val="002060"/>
          <w:sz w:val="28"/>
          <w:szCs w:val="28"/>
        </w:rPr>
        <w:t>Важно быть внимательными к потребностям детей в подобной поддержке. Если ребенок вдруг оторвался от игры и спешит, раскинув руки, к взрослому, нужно ответить ему тем же. Ведь, заключая маму или папу в объятия, как считают психологи, дети хотят испытывать чувство безопасности, комфорта и любви.</w:t>
      </w:r>
    </w:p>
    <w:p w:rsidR="00825AF7" w:rsidRPr="00955D38" w:rsidRDefault="00825AF7" w:rsidP="003D627E">
      <w:pPr>
        <w:spacing w:after="0"/>
        <w:jc w:val="both"/>
        <w:rPr>
          <w:color w:val="002060"/>
          <w:sz w:val="28"/>
          <w:szCs w:val="28"/>
        </w:rPr>
      </w:pPr>
      <w:r w:rsidRPr="00955D38">
        <w:rPr>
          <w:color w:val="002060"/>
          <w:sz w:val="28"/>
          <w:szCs w:val="28"/>
        </w:rPr>
        <w:t xml:space="preserve">               Потребность в человеческом тепле, передать которое проще через объятие, сохраняется и у взрослого. Нередко</w:t>
      </w:r>
      <w:r w:rsidR="00955D38" w:rsidRPr="00955D38">
        <w:rPr>
          <w:color w:val="002060"/>
          <w:sz w:val="28"/>
          <w:szCs w:val="28"/>
        </w:rPr>
        <w:t>, просто обняв человека, можно его успокоить, направить ход мыслей в более умиротворенное русло, даже предупредить нервный срыв.</w:t>
      </w:r>
    </w:p>
    <w:p w:rsidR="00825AF7" w:rsidRPr="00955D38" w:rsidRDefault="00825AF7" w:rsidP="003D627E">
      <w:pPr>
        <w:spacing w:after="0"/>
        <w:jc w:val="both"/>
        <w:rPr>
          <w:color w:val="002060"/>
          <w:sz w:val="28"/>
          <w:szCs w:val="28"/>
        </w:rPr>
      </w:pPr>
    </w:p>
    <w:p w:rsidR="00825AF7" w:rsidRPr="00955D38" w:rsidRDefault="00825AF7" w:rsidP="003D627E">
      <w:pPr>
        <w:spacing w:after="0"/>
        <w:jc w:val="both"/>
        <w:rPr>
          <w:color w:val="002060"/>
          <w:sz w:val="28"/>
          <w:szCs w:val="28"/>
        </w:rPr>
      </w:pPr>
    </w:p>
    <w:p w:rsidR="00141640" w:rsidRPr="00955D38" w:rsidRDefault="00141640" w:rsidP="00141640">
      <w:pPr>
        <w:pStyle w:val="a3"/>
        <w:spacing w:after="0"/>
        <w:jc w:val="both"/>
        <w:rPr>
          <w:color w:val="002060"/>
          <w:sz w:val="28"/>
          <w:szCs w:val="28"/>
        </w:rPr>
      </w:pPr>
    </w:p>
    <w:p w:rsidR="0025726F" w:rsidRPr="00955D38" w:rsidRDefault="00445DAE" w:rsidP="00445DAE">
      <w:pPr>
        <w:spacing w:after="0"/>
        <w:jc w:val="center"/>
        <w:rPr>
          <w:color w:val="002060"/>
          <w:sz w:val="28"/>
          <w:szCs w:val="28"/>
        </w:rPr>
      </w:pPr>
      <w:r>
        <w:rPr>
          <w:noProof/>
          <w:color w:val="002060"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1979930</wp:posOffset>
            </wp:positionH>
            <wp:positionV relativeFrom="margin">
              <wp:posOffset>6167120</wp:posOffset>
            </wp:positionV>
            <wp:extent cx="2364007" cy="2304000"/>
            <wp:effectExtent l="133350" t="114300" r="0" b="115570"/>
            <wp:wrapSquare wrapText="bothSides"/>
            <wp:docPr id="5" name="Рисунок 5" descr="C:\Users\User\Desktop\Блестяшки\Птицы\ptici-3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Блестяшки\Птицы\ptici-32.gif"/>
                    <pic:cNvPicPr>
                      <a:picLocks noChangeAspect="1" noChangeArrowheads="1" noCrop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951382">
                      <a:off x="0" y="0"/>
                      <a:ext cx="2364007" cy="230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5726F" w:rsidRPr="00955D38" w:rsidSect="00F526DD">
      <w:pgSz w:w="11906" w:h="16838"/>
      <w:pgMar w:top="1440" w:right="1080" w:bottom="1440" w:left="1080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4068A"/>
    <w:multiLevelType w:val="hybridMultilevel"/>
    <w:tmpl w:val="F9A0F19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CC127C"/>
    <w:multiLevelType w:val="hybridMultilevel"/>
    <w:tmpl w:val="82BCC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4C5C95"/>
    <w:multiLevelType w:val="hybridMultilevel"/>
    <w:tmpl w:val="FE6C0D2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F71C47"/>
    <w:multiLevelType w:val="hybridMultilevel"/>
    <w:tmpl w:val="F07450F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6DD"/>
    <w:rsid w:val="00141640"/>
    <w:rsid w:val="0025726F"/>
    <w:rsid w:val="003D627E"/>
    <w:rsid w:val="004324B2"/>
    <w:rsid w:val="00445DAE"/>
    <w:rsid w:val="004950FE"/>
    <w:rsid w:val="005054C7"/>
    <w:rsid w:val="00825AF7"/>
    <w:rsid w:val="009431DA"/>
    <w:rsid w:val="00955D38"/>
    <w:rsid w:val="00A80493"/>
    <w:rsid w:val="00AA2417"/>
    <w:rsid w:val="00BD5DFA"/>
    <w:rsid w:val="00EA69F5"/>
    <w:rsid w:val="00EB54A1"/>
    <w:rsid w:val="00F5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164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43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31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164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43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31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gif"/><Relationship Id="rId4" Type="http://schemas.openxmlformats.org/officeDocument/2006/relationships/settings" Target="setting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700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2012-03-15T10:15:00Z</dcterms:created>
  <dcterms:modified xsi:type="dcterms:W3CDTF">2012-03-18T09:54:00Z</dcterms:modified>
</cp:coreProperties>
</file>