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FF00FF"/>
          <w:sz w:val="20"/>
          <w:szCs w:val="20"/>
          <w:lang w:eastAsia="ru-RU"/>
        </w:rPr>
        <w:t>"Родителям о прививках".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Уважаемые родители!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необходимо знать, что только проф. прививки могут защитить Вашего ребенка от таких заболеваний, как полиомиелит, дифтерия, коклюш, туберкулез, столбняк,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Гепатит « В» корь, эпид. паротит, краснуха.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Полиомиелит (или детский паралич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инвалидизации.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Острый гепатит «В»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Туберкулез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заболевание поражает легкие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противотуберкулезным препаратам.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Коклюш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-и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Дифтерия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острое инфекционное заболевание, характеризующееся токсическим поражением организма, преимущественно сердечно-сосудистой и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нервной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систем, а также местным воспалительным процессом с образованием фибринного налета. Возможны такие осложнения как инф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.-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токсический шок, миокардиты, полиневриты, включая поражение черепных и перифических нервов, поражение надпочечников, токсический невроз.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Столбняк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поражает нервную систему и сопровождается высокой летальностью вследствие паралича дыхания и сердечной мышцы.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u w:val="single"/>
          <w:lang w:eastAsia="ru-RU"/>
        </w:rPr>
        <w:t>Корь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Эпидемический паротит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РОДИТЕЛИ!  ПОМНИТЕ!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Прививая ребенка, Вы защищаете его от инфекционных заболеваний!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Отказываясь от прививок, Вы рискуете здоровьем и жизнью Вашего ребенка!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Помогите Вашему ребенку!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Защитите его от инфекционных заболеваний, и от вызываемых ими тяжелых осложнений и последствий!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Дайте ребенку возможность бесплатно получить необходимую прививку!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FF00FF"/>
          <w:sz w:val="20"/>
          <w:szCs w:val="20"/>
          <w:lang w:eastAsia="ru-RU"/>
        </w:rPr>
        <w:t>Как предупредить болезнь ребёнка 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Некоторые болезни можно предотвратить. В этом нет ничего сложного. Все меры предупреждения болезней просты и доступны каждой семье. Соблюдение гигиенических правил, режима, полноценное питание, разумное закаливание, систематические физические упражнения, занятия спортом, своевременные  профилактические прививки и ограничение возможного контакта с инфекционными больными - вот почти полный арсенал средств, обеспечивающих здоровье и правильное развитие ребёнка.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малейшем подозрении на инфекционную болезнь в семье до прихода врача надо отделить больного от здоровых детей, предупредить окружающих о заболевании и как можно быстрее сообщить о болезни ребёнка в ясли, детский сад, школу, если заболевший посещал их. Всем этим  можно оградить от заражения других детей и предупредить появление бациллоносительства и распространение болезни.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В целях профилактики заболеваний, предлагаем выполнять следующие правила:</w:t>
      </w:r>
    </w:p>
    <w:p w:rsidR="00850EBD" w:rsidRPr="00850EBD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Сообщать медсестре детского сада о малейших признаках нездоровья ребенка накануне посещения детского сада.</w:t>
      </w:r>
    </w:p>
    <w:p w:rsidR="00850EBD" w:rsidRPr="00850EBD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отсутствии ребенка в детском саду необходимо предупредить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тел.: 64-26-11</w:t>
      </w:r>
    </w:p>
    <w:p w:rsidR="00850EBD" w:rsidRPr="00850EBD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ребенок отсутствует в детском саду по болезни, либо по какой-то другой причине более 3-х дней,  то родители обязаны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предоставить справку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 врача-педиатра.</w:t>
      </w:r>
    </w:p>
    <w:p w:rsidR="00850EBD" w:rsidRPr="00850EBD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Если ребенок, пришедший в группу, проявляет признаки болезни, педагог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имеет право не допустить данного ребенка в группу без осмотра медсестры.</w:t>
      </w:r>
    </w:p>
    <w:p w:rsidR="00850EBD" w:rsidRPr="00850EBD" w:rsidRDefault="00850EBD" w:rsidP="00850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ребенок заболел в детском саду, врач или медсестра изолируют его, и он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находится в изоляторе до приезда родителей. Время нахождения ребенка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изоляторе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должно превышать 2-х часов.</w:t>
      </w:r>
    </w:p>
    <w:p w:rsidR="00850EBD" w:rsidRPr="00850EBD" w:rsidRDefault="00850EBD" w:rsidP="00850E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прививки, необходимые по возрасту, должны быть сделаны. Без прививок ребенок в группу не допускается.</w:t>
      </w:r>
    </w:p>
    <w:p w:rsidR="00850EBD" w:rsidRPr="00850EBD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При проведении плановой вакцинации, родители должны дать письменное согласие на проведение прививки в детском саду. Если ребенок прививается в другом учреждении, родители обязаны сделать прививки в течение недели. В случае медицинского отвода от прививок, необходимо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предоставить справку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 лечащего педиатра.</w:t>
      </w:r>
    </w:p>
    <w:p w:rsidR="00850EBD" w:rsidRPr="00850EBD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 При направлении ребенка медработниками детского сада на какие-либо бактериологические исследования родители обязаны осуществить его в течение 7 дней.</w:t>
      </w:r>
    </w:p>
    <w:p w:rsidR="00850EBD" w:rsidRPr="00850EBD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  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 должны выполнять все мероприятия (оздоровительные,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профилактические, восстановительные - после болезни), назначенные врачом-педиатром.</w:t>
      </w:r>
    </w:p>
    <w:p w:rsidR="00850EBD" w:rsidRPr="00850EBD" w:rsidRDefault="00850EBD" w:rsidP="00850E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целью ранней диагностики туберкулеза, ежегодно (1 раз в год)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учреждении детям ставится в\к проба Манту.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Отсутствующим детям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 ее сделать в поликлинике по месту жительства.</w:t>
      </w:r>
    </w:p>
    <w:p w:rsidR="00850EBD" w:rsidRPr="00850EBD" w:rsidRDefault="00850EBD" w:rsidP="00850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летнего отдыха предоставляется справка от педиатра о состоянии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здоровья ребенка, и результаты анализа на энтеробиоз.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i/>
          <w:iCs/>
          <w:color w:val="FF0000"/>
          <w:sz w:val="20"/>
          <w:lang w:eastAsia="ru-RU"/>
        </w:rPr>
        <w:t>Не разрешается приносить какие-либо продукты в группу!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FF00FF"/>
          <w:sz w:val="20"/>
          <w:szCs w:val="20"/>
          <w:lang w:eastAsia="ru-RU"/>
        </w:rPr>
        <w:t> "Зачем нужны прививки?"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Прививки или вакцины получили свое название по противооспенному препарату, приготовленному из содержимого коровьих оспинок английский врачом Дженнером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последующей "встрече" с болезнетворным микрорганизмом антитела его узнают и нейтрализуют, и человек не заболевает.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Календарь плановых прививок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краснухи.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6600"/>
          <w:sz w:val="20"/>
          <w:lang w:eastAsia="ru-RU"/>
        </w:rPr>
        <w:t>Прививка гепатита</w:t>
      </w:r>
      <w:proofErr w:type="gramStart"/>
      <w:r w:rsidRPr="00850EBD">
        <w:rPr>
          <w:rFonts w:ascii="Arial" w:eastAsia="Times New Roman" w:hAnsi="Arial" w:cs="Arial"/>
          <w:b/>
          <w:bCs/>
          <w:i/>
          <w:iCs/>
          <w:color w:val="FF6600"/>
          <w:sz w:val="20"/>
          <w:lang w:eastAsia="ru-RU"/>
        </w:rPr>
        <w:t xml:space="preserve"> В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первые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не прививать новорожденных, то у 90% детей, инфицировавшихся вирусным гепатитом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первом полугодии, и у 50% детей, 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более.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Прививка против туберкулеза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возрасте трех-семи дней ребенку делают прививку против туберкулеза вакциной БЦЖ (BCG - Bacillus Calmette Guerin, дословно - бацилла Кальметта, Герена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Прививки против коклюша, дифтерии, столбняка и полиомиелита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трехмесячного возраста начинают делать прививку против коклюша, дифтерии, столбняка (АКДС - адсорбированная коклюшно-дифтерийно-столбнячная вакцина) и полиомиелита (ОПВ - оральная (введенная через рот) полиомиелитная вакцина). Обе прививки можно заменить французской вакциной Тетракок - комбинированная вакцина, содержащая АКДС и ОПВ.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Коклюш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Дифтерия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заболевание, вызываемое коронебактерией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нервной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сердечно-сосудистой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Столбняк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Полиомиелит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качестве профилактики используется прививка.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Прививки против кори, краснухи и эпидемического паротита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Корь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Краснуха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острозаразное вирусное заболевание, проявляющееся сыпью на коже, увеличением лимфоузлов.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Вирус эпидемического паротита 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00FF00"/>
          <w:sz w:val="20"/>
          <w:lang w:eastAsia="ru-RU"/>
        </w:rPr>
        <w:t>О прививках, не входящих в календарь плановых прививок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Прививка против гриппа.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b/>
          <w:bCs/>
          <w:i/>
          <w:iCs/>
          <w:color w:val="FF9900"/>
          <w:sz w:val="20"/>
          <w:lang w:eastAsia="ru-RU"/>
        </w:rPr>
        <w:t>Гемофильная инфекция тип b</w:t>
      </w:r>
      <w:r w:rsidRPr="00850EBD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(вызывается гемофильной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эпиглотиты (воспаление хряща гортани - надгортанника), пневмонии (воспаление легких), остеомелиты (воспаление верхнего слоя кости - надкостницы) и др. Во </w:t>
      </w: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многих странах мира эта прививка (Акт-ХИБ - фирменное название) входит в календарь профилактических прививок.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Увеличение заболеваемости менингококковой инфекцией осенью 2003 года в Москве вызвало панику у населения. Менингит (бактериальный)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сердечно-сосудистой</w:t>
      </w:r>
      <w:proofErr w:type="gramEnd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деятельности, дыхания и смерти больного.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Менингококковая инфекция наиболее тяжело протекает у детей первого года жизни. </w:t>
      </w:r>
      <w:proofErr w:type="gramStart"/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обычных случаях прививают детей старше 2 лет однократно, иммунитет развивается не менее чем на 3 года, у взрослых - на 10 лет.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заключение скажем, что прививки делаются добровольно, по желанию родителей ребенка. У некоторых мам и пап есть боязнь перед прививкой.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50EBD" w:rsidRPr="00850EBD" w:rsidRDefault="00850EBD" w:rsidP="00850E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50EB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A5777" w:rsidRDefault="001A5777"/>
    <w:sectPr w:rsidR="001A5777" w:rsidSect="001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84"/>
    <w:multiLevelType w:val="multilevel"/>
    <w:tmpl w:val="369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F651C"/>
    <w:multiLevelType w:val="multilevel"/>
    <w:tmpl w:val="5EF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64BC3"/>
    <w:multiLevelType w:val="multilevel"/>
    <w:tmpl w:val="534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C3955"/>
    <w:multiLevelType w:val="multilevel"/>
    <w:tmpl w:val="471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80C99"/>
    <w:multiLevelType w:val="multilevel"/>
    <w:tmpl w:val="17A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04BB5"/>
    <w:multiLevelType w:val="multilevel"/>
    <w:tmpl w:val="41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EBD"/>
    <w:rsid w:val="001A5777"/>
    <w:rsid w:val="0085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EBD"/>
    <w:rPr>
      <w:b/>
      <w:bCs/>
    </w:rPr>
  </w:style>
  <w:style w:type="character" w:styleId="a5">
    <w:name w:val="Emphasis"/>
    <w:basedOn w:val="a0"/>
    <w:uiPriority w:val="20"/>
    <w:qFormat/>
    <w:rsid w:val="00850EBD"/>
    <w:rPr>
      <w:i/>
      <w:iCs/>
    </w:rPr>
  </w:style>
  <w:style w:type="character" w:customStyle="1" w:styleId="apple-converted-space">
    <w:name w:val="apple-converted-space"/>
    <w:basedOn w:val="a0"/>
    <w:rsid w:val="0085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2467</Words>
  <Characters>14067</Characters>
  <Application>Microsoft Office Word</Application>
  <DocSecurity>0</DocSecurity>
  <Lines>117</Lines>
  <Paragraphs>33</Paragraphs>
  <ScaleCrop>false</ScaleCrop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2013-07-27T06:18:00Z</dcterms:created>
  <dcterms:modified xsi:type="dcterms:W3CDTF">2013-07-27T06:18:00Z</dcterms:modified>
</cp:coreProperties>
</file>