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76" w:rsidRPr="006968A0" w:rsidRDefault="00DD7E76" w:rsidP="00DD7E76">
      <w:pPr>
        <w:pStyle w:val="11"/>
        <w:rPr>
          <w:lang w:val="en-US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Default="00DD7E76" w:rsidP="00DD7E76">
      <w:pPr>
        <w:jc w:val="center"/>
        <w:rPr>
          <w:rFonts w:ascii="Times New Roman" w:hAnsi="Times New Roman"/>
          <w:b/>
          <w:sz w:val="28"/>
          <w:szCs w:val="28"/>
        </w:rPr>
      </w:pPr>
      <w:r w:rsidRPr="00087C00">
        <w:rPr>
          <w:rFonts w:ascii="Times New Roman" w:hAnsi="Times New Roman"/>
          <w:b/>
          <w:sz w:val="28"/>
          <w:szCs w:val="28"/>
        </w:rPr>
        <w:t>ИСПОЛЬЗОВАНИЕ ИГРОВ</w:t>
      </w:r>
      <w:r>
        <w:rPr>
          <w:rFonts w:ascii="Times New Roman" w:hAnsi="Times New Roman"/>
          <w:b/>
          <w:sz w:val="28"/>
          <w:szCs w:val="28"/>
        </w:rPr>
        <w:t>ЫХ</w:t>
      </w:r>
      <w:r w:rsidRPr="00087C00">
        <w:rPr>
          <w:rFonts w:ascii="Times New Roman" w:hAnsi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DD7E76" w:rsidRPr="00087C00" w:rsidRDefault="00DD7E76" w:rsidP="00DD7E76">
      <w:pPr>
        <w:jc w:val="center"/>
        <w:rPr>
          <w:rFonts w:ascii="Times New Roman" w:hAnsi="Times New Roman"/>
          <w:b/>
          <w:sz w:val="28"/>
          <w:szCs w:val="28"/>
        </w:rPr>
      </w:pPr>
      <w:r w:rsidRPr="00087C00">
        <w:rPr>
          <w:rFonts w:ascii="Times New Roman" w:hAnsi="Times New Roman"/>
          <w:b/>
          <w:sz w:val="28"/>
          <w:szCs w:val="28"/>
        </w:rPr>
        <w:t>НА МУЗЫКАЛЬНЫХ ЗАНЯТИЯХ</w:t>
      </w:r>
      <w:r>
        <w:rPr>
          <w:rFonts w:ascii="Times New Roman" w:hAnsi="Times New Roman"/>
          <w:b/>
          <w:sz w:val="28"/>
          <w:szCs w:val="28"/>
        </w:rPr>
        <w:t xml:space="preserve"> В ДОУ</w:t>
      </w:r>
      <w:r w:rsidRPr="00087C00">
        <w:rPr>
          <w:rFonts w:ascii="Times New Roman" w:hAnsi="Times New Roman"/>
          <w:b/>
          <w:sz w:val="28"/>
          <w:szCs w:val="28"/>
        </w:rPr>
        <w:t>.</w:t>
      </w:r>
    </w:p>
    <w:p w:rsidR="00DD7E76" w:rsidRPr="006968A0" w:rsidRDefault="00DD7E76" w:rsidP="00DD7E76">
      <w:pPr>
        <w:spacing w:line="360" w:lineRule="auto"/>
        <w:ind w:left="709" w:right="119"/>
        <w:jc w:val="center"/>
        <w:rPr>
          <w:rFonts w:ascii="Times New Roman" w:hAnsi="Times New Roman"/>
          <w:b/>
          <w:sz w:val="28"/>
          <w:szCs w:val="28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jc w:val="right"/>
        <w:rPr>
          <w:rFonts w:ascii="Times New Roman" w:hAnsi="Times New Roman"/>
          <w:b/>
          <w:sz w:val="28"/>
          <w:szCs w:val="28"/>
        </w:rPr>
      </w:pPr>
      <w:r w:rsidRPr="006968A0">
        <w:rPr>
          <w:rFonts w:ascii="Times New Roman" w:hAnsi="Times New Roman"/>
          <w:b/>
          <w:sz w:val="28"/>
          <w:szCs w:val="28"/>
        </w:rPr>
        <w:t>Исполнитель:</w:t>
      </w:r>
    </w:p>
    <w:p w:rsidR="00DD7E76" w:rsidRPr="006968A0" w:rsidRDefault="00DD7E76" w:rsidP="00DD7E76">
      <w:pPr>
        <w:ind w:right="119"/>
        <w:jc w:val="right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DD7E76" w:rsidRPr="006968A0" w:rsidRDefault="00DD7E76" w:rsidP="00DD7E76">
      <w:pPr>
        <w:ind w:right="119"/>
        <w:jc w:val="right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8A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6968A0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-детский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</w:t>
      </w:r>
      <w:r w:rsidRPr="006968A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алаково</w:t>
      </w:r>
    </w:p>
    <w:p w:rsidR="00DD7E76" w:rsidRPr="006968A0" w:rsidRDefault="00DD7E76" w:rsidP="00DD7E76">
      <w:pPr>
        <w:ind w:right="11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Латынина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Сергеевна</w:t>
      </w:r>
    </w:p>
    <w:p w:rsidR="00DD7E76" w:rsidRPr="006968A0" w:rsidRDefault="00DD7E76" w:rsidP="00DD7E76">
      <w:pPr>
        <w:ind w:right="119"/>
        <w:jc w:val="right"/>
        <w:rPr>
          <w:rFonts w:ascii="Times New Roman" w:hAnsi="Times New Roman"/>
          <w:b/>
          <w:sz w:val="28"/>
          <w:szCs w:val="28"/>
        </w:rPr>
      </w:pPr>
    </w:p>
    <w:p w:rsidR="00DD7E76" w:rsidRPr="006968A0" w:rsidRDefault="00DD7E76" w:rsidP="00DD7E76">
      <w:pPr>
        <w:ind w:right="119"/>
        <w:jc w:val="right"/>
        <w:rPr>
          <w:rFonts w:ascii="Times New Roman" w:hAnsi="Times New Roman"/>
          <w:b/>
          <w:sz w:val="28"/>
          <w:szCs w:val="28"/>
        </w:rPr>
      </w:pPr>
    </w:p>
    <w:p w:rsidR="00DD7E76" w:rsidRPr="006968A0" w:rsidRDefault="00DD7E76" w:rsidP="00DD7E76">
      <w:pPr>
        <w:ind w:right="119"/>
        <w:jc w:val="right"/>
        <w:rPr>
          <w:rFonts w:ascii="Times New Roman" w:hAnsi="Times New Roman"/>
          <w:sz w:val="28"/>
          <w:szCs w:val="28"/>
        </w:rPr>
      </w:pPr>
    </w:p>
    <w:p w:rsidR="00DD7E76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DD7E76" w:rsidRPr="006968A0" w:rsidRDefault="00DD7E76" w:rsidP="00DD7E76">
      <w:pPr>
        <w:ind w:right="119"/>
        <w:jc w:val="center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6968A0">
        <w:rPr>
          <w:rFonts w:ascii="Times New Roman" w:hAnsi="Times New Roman"/>
          <w:sz w:val="28"/>
          <w:szCs w:val="28"/>
        </w:rPr>
        <w:t xml:space="preserve"> год</w:t>
      </w:r>
    </w:p>
    <w:p w:rsidR="00DD7E76" w:rsidRDefault="00DD7E76" w:rsidP="00DD7E76">
      <w:pPr>
        <w:rPr>
          <w:rFonts w:ascii="Times New Roman" w:hAnsi="Times New Roman"/>
          <w:b/>
          <w:sz w:val="28"/>
          <w:szCs w:val="28"/>
        </w:rPr>
      </w:pPr>
    </w:p>
    <w:p w:rsidR="00096F0E" w:rsidRDefault="00096F0E" w:rsidP="00096F0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6F0E" w:rsidRPr="00497149" w:rsidRDefault="00096F0E" w:rsidP="00096F0E">
      <w:pPr>
        <w:pStyle w:val="11"/>
        <w:spacing w:line="240" w:lineRule="auto"/>
      </w:pPr>
      <w:r w:rsidRPr="00497149">
        <w:t>Содержание.</w:t>
      </w:r>
    </w:p>
    <w:p w:rsidR="00096F0E" w:rsidRDefault="00F17AD7" w:rsidP="00096F0E">
      <w:pPr>
        <w:pStyle w:val="11"/>
        <w:spacing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F17AD7">
        <w:fldChar w:fldCharType="begin"/>
      </w:r>
      <w:r w:rsidR="00096F0E">
        <w:instrText xml:space="preserve"> TOC \o "1-1" \h \z \u </w:instrText>
      </w:r>
      <w:r w:rsidRPr="00F17AD7">
        <w:fldChar w:fldCharType="separate"/>
      </w:r>
      <w:hyperlink w:anchor="_Toc305499958" w:history="1">
        <w:r w:rsidR="00096F0E" w:rsidRPr="00C137C0">
          <w:rPr>
            <w:rStyle w:val="a6"/>
            <w:noProof/>
          </w:rPr>
          <w:t>1.ПОСТАНОВКА ЗАДАЧИ.</w:t>
        </w:r>
        <w:r w:rsidR="00096F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F0E">
          <w:rPr>
            <w:noProof/>
            <w:webHidden/>
          </w:rPr>
          <w:instrText xml:space="preserve"> PAGEREF _Toc305499958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F0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6F0E" w:rsidRDefault="00F17AD7" w:rsidP="00096F0E">
      <w:pPr>
        <w:pStyle w:val="11"/>
        <w:spacing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59" w:history="1">
        <w:r w:rsidR="00096F0E" w:rsidRPr="00C137C0">
          <w:rPr>
            <w:rStyle w:val="a6"/>
            <w:rFonts w:cs="Times New Roman"/>
            <w:noProof/>
          </w:rPr>
          <w:t>2. АНАЛИЗ МЕТОДИЧЕСКОЙ ЛИТЕРАТУРЫ.</w:t>
        </w:r>
        <w:r w:rsidR="00096F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F0E">
          <w:rPr>
            <w:noProof/>
            <w:webHidden/>
          </w:rPr>
          <w:instrText xml:space="preserve"> PAGEREF _Toc305499959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F0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96F0E" w:rsidRDefault="00F17AD7" w:rsidP="00096F0E">
      <w:pPr>
        <w:pStyle w:val="11"/>
        <w:spacing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60" w:history="1">
        <w:r w:rsidR="00096F0E" w:rsidRPr="00C137C0">
          <w:rPr>
            <w:rStyle w:val="a6"/>
            <w:noProof/>
            <w:lang w:eastAsia="ru-RU"/>
          </w:rPr>
          <w:t>3. ВНЕДРЕНИЕ ИГРОВОЙ ТЕХНОЛОГИИ  В  ПРАКТИКУ.</w:t>
        </w:r>
        <w:r w:rsidR="00096F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F0E">
          <w:rPr>
            <w:noProof/>
            <w:webHidden/>
          </w:rPr>
          <w:instrText xml:space="preserve"> PAGEREF _Toc305499960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F0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96F0E" w:rsidRDefault="00F17AD7" w:rsidP="00096F0E">
      <w:pPr>
        <w:pStyle w:val="11"/>
        <w:spacing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61" w:history="1">
        <w:r w:rsidR="00096F0E" w:rsidRPr="00C137C0">
          <w:rPr>
            <w:rStyle w:val="a6"/>
            <w:noProof/>
          </w:rPr>
          <w:t>4. РЕЗУЛЬТАТЫ ВНЕДРЕНИЯ ПРОГРАММЫ В ПРАКТИКУ.</w:t>
        </w:r>
        <w:r w:rsidR="00096F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F0E">
          <w:rPr>
            <w:noProof/>
            <w:webHidden/>
          </w:rPr>
          <w:instrText xml:space="preserve"> PAGEREF _Toc305499961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F0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96F0E" w:rsidRDefault="00F17AD7" w:rsidP="00096F0E">
      <w:pPr>
        <w:pStyle w:val="11"/>
        <w:spacing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62" w:history="1">
        <w:r w:rsidR="00096F0E" w:rsidRPr="00C137C0">
          <w:rPr>
            <w:rStyle w:val="a6"/>
            <w:noProof/>
          </w:rPr>
          <w:t>ЛИТЕРАТУРА.</w:t>
        </w:r>
        <w:r w:rsidR="00096F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96F0E">
          <w:rPr>
            <w:noProof/>
            <w:webHidden/>
          </w:rPr>
          <w:instrText xml:space="preserve"> PAGEREF _Toc305499962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6F0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96F0E" w:rsidRDefault="00F17AD7" w:rsidP="00096F0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096F0E" w:rsidRDefault="00096F0E" w:rsidP="00096F0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6F0E" w:rsidRPr="00AD30A6" w:rsidRDefault="00096F0E" w:rsidP="00096F0E">
      <w:pPr>
        <w:pStyle w:val="a3"/>
        <w:widowControl w:val="0"/>
        <w:outlineLvl w:val="0"/>
        <w:rPr>
          <w:rFonts w:ascii="Times New Roman" w:hAnsi="Times New Roman"/>
          <w:b/>
        </w:rPr>
      </w:pPr>
      <w:bookmarkStart w:id="0" w:name="_Toc305499958"/>
      <w:r w:rsidRPr="00AD30A6">
        <w:rPr>
          <w:rFonts w:ascii="Times New Roman" w:hAnsi="Times New Roman"/>
          <w:b/>
        </w:rPr>
        <w:t>1.Постановка задачи.</w:t>
      </w:r>
      <w:bookmarkEnd w:id="0"/>
    </w:p>
    <w:p w:rsidR="00096F0E" w:rsidRPr="00815AD3" w:rsidRDefault="00096F0E" w:rsidP="00096F0E">
      <w:pPr>
        <w:pStyle w:val="a3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815AD3">
        <w:rPr>
          <w:rFonts w:ascii="Times New Roman" w:hAnsi="Times New Roman"/>
        </w:rPr>
        <w:t>Дошкольный возраст чрезвычайно важен для развития музыкально-сенсорных способностей ребенка. Развитие у каждого ребенка этих способностей должно быть постоянно в поле зрения у воспитателя, музыкального руководителя, осуществляться различными методами и средствами, в том числе с помощью музыкально-дидактических пособий и игр.</w:t>
      </w:r>
    </w:p>
    <w:p w:rsidR="00096F0E" w:rsidRPr="00815AD3" w:rsidRDefault="00096F0E" w:rsidP="00096F0E">
      <w:pPr>
        <w:pStyle w:val="a3"/>
        <w:widowControl w:val="0"/>
        <w:rPr>
          <w:rFonts w:ascii="Times New Roman" w:hAnsi="Times New Roman"/>
        </w:rPr>
      </w:pPr>
      <w:r w:rsidRPr="00BF79B3">
        <w:rPr>
          <w:rFonts w:ascii="Times New Roman" w:hAnsi="Times New Roman"/>
        </w:rPr>
        <w:t> </w:t>
      </w:r>
      <w:r w:rsidRPr="00815AD3">
        <w:rPr>
          <w:rFonts w:ascii="Times New Roman" w:hAnsi="Times New Roman"/>
          <w:iCs/>
        </w:rPr>
        <w:t>Музыкально-дидактические игры –</w:t>
      </w:r>
      <w:r>
        <w:rPr>
          <w:rFonts w:ascii="Times New Roman" w:hAnsi="Times New Roman"/>
          <w:iCs/>
        </w:rPr>
        <w:t xml:space="preserve"> </w:t>
      </w:r>
      <w:r w:rsidRPr="00815AD3">
        <w:rPr>
          <w:rFonts w:ascii="Times New Roman" w:hAnsi="Times New Roman"/>
          <w:iCs/>
        </w:rPr>
        <w:t xml:space="preserve">важное </w:t>
      </w:r>
      <w:r w:rsidRPr="00815AD3">
        <w:rPr>
          <w:rFonts w:ascii="Times New Roman" w:hAnsi="Times New Roman"/>
          <w:iCs/>
        </w:rPr>
        <w:br/>
        <w:t>как средство развития музыкальных способностей дошкольников</w:t>
      </w:r>
      <w:r>
        <w:rPr>
          <w:rFonts w:ascii="Times New Roman" w:hAnsi="Times New Roman"/>
          <w:iCs/>
        </w:rPr>
        <w:t>. Я всегда использовала их в своей практике  и сочла нужным систематизировать их применения.</w:t>
      </w:r>
    </w:p>
    <w:p w:rsidR="00096F0E" w:rsidRDefault="00096F0E" w:rsidP="00096F0E">
      <w:pPr>
        <w:pStyle w:val="a3"/>
        <w:widowControl w:val="0"/>
        <w:rPr>
          <w:rFonts w:ascii="Times New Roman" w:hAnsi="Times New Roman"/>
          <w:bCs/>
        </w:rPr>
      </w:pPr>
      <w:r w:rsidRPr="00815AD3">
        <w:rPr>
          <w:rFonts w:ascii="Times New Roman" w:hAnsi="Times New Roman"/>
          <w:bCs/>
          <w:iCs/>
        </w:rPr>
        <w:t xml:space="preserve"> </w:t>
      </w:r>
      <w:r w:rsidRPr="00815AD3">
        <w:rPr>
          <w:rFonts w:ascii="Times New Roman" w:hAnsi="Times New Roman"/>
          <w:b/>
          <w:bCs/>
          <w:iCs/>
        </w:rPr>
        <w:t>Цель</w:t>
      </w:r>
      <w:r w:rsidRPr="00815AD3">
        <w:rPr>
          <w:rFonts w:ascii="Times New Roman" w:hAnsi="Times New Roman"/>
          <w:b/>
          <w:bCs/>
        </w:rPr>
        <w:t>:</w:t>
      </w:r>
      <w:r w:rsidRPr="00815AD3">
        <w:rPr>
          <w:rFonts w:ascii="Times New Roman" w:hAnsi="Times New Roman"/>
          <w:bCs/>
        </w:rPr>
        <w:t xml:space="preserve"> </w:t>
      </w:r>
    </w:p>
    <w:p w:rsidR="00096F0E" w:rsidRPr="00D25C1F" w:rsidRDefault="00096F0E" w:rsidP="00096F0E">
      <w:pPr>
        <w:pStyle w:val="a3"/>
        <w:widowControl w:val="0"/>
        <w:numPr>
          <w:ilvl w:val="0"/>
          <w:numId w:val="12"/>
        </w:numPr>
        <w:rPr>
          <w:rFonts w:ascii="Times New Roman" w:hAnsi="Times New Roman"/>
        </w:rPr>
      </w:pPr>
      <w:r w:rsidRPr="00D25C1F">
        <w:rPr>
          <w:rFonts w:ascii="Times New Roman" w:hAnsi="Times New Roman"/>
          <w:bCs/>
        </w:rPr>
        <w:t>Формирование у детей музыкальных способностей в доступной игровой форме</w:t>
      </w:r>
      <w:r w:rsidRPr="00815AD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</w:t>
      </w:r>
      <w:r w:rsidRPr="00815AD3">
        <w:rPr>
          <w:rFonts w:ascii="Times New Roman" w:hAnsi="Times New Roman"/>
          <w:bCs/>
        </w:rPr>
        <w:t xml:space="preserve"> посредством  музыкально - дидактических пособий и игр</w:t>
      </w:r>
      <w:r w:rsidRPr="00815AD3">
        <w:rPr>
          <w:rFonts w:ascii="Times New Roman" w:hAnsi="Times New Roman"/>
        </w:rPr>
        <w:t xml:space="preserve">. </w:t>
      </w:r>
      <w:r w:rsidRPr="008C2366">
        <w:t xml:space="preserve"> </w:t>
      </w:r>
    </w:p>
    <w:p w:rsidR="00096F0E" w:rsidRPr="00D25C1F" w:rsidRDefault="00096F0E" w:rsidP="00096F0E">
      <w:pPr>
        <w:pStyle w:val="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5C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Использование в играх всех видов музыкальной деятельности</w:t>
      </w:r>
      <w:proofErr w:type="gramStart"/>
      <w:r w:rsidRPr="00D25C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:</w:t>
      </w:r>
      <w:proofErr w:type="gramEnd"/>
      <w:r w:rsidRPr="00D25C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пение, слушание, </w:t>
      </w:r>
      <w:proofErr w:type="spellStart"/>
      <w:r w:rsidRPr="00D25C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музицирова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движение под музыку и т.д.</w:t>
      </w:r>
    </w:p>
    <w:p w:rsidR="00096F0E" w:rsidRPr="00D25C1F" w:rsidRDefault="00096F0E" w:rsidP="00096F0E">
      <w:pPr>
        <w:pStyle w:val="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5C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Побуждение к самостоятельным действиям (играм) за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рамками музыкальных занятий.</w:t>
      </w:r>
    </w:p>
    <w:p w:rsidR="00096F0E" w:rsidRPr="00D25C1F" w:rsidRDefault="00096F0E" w:rsidP="00096F0E">
      <w:pPr>
        <w:pStyle w:val="a3"/>
        <w:widowControl w:val="0"/>
        <w:rPr>
          <w:rFonts w:ascii="Times New Roman" w:hAnsi="Times New Roman"/>
          <w:bCs/>
        </w:rPr>
      </w:pPr>
    </w:p>
    <w:p w:rsidR="00096F0E" w:rsidRPr="00815AD3" w:rsidRDefault="00096F0E" w:rsidP="00096F0E">
      <w:pPr>
        <w:pStyle w:val="a3"/>
        <w:widowControl w:val="0"/>
        <w:rPr>
          <w:rFonts w:ascii="Times New Roman" w:hAnsi="Times New Roman"/>
          <w:b/>
        </w:rPr>
      </w:pPr>
      <w:r w:rsidRPr="00815AD3">
        <w:rPr>
          <w:rFonts w:ascii="Times New Roman" w:hAnsi="Times New Roman"/>
          <w:b/>
          <w:bCs/>
          <w:iCs/>
        </w:rPr>
        <w:t>Задачи:</w:t>
      </w:r>
    </w:p>
    <w:p w:rsidR="00096F0E" w:rsidRPr="00667B87" w:rsidRDefault="00096F0E" w:rsidP="00096F0E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t>Приобщать детей к музыкальной культуре, расширять их музыкальный кругозор.</w:t>
      </w:r>
    </w:p>
    <w:p w:rsidR="00096F0E" w:rsidRPr="00667B87" w:rsidRDefault="00096F0E" w:rsidP="00096F0E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t>Развивать музыкально-сенсорные способности, активизировать слуховое восприятие детей.</w:t>
      </w:r>
    </w:p>
    <w:p w:rsidR="00096F0E" w:rsidRPr="00667B87" w:rsidRDefault="00096F0E" w:rsidP="00096F0E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t>Формировать знания о средствах музыкальной выразительности и свойствах музыкального звука (высота, тембр, громкость, длительность), умение различать их в предлагаемых музыкальных произведениях.</w:t>
      </w:r>
    </w:p>
    <w:p w:rsidR="00096F0E" w:rsidRPr="00B509DE" w:rsidRDefault="00096F0E" w:rsidP="00096F0E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lastRenderedPageBreak/>
        <w:t>Прививать интерес к самостоятельной музыкальной деятельности (игровой, исследовательской, исполнительской).</w:t>
      </w:r>
    </w:p>
    <w:p w:rsidR="00096F0E" w:rsidRPr="00B509DE" w:rsidRDefault="00096F0E" w:rsidP="00096F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09DE">
        <w:rPr>
          <w:rFonts w:ascii="Times New Roman" w:hAnsi="Times New Roman"/>
          <w:b/>
          <w:sz w:val="28"/>
          <w:szCs w:val="28"/>
        </w:rPr>
        <w:t xml:space="preserve">Организация  работы проводится по трем </w:t>
      </w:r>
      <w:r w:rsidRPr="00B509DE">
        <w:rPr>
          <w:rFonts w:ascii="Times New Roman" w:hAnsi="Times New Roman"/>
          <w:b/>
          <w:bCs/>
          <w:sz w:val="28"/>
          <w:szCs w:val="28"/>
        </w:rPr>
        <w:t>направлениям</w:t>
      </w:r>
      <w:r w:rsidRPr="00B509DE">
        <w:rPr>
          <w:rFonts w:ascii="Times New Roman" w:hAnsi="Times New Roman"/>
          <w:b/>
          <w:sz w:val="28"/>
          <w:szCs w:val="28"/>
        </w:rPr>
        <w:t>:</w:t>
      </w:r>
    </w:p>
    <w:p w:rsidR="00096F0E" w:rsidRDefault="00096F0E" w:rsidP="00096F0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и индивидуальная работа с детьми.</w:t>
      </w:r>
    </w:p>
    <w:p w:rsidR="00096F0E" w:rsidRDefault="00096F0E" w:rsidP="00096F0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и просветительская работа с родителями.</w:t>
      </w:r>
    </w:p>
    <w:p w:rsidR="00096F0E" w:rsidRDefault="00096F0E" w:rsidP="00096F0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работа педагогов ДОУ.</w:t>
      </w:r>
    </w:p>
    <w:p w:rsidR="00096F0E" w:rsidRPr="00667B87" w:rsidRDefault="00096F0E" w:rsidP="00096F0E">
      <w:pPr>
        <w:pStyle w:val="a3"/>
        <w:widowControl w:val="0"/>
        <w:rPr>
          <w:rFonts w:ascii="Times New Roman" w:hAnsi="Times New Roman" w:cs="Times New Roman"/>
        </w:rPr>
      </w:pPr>
    </w:p>
    <w:p w:rsidR="00096F0E" w:rsidRPr="00D25C1F" w:rsidRDefault="00096F0E" w:rsidP="00096F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5C1F">
        <w:rPr>
          <w:rFonts w:ascii="Times New Roman" w:hAnsi="Times New Roman"/>
          <w:b/>
          <w:sz w:val="28"/>
          <w:szCs w:val="28"/>
        </w:rPr>
        <w:t>Результаты  использования игровых технологий в работе:</w:t>
      </w:r>
    </w:p>
    <w:p w:rsidR="00096F0E" w:rsidRDefault="00096F0E" w:rsidP="00096F0E">
      <w:pPr>
        <w:pStyle w:val="a5"/>
        <w:numPr>
          <w:ilvl w:val="0"/>
          <w:numId w:val="11"/>
        </w:numPr>
        <w:spacing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легче усваивают и запоминают материал занятия;</w:t>
      </w:r>
    </w:p>
    <w:p w:rsidR="00096F0E" w:rsidRDefault="00096F0E" w:rsidP="00096F0E">
      <w:pPr>
        <w:pStyle w:val="a5"/>
        <w:numPr>
          <w:ilvl w:val="0"/>
          <w:numId w:val="11"/>
        </w:numPr>
        <w:spacing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получают удовольствие от игры, проявляют желание повторить их  в самостоятельной деятельности;</w:t>
      </w:r>
    </w:p>
    <w:p w:rsidR="00096F0E" w:rsidRDefault="00096F0E" w:rsidP="00096F0E">
      <w:pPr>
        <w:pStyle w:val="a5"/>
        <w:numPr>
          <w:ilvl w:val="0"/>
          <w:numId w:val="11"/>
        </w:numPr>
        <w:spacing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126A9A">
        <w:rPr>
          <w:rFonts w:ascii="Times New Roman" w:hAnsi="Times New Roman"/>
          <w:sz w:val="28"/>
          <w:szCs w:val="28"/>
        </w:rPr>
        <w:t>В процессе игр дети приобретают специальные знания, умения навыки</w:t>
      </w:r>
      <w:r>
        <w:rPr>
          <w:rFonts w:ascii="Times New Roman" w:hAnsi="Times New Roman"/>
          <w:sz w:val="28"/>
          <w:szCs w:val="28"/>
        </w:rPr>
        <w:t>.</w:t>
      </w:r>
    </w:p>
    <w:p w:rsidR="00096F0E" w:rsidRPr="00126A9A" w:rsidRDefault="00096F0E" w:rsidP="00096F0E">
      <w:pPr>
        <w:pStyle w:val="a5"/>
        <w:numPr>
          <w:ilvl w:val="0"/>
          <w:numId w:val="11"/>
        </w:numPr>
        <w:spacing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26A9A">
        <w:rPr>
          <w:rFonts w:ascii="Times New Roman" w:hAnsi="Times New Roman"/>
          <w:sz w:val="28"/>
          <w:szCs w:val="28"/>
        </w:rPr>
        <w:t>Повышается  уровень развития у де</w:t>
      </w:r>
      <w:r>
        <w:rPr>
          <w:rFonts w:ascii="Times New Roman" w:hAnsi="Times New Roman"/>
          <w:sz w:val="28"/>
          <w:szCs w:val="28"/>
        </w:rPr>
        <w:t>тей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тельной активности, </w:t>
      </w:r>
      <w:r w:rsidRPr="00126A9A">
        <w:rPr>
          <w:rFonts w:ascii="Times New Roman" w:hAnsi="Times New Roman"/>
          <w:sz w:val="28"/>
          <w:szCs w:val="28"/>
        </w:rPr>
        <w:t>творческих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096F0E" w:rsidRDefault="00096F0E" w:rsidP="00096F0E">
      <w:pPr>
        <w:pStyle w:val="a3"/>
        <w:widowControl w:val="0"/>
        <w:ind w:firstLine="360"/>
        <w:outlineLvl w:val="0"/>
        <w:rPr>
          <w:rFonts w:ascii="Times New Roman" w:hAnsi="Times New Roman" w:cs="Times New Roman"/>
          <w:b/>
        </w:rPr>
      </w:pPr>
      <w:bookmarkStart w:id="1" w:name="_Toc305499959"/>
      <w:r w:rsidRPr="000E616A">
        <w:rPr>
          <w:rFonts w:ascii="Times New Roman" w:hAnsi="Times New Roman" w:cs="Times New Roman"/>
          <w:b/>
        </w:rPr>
        <w:t>2. Анализ методической литературы.</w:t>
      </w:r>
      <w:bookmarkEnd w:id="1"/>
    </w:p>
    <w:p w:rsidR="00096F0E" w:rsidRPr="000E616A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</w:rPr>
        <w:t>Я изучила и проанализировала следующую методическую литературу.</w:t>
      </w:r>
    </w:p>
    <w:p w:rsidR="00096F0E" w:rsidRPr="000E616A" w:rsidRDefault="00096F0E" w:rsidP="00096F0E">
      <w:pPr>
        <w:pStyle w:val="a3"/>
        <w:widowControl w:val="0"/>
        <w:numPr>
          <w:ilvl w:val="0"/>
          <w:numId w:val="15"/>
        </w:numPr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  <w:bCs/>
          <w:iCs/>
        </w:rPr>
        <w:t>Кононова Н. Г. Музыкально – дидактические игры для дошкольников: Из опыта работы муз</w:t>
      </w:r>
      <w:proofErr w:type="gramStart"/>
      <w:r w:rsidRPr="000E616A">
        <w:rPr>
          <w:rFonts w:ascii="Times New Roman" w:hAnsi="Times New Roman" w:cs="Times New Roman"/>
          <w:bCs/>
          <w:iCs/>
        </w:rPr>
        <w:t>.</w:t>
      </w:r>
      <w:proofErr w:type="gramEnd"/>
      <w:r w:rsidRPr="000E616A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0E616A">
        <w:rPr>
          <w:rFonts w:ascii="Times New Roman" w:hAnsi="Times New Roman" w:cs="Times New Roman"/>
          <w:bCs/>
          <w:iCs/>
        </w:rPr>
        <w:t>р</w:t>
      </w:r>
      <w:proofErr w:type="gramEnd"/>
      <w:r w:rsidRPr="000E616A">
        <w:rPr>
          <w:rFonts w:ascii="Times New Roman" w:hAnsi="Times New Roman" w:cs="Times New Roman"/>
          <w:bCs/>
          <w:iCs/>
        </w:rPr>
        <w:t>уководителя.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Комиссарова Л. Н., Костина Э. П. Наглядные средства в музыкальном воспитании дошкольников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Н. А.  Ветлугиной  «Музыкально-дидактические игры, развивающие чувственное восприятие музыки»;</w:t>
      </w:r>
      <w:r w:rsidRPr="000E616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Ветлугина Н. А. Развитие музыкальных способностей дошкольников в процессе музыкальных игр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И. Л. Дзержинская «Игра, как средство педагогического воздействия к разным видам музыкальной деятельности»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 xml:space="preserve"> Н. А. </w:t>
      </w:r>
      <w:proofErr w:type="spellStart"/>
      <w:r w:rsidRPr="000E616A">
        <w:rPr>
          <w:rFonts w:ascii="Times New Roman" w:hAnsi="Times New Roman"/>
          <w:sz w:val="28"/>
          <w:szCs w:val="28"/>
        </w:rPr>
        <w:t>Метлов</w:t>
      </w:r>
      <w:proofErr w:type="spellEnd"/>
      <w:r w:rsidRPr="000E616A">
        <w:rPr>
          <w:rFonts w:ascii="Times New Roman" w:hAnsi="Times New Roman"/>
          <w:sz w:val="28"/>
          <w:szCs w:val="28"/>
        </w:rPr>
        <w:t xml:space="preserve"> «Игры с пением для развития у детей музыкального слуха, голоса, чувства ритма;</w:t>
      </w:r>
    </w:p>
    <w:p w:rsidR="00096F0E" w:rsidRPr="000E616A" w:rsidRDefault="00096F0E" w:rsidP="00096F0E">
      <w:pPr>
        <w:pStyle w:val="a3"/>
        <w:widowControl w:val="0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0E616A">
        <w:rPr>
          <w:rFonts w:ascii="Times New Roman" w:hAnsi="Times New Roman" w:cs="Times New Roman"/>
        </w:rPr>
        <w:t>Выготский</w:t>
      </w:r>
      <w:proofErr w:type="spellEnd"/>
      <w:r w:rsidRPr="000E616A">
        <w:rPr>
          <w:rFonts w:ascii="Times New Roman" w:hAnsi="Times New Roman" w:cs="Times New Roman"/>
        </w:rPr>
        <w:t xml:space="preserve"> Л.С. Педагогическая психология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15AD3">
        <w:rPr>
          <w:rFonts w:ascii="Times New Roman" w:hAnsi="Times New Roman" w:cs="Times New Roman"/>
        </w:rPr>
        <w:t>гра – основной вид деятельности ребёнка. Это свободная и самостоятельная деятельность, возникающая по инициативе ребёнка. В процесс игры вовлекается вся личность ребёнка: познавательные процессы, воля, чувства, эмоции, потребности, интересы. В результате происходят удивительные изменения этой личности. Игра очень специфический вид деятельности, которому присуще все характеристики деятельности, но все они – особенные.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Всякая деятельность имеет цель. Какова же цель игры? На первый взгляд она «бесцельна»: дети прыгают, бегают. На самом же деле игра имеет цель, не очевидную, но от этого не менее значимую, чем цель любой другой деятельности. Это – осознание ребёнком себя причастным к миру взрослых, </w:t>
      </w:r>
      <w:r w:rsidRPr="00815AD3">
        <w:rPr>
          <w:rFonts w:ascii="Times New Roman" w:hAnsi="Times New Roman" w:cs="Times New Roman"/>
        </w:rPr>
        <w:lastRenderedPageBreak/>
        <w:t>перенесение во «взрослую» жизнь.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А каково содержание игровой деятельности? Игра как бы дана самой природой, чтобы ребёнок подготовился к взрослой жизни.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Говоря о деятельности, мы говорим </w:t>
      </w:r>
      <w:proofErr w:type="gramStart"/>
      <w:r w:rsidRPr="00815AD3">
        <w:rPr>
          <w:rFonts w:ascii="Times New Roman" w:hAnsi="Times New Roman" w:cs="Times New Roman"/>
        </w:rPr>
        <w:t>и о её</w:t>
      </w:r>
      <w:proofErr w:type="gramEnd"/>
      <w:r w:rsidRPr="00815AD3">
        <w:rPr>
          <w:rFonts w:ascii="Times New Roman" w:hAnsi="Times New Roman" w:cs="Times New Roman"/>
        </w:rPr>
        <w:t xml:space="preserve"> процессе. Если в любой другой, неигровой, деятельности </w:t>
      </w:r>
      <w:proofErr w:type="gramStart"/>
      <w:r w:rsidRPr="00815AD3">
        <w:rPr>
          <w:rFonts w:ascii="Times New Roman" w:hAnsi="Times New Roman" w:cs="Times New Roman"/>
        </w:rPr>
        <w:t>важна</w:t>
      </w:r>
      <w:proofErr w:type="gramEnd"/>
      <w:r w:rsidRPr="00815AD3">
        <w:rPr>
          <w:rFonts w:ascii="Times New Roman" w:hAnsi="Times New Roman" w:cs="Times New Roman"/>
        </w:rPr>
        <w:t xml:space="preserve"> прежде всего цель, результат, то в игре важен в основном процесс, так как видимой цели игра как бы не имеет. Именно интерес к самому процессу игры является той движущей силой, которая позволяет игре длиться.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Любая деятельность может происходить как самодеятельность. Игра же всегда самодеятельность. Трудиться, например, можно и с радостными чувствами, и с неприязнью. Игра без получения удовольствия невозможна. Игра всегда радостна для </w:t>
      </w:r>
      <w:proofErr w:type="gramStart"/>
      <w:r w:rsidRPr="00815AD3">
        <w:rPr>
          <w:rFonts w:ascii="Times New Roman" w:hAnsi="Times New Roman" w:cs="Times New Roman"/>
        </w:rPr>
        <w:t>играющих</w:t>
      </w:r>
      <w:proofErr w:type="gramEnd"/>
      <w:r w:rsidRPr="00815AD3">
        <w:rPr>
          <w:rFonts w:ascii="Times New Roman" w:hAnsi="Times New Roman" w:cs="Times New Roman"/>
        </w:rPr>
        <w:t>. Если в игре возникают отрицательные эмоции, то она прекращается, разваливается.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Как  уже было сказано, игра – вид деятельности, мотив которой заключается не в результатах, а в самом процессе. Для ребёнка игра – средство самореализации и самовыражения. Она позволяет ему выйти за приделы ограниченного мира детской и построить собственный мир. Игра обеспечивает ребёнку эмоциональное благополучие, позволяет реализовать самые разные стремления и желания и, прежде всего желание действовать, как взрослые, желание управлять предметами.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игре развивается способность к воображению, образному мышлению. Это происходит благодаря тому, что в игре ребёнок стремится воссоздать широкие сферы окружающей действительности, выходящие за пределы его собственной практической деятельности, а сделать это он может с помощью условных действий.</w:t>
      </w:r>
    </w:p>
    <w:p w:rsidR="00096F0E" w:rsidRPr="00815AD3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игре ребёнок получает и опыт произвольного поведения, учится управлять собой, соблюдая правила игры, сдерживая свои непосредственные желания ради поддержания совместной игры.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Обратимся к игре как к педагогической категории. Так как игра занимает огромное место в развитии, то она давно ис</w:t>
      </w:r>
      <w:r w:rsidRPr="00565FAD">
        <w:rPr>
          <w:rFonts w:ascii="Times New Roman" w:hAnsi="Times New Roman" w:cs="Times New Roman"/>
        </w:rPr>
        <w:t>пользуется как педагогическое средство. Так, ещё в конце прошлого века игру в целях развития стали использовать дефектологи: лечение заикающихся детей, отстающих в психическом развитии и т. д.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 xml:space="preserve">Игра в педагогическом процессе может «сливаться» с другими видами деятельности, обогащая их. Так, например, общеизвестно, что положительный эффект даёт слияния трудовой и игровой деятельности в </w:t>
      </w:r>
      <w:proofErr w:type="gramStart"/>
      <w:r w:rsidRPr="00565FAD">
        <w:rPr>
          <w:rFonts w:ascii="Times New Roman" w:hAnsi="Times New Roman" w:cs="Times New Roman"/>
        </w:rPr>
        <w:t>детском</w:t>
      </w:r>
      <w:proofErr w:type="gramEnd"/>
      <w:r w:rsidRPr="00565FAD">
        <w:rPr>
          <w:rFonts w:ascii="Times New Roman" w:hAnsi="Times New Roman" w:cs="Times New Roman"/>
        </w:rPr>
        <w:t xml:space="preserve"> возрасти. Кроме того, отдельное место в педагогики занимают дидактические игры, существенно обогащая процесс обучения.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>Какие же задачи может помочь реализовать педагогу игровая деятельность? Прежде всего, это установление контакта с ребёнком. Говоря о таком способе установления контакта, педагоги называют его контактом содружества, сотворчества, лучшим способом вступить в доверительские, дружеские отношения с ребёнком.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 xml:space="preserve">Игра также является прекрасным средством </w:t>
      </w:r>
      <w:proofErr w:type="gramStart"/>
      <w:r w:rsidRPr="00565FAD">
        <w:rPr>
          <w:rFonts w:ascii="Times New Roman" w:hAnsi="Times New Roman" w:cs="Times New Roman"/>
        </w:rPr>
        <w:t>диагностики</w:t>
      </w:r>
      <w:proofErr w:type="gramEnd"/>
      <w:r w:rsidRPr="00565FAD">
        <w:rPr>
          <w:rFonts w:ascii="Times New Roman" w:hAnsi="Times New Roman" w:cs="Times New Roman"/>
        </w:rPr>
        <w:t xml:space="preserve"> как личности, так и группы. Кроме личного развития ребёнка, игра позволяет установить, к </w:t>
      </w:r>
      <w:r w:rsidRPr="00565FAD">
        <w:rPr>
          <w:rFonts w:ascii="Times New Roman" w:hAnsi="Times New Roman" w:cs="Times New Roman"/>
        </w:rPr>
        <w:lastRenderedPageBreak/>
        <w:t xml:space="preserve">чему ребёнок стремится, в чём нуждается, так как в игре он стремится </w:t>
      </w:r>
      <w:proofErr w:type="gramStart"/>
      <w:r w:rsidRPr="00565FAD">
        <w:rPr>
          <w:rFonts w:ascii="Times New Roman" w:hAnsi="Times New Roman" w:cs="Times New Roman"/>
        </w:rPr>
        <w:t>занять желаемую роль</w:t>
      </w:r>
      <w:proofErr w:type="gramEnd"/>
      <w:r w:rsidRPr="00565FAD">
        <w:rPr>
          <w:rFonts w:ascii="Times New Roman" w:hAnsi="Times New Roman" w:cs="Times New Roman"/>
        </w:rPr>
        <w:t>. С помощью игры мы можем осуществить оценочную деятельность, так как игра – всегда является тестом для педагога, позволяя развивать, диагностировать и оценивать одновременно.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>Если ребёнку не хочется заниматься каким-то трудом, если ему не интересно учиться, то и тут игра может придти на помощь, потому что это – мощное стимулирующее средство.</w:t>
      </w:r>
    </w:p>
    <w:p w:rsidR="00096F0E" w:rsidRPr="00CB0FAD" w:rsidRDefault="00096F0E" w:rsidP="00096F0E">
      <w:pPr>
        <w:spacing w:before="100" w:beforeAutospacing="1" w:after="100" w:afterAutospacing="1" w:line="24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«игровые педагогические технологии»</w:t>
      </w: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096F0E" w:rsidRPr="00CB0FAD" w:rsidRDefault="00096F0E" w:rsidP="00096F0E">
      <w:pPr>
        <w:spacing w:before="100" w:beforeAutospacing="1" w:after="100" w:afterAutospacing="1" w:line="24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</w:t>
      </w:r>
      <w:proofErr w:type="gramStart"/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proofErr w:type="gramEnd"/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обоснованы, выделены в явном виде и характеризуются познавательной направленностью.</w:t>
      </w:r>
    </w:p>
    <w:p w:rsidR="00096F0E" w:rsidRPr="00CB0FAD" w:rsidRDefault="00096F0E" w:rsidP="00096F0E">
      <w:pPr>
        <w:spacing w:before="100" w:beforeAutospacing="1" w:after="100" w:afterAutospacing="1" w:line="24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Игровая форма занятий создается игровой мотивацией, которая выступает как средство побуждения, стимулирования детей к учебной деятельности.</w:t>
      </w:r>
    </w:p>
    <w:p w:rsidR="00096F0E" w:rsidRPr="00CB0FAD" w:rsidRDefault="00096F0E" w:rsidP="00096F0E">
      <w:pPr>
        <w:spacing w:before="100" w:beforeAutospacing="1" w:after="100" w:afterAutospacing="1" w:line="24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Реализация игровых приемов и ситуаций на занятиях проходит по таким основным направлениям:</w:t>
      </w:r>
    </w:p>
    <w:p w:rsidR="00096F0E" w:rsidRPr="00CB0FAD" w:rsidRDefault="00096F0E" w:rsidP="00096F0E">
      <w:pPr>
        <w:numPr>
          <w:ilvl w:val="0"/>
          <w:numId w:val="9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дидактическая цель ставится перед детьми в форме игровой задачи;</w:t>
      </w:r>
    </w:p>
    <w:p w:rsidR="00096F0E" w:rsidRPr="00CB0FAD" w:rsidRDefault="00096F0E" w:rsidP="00096F0E">
      <w:pPr>
        <w:numPr>
          <w:ilvl w:val="0"/>
          <w:numId w:val="9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учебная деятельность подчиняется правилам игры;</w:t>
      </w:r>
    </w:p>
    <w:p w:rsidR="00096F0E" w:rsidRPr="00CB0FAD" w:rsidRDefault="00096F0E" w:rsidP="00096F0E">
      <w:pPr>
        <w:numPr>
          <w:ilvl w:val="0"/>
          <w:numId w:val="9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учебный материал используется в качестве ее средства;</w:t>
      </w:r>
    </w:p>
    <w:p w:rsidR="00096F0E" w:rsidRPr="00CB0FAD" w:rsidRDefault="00096F0E" w:rsidP="00096F0E">
      <w:pPr>
        <w:numPr>
          <w:ilvl w:val="0"/>
          <w:numId w:val="9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096F0E" w:rsidRPr="00CB0FAD" w:rsidRDefault="00096F0E" w:rsidP="00096F0E">
      <w:pPr>
        <w:numPr>
          <w:ilvl w:val="0"/>
          <w:numId w:val="9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096F0E" w:rsidRPr="00CB0FAD" w:rsidRDefault="00096F0E" w:rsidP="00096F0E">
      <w:pPr>
        <w:spacing w:before="100" w:beforeAutospacing="1" w:after="100" w:afterAutospacing="1" w:line="24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096F0E" w:rsidRPr="00CB0FAD" w:rsidRDefault="00096F0E" w:rsidP="00096F0E">
      <w:pPr>
        <w:spacing w:before="100" w:beforeAutospacing="1" w:after="100" w:afterAutospacing="1" w:line="240" w:lineRule="auto"/>
        <w:ind w:right="-284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b/>
          <w:sz w:val="28"/>
          <w:szCs w:val="28"/>
          <w:lang w:eastAsia="ru-RU"/>
        </w:rPr>
        <w:t>По характеру педагогического процесса выделяются следующие группы:</w:t>
      </w:r>
    </w:p>
    <w:p w:rsidR="00096F0E" w:rsidRPr="00CB0FAD" w:rsidRDefault="00096F0E" w:rsidP="00096F0E">
      <w:pPr>
        <w:numPr>
          <w:ilvl w:val="0"/>
          <w:numId w:val="10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обучающие, тренировочные, контролирующие и обобщающие;</w:t>
      </w:r>
    </w:p>
    <w:p w:rsidR="00096F0E" w:rsidRPr="00CB0FAD" w:rsidRDefault="00096F0E" w:rsidP="00096F0E">
      <w:pPr>
        <w:numPr>
          <w:ilvl w:val="0"/>
          <w:numId w:val="10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познавательные, воспитательные, развивающие;</w:t>
      </w:r>
    </w:p>
    <w:p w:rsidR="00096F0E" w:rsidRPr="00CB0FAD" w:rsidRDefault="00096F0E" w:rsidP="00096F0E">
      <w:pPr>
        <w:numPr>
          <w:ilvl w:val="0"/>
          <w:numId w:val="10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репродуктивные, продуктивные, творческие;</w:t>
      </w:r>
    </w:p>
    <w:p w:rsidR="00096F0E" w:rsidRPr="00CB0FAD" w:rsidRDefault="00096F0E" w:rsidP="00096F0E">
      <w:pPr>
        <w:numPr>
          <w:ilvl w:val="0"/>
          <w:numId w:val="10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коммуникативные, диагностические, психотехнические и др.</w:t>
      </w:r>
    </w:p>
    <w:p w:rsidR="00096F0E" w:rsidRPr="00CB0FAD" w:rsidRDefault="00096F0E" w:rsidP="00096F0E">
      <w:pPr>
        <w:spacing w:before="100" w:beforeAutospacing="1" w:after="100" w:afterAutospacing="1" w:line="24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Специфику игровой технологии в значительной степени определяет игровая среда: различают игры с предметами и без предметов, настольно-печатные; </w:t>
      </w: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комнатные, уличные, на местности, компьютерные и с ТСО, а также с различными средствами передвижения.</w:t>
      </w:r>
    </w:p>
    <w:p w:rsidR="00096F0E" w:rsidRPr="00BA3E87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  <w:b/>
          <w:bCs/>
          <w:iCs/>
        </w:rPr>
      </w:pPr>
      <w:r w:rsidRPr="00BA3E87">
        <w:rPr>
          <w:rFonts w:ascii="Times New Roman" w:hAnsi="Times New Roman" w:cs="Times New Roman"/>
          <w:b/>
          <w:bCs/>
          <w:iCs/>
        </w:rPr>
        <w:t>Функции игры.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>Игра – явление сложное и многогранное. Можно выделить следующие её функции: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Обучающая функция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развитие обще учебных умений и навыков, таких, как память, внимание, восприятие и другие.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Развлекательная функция</w:t>
      </w:r>
      <w:r w:rsidRPr="00565FAD">
        <w:rPr>
          <w:rFonts w:ascii="Times New Roman" w:hAnsi="Times New Roman" w:cs="Times New Roman"/>
          <w:iCs/>
        </w:rPr>
        <w:t xml:space="preserve"> –</w:t>
      </w:r>
      <w:r w:rsidRPr="00565FAD">
        <w:rPr>
          <w:rFonts w:ascii="Times New Roman" w:hAnsi="Times New Roman" w:cs="Times New Roman"/>
        </w:rPr>
        <w:t xml:space="preserve"> создание благоприятной атмосферы на занятиях, превращение урока, других форм общения взрослого с ребёнком из скучного мероприятия в увлекательное приключение.</w:t>
      </w:r>
      <w:r w:rsidRPr="00565FAD">
        <w:rPr>
          <w:rFonts w:ascii="Times New Roman" w:hAnsi="Times New Roman" w:cs="Times New Roman"/>
          <w:iCs/>
        </w:rPr>
        <w:t xml:space="preserve"> 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Коммуникативная функция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объединение детей и взрослых, установление эмоциональных контактов, формирования навыков общения.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Релаксационная функция –</w:t>
      </w:r>
      <w:r w:rsidRPr="00565FAD">
        <w:rPr>
          <w:rFonts w:ascii="Times New Roman" w:hAnsi="Times New Roman" w:cs="Times New Roman"/>
          <w:iCs/>
        </w:rPr>
        <w:t xml:space="preserve"> </w:t>
      </w:r>
      <w:r w:rsidRPr="00565FAD">
        <w:rPr>
          <w:rFonts w:ascii="Times New Roman" w:hAnsi="Times New Roman" w:cs="Times New Roman"/>
        </w:rPr>
        <w:t>снятие эмоционального (физического) напряжения, вызванного нагрузкой на нервную систему ребёнка при интенсивном учении, труде.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Психотехническая функция</w:t>
      </w:r>
      <w:r w:rsidRPr="00565FAD">
        <w:rPr>
          <w:rFonts w:ascii="Times New Roman" w:hAnsi="Times New Roman" w:cs="Times New Roman"/>
          <w:iCs/>
        </w:rPr>
        <w:t xml:space="preserve"> –</w:t>
      </w:r>
      <w:r w:rsidRPr="00565FAD">
        <w:rPr>
          <w:rFonts w:ascii="Times New Roman" w:hAnsi="Times New Roman" w:cs="Times New Roman"/>
        </w:rPr>
        <w:t xml:space="preserve"> формирование навыков подготовки своего психофизического состояния для более эффективной деятельности, перестройка психики для интенсивного усвоения.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Функция самовыражения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стремление ребёнка реализовать в игре творческие способности, полнее открыть свой потенциал.</w:t>
      </w:r>
    </w:p>
    <w:p w:rsidR="00096F0E" w:rsidRPr="00565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Компенсаторная функция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создание условий для удовлетворения личностных устремлений, которые не выполнимы (</w:t>
      </w:r>
      <w:proofErr w:type="gramStart"/>
      <w:r w:rsidRPr="00565FAD">
        <w:rPr>
          <w:rFonts w:ascii="Times New Roman" w:hAnsi="Times New Roman" w:cs="Times New Roman"/>
        </w:rPr>
        <w:t>трудно выполнимы</w:t>
      </w:r>
      <w:proofErr w:type="gramEnd"/>
      <w:r w:rsidRPr="00565FAD">
        <w:rPr>
          <w:rFonts w:ascii="Times New Roman" w:hAnsi="Times New Roman" w:cs="Times New Roman"/>
        </w:rPr>
        <w:t>) в реальной жизни.</w:t>
      </w:r>
    </w:p>
    <w:p w:rsidR="00096F0E" w:rsidRPr="00BA3E87" w:rsidRDefault="00096F0E" w:rsidP="00096F0E">
      <w:pPr>
        <w:widowControl w:val="0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Методика организации дидактических игр.</w:t>
      </w:r>
    </w:p>
    <w:p w:rsidR="00096F0E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Организация дидактических игр педагогом осуществляется в трёх основных направлениях: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к проведению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её проведение и анализ</w:t>
      </w:r>
    </w:p>
    <w:p w:rsidR="00096F0E" w:rsidRPr="00BA3E87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подготовку к проведению дидактической игры входят:</w:t>
      </w:r>
    </w:p>
    <w:p w:rsidR="00096F0E" w:rsidRPr="00565FAD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отбор игры в соответствии с задачами воспитания и обучения: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углубление и обобщение знаний,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развитие сенсорных способностей,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активизация психических процессов (память,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внимание,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мышление,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речь) и др.;</w:t>
      </w:r>
    </w:p>
    <w:p w:rsidR="00096F0E" w:rsidRPr="00565FAD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установление соответствия отобранной игры программным требованиям воспитания и обучения детей опреде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лённой возрастной группы;</w:t>
      </w:r>
    </w:p>
    <w:p w:rsidR="00096F0E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sz w:val="28"/>
          <w:szCs w:val="28"/>
          <w:lang w:eastAsia="ru-RU"/>
        </w:rPr>
        <w:t>определение наиболее удобн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времени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6F0E" w:rsidRPr="00BA3E87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sz w:val="28"/>
          <w:szCs w:val="28"/>
          <w:lang w:eastAsia="ru-RU"/>
        </w:rPr>
        <w:t>выбор места для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6F0E" w:rsidRPr="00565FAD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определение кол-ва играющи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х(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вся группа,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небольшие подгруппы,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индивидуально);</w:t>
      </w:r>
    </w:p>
    <w:p w:rsidR="00096F0E" w:rsidRPr="00565FAD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необходимого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для выбранной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(игрушки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разные предметы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,картинки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6F0E" w:rsidRPr="00565FAD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к игре самого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 должен изучить и осмыслить весь ход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своё место в игре,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методы руководства игрой;</w:t>
      </w:r>
    </w:p>
    <w:p w:rsidR="00096F0E" w:rsidRPr="00565FAD" w:rsidRDefault="00096F0E" w:rsidP="00096F0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подготовка к игре детей: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обогащение их знаниями,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представлениями о предметах и явлениях окружающей жизни,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необходимыми для решения игровой задачи.</w:t>
      </w:r>
    </w:p>
    <w:p w:rsidR="00096F0E" w:rsidRPr="00BA3E87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ктических игр включает:</w:t>
      </w:r>
    </w:p>
    <w:p w:rsidR="00096F0E" w:rsidRPr="00565FAD" w:rsidRDefault="00096F0E" w:rsidP="00096F0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ознакомление детей с содержанием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который будет использован в игре (показ предметов,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картинок,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краткая беседа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ходе которой уточняются знания и представления детей о них);</w:t>
      </w:r>
    </w:p>
    <w:p w:rsidR="00096F0E" w:rsidRPr="00565FAD" w:rsidRDefault="00096F0E" w:rsidP="00096F0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объяснение хода и правил игры.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 внимание на поведение детей в соответствии с правилами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чёткое выполнение правил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6F0E" w:rsidRPr="00565FAD" w:rsidRDefault="00096F0E" w:rsidP="00096F0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показ игровых действий,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 детей правильно выполнять действие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доказывая,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в противном случае игра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приведёт к нужному результату (например,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если кто-то из ребят подсматривает,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надо закрыть глаза);</w:t>
      </w:r>
    </w:p>
    <w:p w:rsidR="00096F0E" w:rsidRPr="00565FAD" w:rsidRDefault="00096F0E" w:rsidP="00096F0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его участие в качестве играющего,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болельщика или арбитра.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непосредственного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игре определяется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озрастом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уровнем их подготовки,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сложностью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игровых правил.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Участвуя в игре,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педагог направляет действия играющих (советом,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вопросом,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напоминанием);</w:t>
      </w:r>
    </w:p>
    <w:p w:rsidR="00096F0E" w:rsidRPr="00565FAD" w:rsidRDefault="00096F0E" w:rsidP="00096F0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игры - это ответственный момент в руководстве ею,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т.к. по результатам,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которых дети добиваются в игре,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можно судить об её эффективности,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 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будет ли она с интересом использоваться в самостоятельной игровой деятельности ребят.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При подведении итогов воспитатель подчёркивает,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путь к победе возможен только через преодоление трудностей,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внимание и дисциплинированность.</w:t>
      </w:r>
    </w:p>
    <w:p w:rsidR="00096F0E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В конце игры педагог спрашивает у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понравилась ли им игра,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 обещает,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в следующий раз можно играть в новую игру,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она будет также интересной.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Дети обычно ждут этого дня.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проведённой игры</w:t>
      </w:r>
      <w:r w:rsidRPr="00565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 на выявление приёмов её подготовки и 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какие приёмы оказались эффективными в достижении поставленной цели,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не сработало и почему.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Это поможет совершенствовать как подготовку,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так и сам процесс проведения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избежать впоследствии ошибок.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анализ позволит выявить индивидуальные особенности в поведении и характере детей 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значит,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правильно организовать индивидуальную работу с ними.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Самокритичный анализ использования игры в соответствии с поставленной целью помогает варьировать игру,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обогащать её новым материалом в последующей работе.</w:t>
      </w:r>
    </w:p>
    <w:p w:rsidR="00096F0E" w:rsidRPr="00BA3E87" w:rsidRDefault="00096F0E" w:rsidP="00096F0E">
      <w:pPr>
        <w:widowControl w:val="0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Руководство дидактическими играми.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Успешное руководство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дид-ми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играми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предусматривает отбор и продумывание их программного содержания, четкое определение задач, определение места и роли в целостном воспитательном процессе, взаимодействие с другими играми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формами обучения. Оно должно быть направлено на развитие и поощрение познавательной 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участниками, готовность прийти на помощь товарищам.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Маленькие дети в процессе игр с игрушками,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предметами,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материалами должны иметь возможность постучать,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переставить,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переложить 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разобрать на составляющие части (разборные игрушки)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новь составить и т.п.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поскольку они могут многократно повторять одни и те же действия,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педагогу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постепенно переводить игру 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Развитие интереса к дидактическим играм,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игровой деятельности у 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более старших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(4-6лет) достигается тем,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воспитатель ставит перед ними усложняющиеся задачи,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 спешит подсказывать игровые действия.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деят-ть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 становится более осознанной,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она в большей мере направлена на достижение результата,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 не на сам процесс.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и для старших дошкольников руководство игрой должно быть таким,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у детей сохранялось соответствующее эмоциональное настроение,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нуждённость,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они переживали радость от участия в ней и чувство удовлетворения от решения поставленных задач.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намечает последовательность игр,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усложняющихся по содержанию,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дид-им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игровым действиям и правилам.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Отдельные изолированные игры могут быть очень интересными,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используя их вне системы,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нельзя достигнуть общего обучающего и развивающего результата. Поэтому следует чётко определять взаимодействие обучения на занятиях и в дидактической игре.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 Для детей раннего возраста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гра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наиболее подходящей формой обучения.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Однако уже на втором,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 особенно на третьем году жизни малышей привлекают многие предметы и явления окружающей действительности,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происходит интенсивное усвоение родного языка.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познавательных интересов детей третьего года жизни,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их речи требуют сочетание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с целенаправленным обучением на занятиях,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осуществляемым в соответствии с определённой программой знаний,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навыков.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 занятиях более успешно,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чем в игре формируются и способы учения: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произвольное внимание,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умение наблюдать,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смотреть и видеть,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слушать и слышать указания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выполнять их.</w:t>
      </w:r>
    </w:p>
    <w:p w:rsidR="00096F0E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Следует учитывать,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. игре необходимо правильное сочетание наглядности,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действий самих детей с игрушками,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игровыми пособиями,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предметами и т.д.</w:t>
      </w:r>
    </w:p>
    <w:p w:rsidR="00096F0E" w:rsidRPr="004317CE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наглядности относятся:</w:t>
      </w:r>
    </w:p>
    <w:p w:rsidR="00096F0E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1)предметы,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которыми играют дети и которые составляют материальный центр игры;</w:t>
      </w:r>
    </w:p>
    <w:p w:rsidR="00096F0E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2)картинки,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изображающие предметы и действия с ними,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отчётливо выделяющие назначение,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основные признаки предметов,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свойства материалов;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наглядный показ,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пояснение словами игровых действий и выполнение игровых правил.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  При помощи словесных пояснений,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направляет внимание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упорядочивает,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уточняет их представления,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расширяет опыт.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Речь его способствует обогащению словаря дошкольников,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овладению разнообразными формами обучения,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способствует совершенствованию игровых действий.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Руководя играми,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использует разнообразные средства воздействия на дошкольников.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выступая в качестве участника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 незаметно для них направляет игру,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поддерживает их инициативу,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сопереживает с ними радость игры.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Иногда педагог рассказывает о каком-либо событии,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создаёт соответствующее игровое настроение и поддерживает его по ходу игры.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 может и не включаться в игру,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как умелый и чуткий режиссёр,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сохраняя и уберегая её самодеятельный характер,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руководит развитием игровых действий,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выполнением правил и незаметно для детей ведёт их к определённому результату.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Поддерживая и пробуждая детскую деятельность,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педагог делает это чаще всего не прямо,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 косвенно: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выражает удивление,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шутит,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использует разного рода игровые сюрпризы и т.п.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Надо помнить,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 одной стороны об опасности,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чрезмерно усиливая обучающие моменты,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ослабить игровое начало,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придать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гре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 занятия,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 другой, увлёкшись занимательностью,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уйти от задачи обучения.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Развитие игры во многом определяется темпом умственной активности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большей или меньшей успешностью выполнения игровых действий,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уровнем усвоения правил,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их эмоциональными переживаниями,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степенью увлечённости.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период усвоения нового содержания,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новых игровых действий,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правил и начала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темп её,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естественно,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более замедленный.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дальнейшем,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игра развёртывается и дети увлекаются,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темп её убыстряется.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 концу игры эмоциональный подъём как бы спадает и темп её снова замедляется.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 следует допускать излишней медлительности и ненужного убыстрения темпа игры: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убыстрённый темп вызывает иногда растерянность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неуверенность,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несвоевременное выполнение игровых действий,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Дошкольники не успевают втянуться в игру,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перевозбуждаются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. Замедленный темп игры возникает тогда,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даются чересчур подробные объяснения,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делается  много мелких замечаний.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Это приводит к тому,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игровые действия как бы отдаляются,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правила вводятся несвоевременно,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 дети не могут руководствоваться ими,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допускают нарушения,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ошибаются.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быстрее утомляются,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однообразие снижает эмоциональный подъём.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 В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гре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имеется возможность неожиданного расширения и обогащения её замысла в связи с проявленной детьми инициативой,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вопросами,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предложениями.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Умение удержать игру в пределах установленного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большое искусство.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Ясность,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краткость описаний,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рассказов,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реплик является условием успешного развития игры и выполнения решаемых задач.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Заканчивая игру педагог должен вызвать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интерес к её продолжению,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радостную перспективу.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Обычно он говорит: "Новая игра будет ещё интереснее".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 варианты знакомых детям игр и создаёт новы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полезные и увлекательные.</w:t>
      </w:r>
    </w:p>
    <w:p w:rsidR="00096F0E" w:rsidRPr="003A11F2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1F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Педагогическая ценность дидактических игр.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дидактических играх перед детьми ставятся те или иные задачи,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решение которых требует сосредоточенности,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внимания, умственного усилия,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умения осмыслить правила,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действий, преодолеть трудности.</w:t>
      </w:r>
    </w:p>
    <w:p w:rsidR="00096F0E" w:rsidRDefault="00096F0E" w:rsidP="00096F0E">
      <w:pPr>
        <w:widowControl w:val="0"/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содействуют развитию у дошкольников ощущений и восприятий,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формированию представлений,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усвоению знаний 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Эти игры дают возможность обучать детей разнообразным экономным и рациональным способам решения тех или иных умственных и практических задач.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Необходимо добиваться того,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дидактическая игра была не только формой усвоения отдельных знаний и умений,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и способствовала бы общему развитию ребёнка,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служила формированию его способностей.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содействует решению задач нравственного воспитания,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развитию у детей общительности.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Воспитатель ставит детей в такие условия,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которые требуют от них умения играть вместе,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регулировать своё поведение,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быть справедливым и честным,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уступчивым и требовательным.</w:t>
      </w:r>
    </w:p>
    <w:p w:rsidR="00096F0E" w:rsidRPr="003A11F2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1F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Рекомендации по планированию дидактических игр.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Планирование дидактических игр должно занимать значительное место в планировании всей воспитательно-образовательной работы с детьми.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Являясь эффективным средством обучения,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могут быть составной частью занятия,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 в группе раннего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сновной формой организации учебного процесса.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часы,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отведённые для игр,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/игры планируются и организуются как в совместной,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так и в самостоятельной деятельности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где они могут играть по своему желанию как всем коллективом,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небольшими группами или же индивидуально. В плане должен предусматриваться подбор игр и материала для них в соответствии с общим планом педагогической работы.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Необходимо предоставлять детям возможность играть в разное время дня</w:t>
      </w:r>
      <w:proofErr w:type="gram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П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ланируя дидактические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едагогам необходимо заботиться об усложнения игр,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расширения их вариативности (возможно придумывание более сложных правил).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 На занятиях используются те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гры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которые можно проводить фронтально,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 всеми детьми.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используются в качестве метода закрепления,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систематизации знаний детей.</w:t>
      </w:r>
    </w:p>
    <w:p w:rsidR="00096F0E" w:rsidRPr="00565FAD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 При планировании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воспитательно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 процессе необходимо,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новые игры,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взятые на занятии,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проходили в блоке совместной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с детьми и использовались детьми в их самостоятельной деятельности,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являясь при этом высшим показателем способности занять себя деятельностью,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требующей приложения умственных усилий.</w:t>
      </w:r>
    </w:p>
    <w:p w:rsidR="00096F0E" w:rsidRDefault="00096F0E" w:rsidP="00096F0E">
      <w:pPr>
        <w:widowControl w:val="0"/>
        <w:spacing w:before="100" w:beforeAutospacing="1" w:after="100" w:afterAutospacing="1" w:line="24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гры</w:t>
      </w:r>
      <w:proofErr w:type="spellEnd"/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в большинстве случаев проводятся тогда,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дети уже получили на занятиях определенные знания и навыки,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иначе будет достаточно трудно осуществить игру.</w:t>
      </w:r>
    </w:p>
    <w:p w:rsidR="00096F0E" w:rsidRPr="00497149" w:rsidRDefault="00096F0E" w:rsidP="00096F0E">
      <w:pPr>
        <w:pStyle w:val="1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" w:name="_Toc305499960"/>
      <w:r w:rsidRPr="00497149">
        <w:rPr>
          <w:rFonts w:ascii="Times New Roman" w:hAnsi="Times New Roman"/>
          <w:sz w:val="28"/>
          <w:szCs w:val="28"/>
          <w:lang w:eastAsia="ru-RU"/>
        </w:rPr>
        <w:t>3. ВНЕДРЕНИЕ ИГРОВОЙ ТЕХНОЛОГИИ  В  ПРАКТИКУ.</w:t>
      </w:r>
      <w:bookmarkEnd w:id="2"/>
    </w:p>
    <w:p w:rsidR="00096F0E" w:rsidRPr="00CB0FAD" w:rsidRDefault="00096F0E" w:rsidP="00096F0E">
      <w:pPr>
        <w:pStyle w:val="a3"/>
        <w:widowControl w:val="0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>На своих занятиях я использую следующие типы дидактических игр: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сюжетно-ролевые;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подвижные;</w:t>
      </w:r>
    </w:p>
    <w:p w:rsidR="00096F0E" w:rsidRDefault="00096F0E" w:rsidP="00096F0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настольные</w:t>
      </w:r>
      <w:r>
        <w:rPr>
          <w:rFonts w:ascii="Times New Roman" w:hAnsi="Times New Roman" w:cs="Times New Roman"/>
        </w:rPr>
        <w:t>.</w:t>
      </w:r>
    </w:p>
    <w:p w:rsidR="00096F0E" w:rsidRPr="00815AD3" w:rsidRDefault="00096F0E" w:rsidP="00096F0E">
      <w:pPr>
        <w:pStyle w:val="a3"/>
        <w:widowControl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игра имеет свою задачу, направленную на восприятие различных свой</w:t>
      </w:r>
      <w:proofErr w:type="gramStart"/>
      <w:r>
        <w:rPr>
          <w:rFonts w:ascii="Times New Roman" w:hAnsi="Times New Roman" w:cs="Times New Roman"/>
        </w:rPr>
        <w:t>ств зв</w:t>
      </w:r>
      <w:proofErr w:type="gramEnd"/>
      <w:r>
        <w:rPr>
          <w:rFonts w:ascii="Times New Roman" w:hAnsi="Times New Roman" w:cs="Times New Roman"/>
        </w:rPr>
        <w:t>ука.</w:t>
      </w:r>
    </w:p>
    <w:p w:rsidR="00096F0E" w:rsidRDefault="00096F0E" w:rsidP="00096F0E">
      <w:pPr>
        <w:pStyle w:val="a3"/>
        <w:widowControl w:val="0"/>
        <w:rPr>
          <w:rFonts w:ascii="Times New Roman" w:hAnsi="Times New Roman" w:cs="Times New Roman"/>
          <w:b/>
        </w:rPr>
      </w:pPr>
    </w:p>
    <w:p w:rsidR="00096F0E" w:rsidRPr="00CB0FAD" w:rsidRDefault="00096F0E" w:rsidP="00096F0E">
      <w:pPr>
        <w:pStyle w:val="a3"/>
        <w:widowControl w:val="0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>Характерным для каждой дидактической      игры</w:t>
      </w:r>
      <w:r>
        <w:rPr>
          <w:rFonts w:ascii="Times New Roman" w:hAnsi="Times New Roman" w:cs="Times New Roman"/>
          <w:b/>
        </w:rPr>
        <w:t xml:space="preserve"> </w:t>
      </w:r>
      <w:r w:rsidRPr="00CB0FAD">
        <w:rPr>
          <w:rFonts w:ascii="Times New Roman" w:hAnsi="Times New Roman" w:cs="Times New Roman"/>
          <w:b/>
        </w:rPr>
        <w:t xml:space="preserve"> является наличие в ней: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обучающей задачи</w:t>
      </w:r>
      <w:r>
        <w:rPr>
          <w:rFonts w:ascii="Times New Roman" w:hAnsi="Times New Roman" w:cs="Times New Roman"/>
        </w:rPr>
        <w:t>;</w:t>
      </w:r>
    </w:p>
    <w:p w:rsidR="00096F0E" w:rsidRDefault="00096F0E" w:rsidP="00096F0E">
      <w:pPr>
        <w:pStyle w:val="a3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</w:rPr>
        <w:t>;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правил;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игровых действий</w:t>
      </w:r>
      <w:r>
        <w:rPr>
          <w:rFonts w:ascii="Times New Roman" w:hAnsi="Times New Roman" w:cs="Times New Roman"/>
        </w:rPr>
        <w:t>.</w:t>
      </w:r>
    </w:p>
    <w:p w:rsidR="00096F0E" w:rsidRPr="00CB0FAD" w:rsidRDefault="00096F0E" w:rsidP="00096F0E">
      <w:pPr>
        <w:pStyle w:val="a3"/>
        <w:widowControl w:val="0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>Я  использую следующие виды музыкально-дидактических игр: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для развития </w:t>
      </w:r>
      <w:proofErr w:type="spellStart"/>
      <w:r w:rsidRPr="00815AD3">
        <w:rPr>
          <w:rFonts w:ascii="Times New Roman" w:hAnsi="Times New Roman" w:cs="Times New Roman"/>
        </w:rPr>
        <w:t>звуковысотного</w:t>
      </w:r>
      <w:proofErr w:type="spellEnd"/>
      <w:r w:rsidRPr="00815AD3">
        <w:rPr>
          <w:rFonts w:ascii="Times New Roman" w:hAnsi="Times New Roman" w:cs="Times New Roman"/>
        </w:rPr>
        <w:t xml:space="preserve"> слуха; 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чувства ритма; 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тембрового слуха; 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диатонического слуха; 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памяти и слуха; 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развитие детского творчества.</w:t>
      </w:r>
    </w:p>
    <w:p w:rsidR="00096F0E" w:rsidRPr="00CB0FAD" w:rsidRDefault="00096F0E" w:rsidP="00096F0E">
      <w:pPr>
        <w:pStyle w:val="a3"/>
        <w:widowControl w:val="0"/>
        <w:ind w:firstLine="360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>Музыкально-дидактические пособия и игры я применяю: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4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пения;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4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слушания музыки;</w:t>
      </w:r>
    </w:p>
    <w:p w:rsidR="00096F0E" w:rsidRPr="00815AD3" w:rsidRDefault="00096F0E" w:rsidP="00096F0E">
      <w:pPr>
        <w:pStyle w:val="a3"/>
        <w:widowControl w:val="0"/>
        <w:numPr>
          <w:ilvl w:val="0"/>
          <w:numId w:val="4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ритмических движений;</w:t>
      </w:r>
    </w:p>
    <w:p w:rsidR="00096F0E" w:rsidRDefault="00096F0E" w:rsidP="00096F0E">
      <w:pPr>
        <w:pStyle w:val="a3"/>
        <w:widowControl w:val="0"/>
        <w:numPr>
          <w:ilvl w:val="0"/>
          <w:numId w:val="4"/>
        </w:numPr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игры на детских музыкальных инструментах.</w:t>
      </w:r>
    </w:p>
    <w:p w:rsidR="00096F0E" w:rsidRDefault="00096F0E" w:rsidP="00096F0E">
      <w:pPr>
        <w:pStyle w:val="a3"/>
        <w:widowControl w:val="0"/>
        <w:rPr>
          <w:rFonts w:ascii="Times New Roman" w:hAnsi="Times New Roman" w:cs="Times New Roman"/>
        </w:rPr>
      </w:pPr>
    </w:p>
    <w:p w:rsidR="00096F0E" w:rsidRDefault="00096F0E" w:rsidP="00096F0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3" w:name="_Toc305499961"/>
      <w:r>
        <w:rPr>
          <w:rFonts w:ascii="Times New Roman" w:hAnsi="Times New Roman"/>
          <w:b/>
          <w:sz w:val="28"/>
          <w:szCs w:val="28"/>
        </w:rPr>
        <w:t xml:space="preserve">4. Результаты </w:t>
      </w:r>
      <w:r w:rsidRPr="000E6F9B">
        <w:rPr>
          <w:rFonts w:ascii="Times New Roman" w:hAnsi="Times New Roman"/>
          <w:b/>
          <w:sz w:val="28"/>
          <w:szCs w:val="28"/>
        </w:rPr>
        <w:t>внедрения программы в практику</w:t>
      </w:r>
      <w:r>
        <w:rPr>
          <w:rFonts w:ascii="Times New Roman" w:hAnsi="Times New Roman"/>
          <w:sz w:val="28"/>
          <w:szCs w:val="28"/>
        </w:rPr>
        <w:t>.</w:t>
      </w:r>
      <w:bookmarkEnd w:id="3"/>
    </w:p>
    <w:p w:rsidR="00096F0E" w:rsidRPr="00497149" w:rsidRDefault="00096F0E" w:rsidP="00096F0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7149">
        <w:rPr>
          <w:rFonts w:ascii="Times New Roman" w:hAnsi="Times New Roman"/>
          <w:sz w:val="28"/>
          <w:szCs w:val="28"/>
        </w:rPr>
        <w:t>Для систематизации и соблюдения последовательности применения программы  были составлен  т</w:t>
      </w:r>
      <w:r>
        <w:rPr>
          <w:rFonts w:ascii="Times New Roman" w:hAnsi="Times New Roman"/>
          <w:sz w:val="28"/>
          <w:szCs w:val="28"/>
        </w:rPr>
        <w:t xml:space="preserve">ематический и календарный планы. </w:t>
      </w:r>
      <w:r w:rsidRPr="00497149">
        <w:rPr>
          <w:rFonts w:ascii="Times New Roman" w:hAnsi="Times New Roman"/>
          <w:sz w:val="28"/>
          <w:szCs w:val="28"/>
        </w:rPr>
        <w:t>Составила картотеку дидактических игр</w:t>
      </w:r>
      <w:r>
        <w:rPr>
          <w:rFonts w:ascii="Times New Roman" w:hAnsi="Times New Roman"/>
          <w:sz w:val="28"/>
          <w:szCs w:val="28"/>
        </w:rPr>
        <w:t>.</w:t>
      </w:r>
    </w:p>
    <w:p w:rsidR="00096F0E" w:rsidRPr="00894CCF" w:rsidRDefault="00096F0E" w:rsidP="00096F0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Изготовила МДИ различных видов.</w:t>
      </w:r>
    </w:p>
    <w:p w:rsidR="00096F0E" w:rsidRPr="00894CCF" w:rsidRDefault="00096F0E" w:rsidP="00096F0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4CCF">
        <w:rPr>
          <w:rFonts w:ascii="Times New Roman" w:hAnsi="Times New Roman"/>
          <w:sz w:val="28"/>
          <w:szCs w:val="28"/>
        </w:rPr>
        <w:t>Провожу заняти</w:t>
      </w:r>
      <w:r>
        <w:rPr>
          <w:rFonts w:ascii="Times New Roman" w:hAnsi="Times New Roman"/>
          <w:sz w:val="28"/>
          <w:szCs w:val="28"/>
        </w:rPr>
        <w:t>я</w:t>
      </w:r>
      <w:r w:rsidRPr="00894CCF">
        <w:rPr>
          <w:rFonts w:ascii="Times New Roman" w:hAnsi="Times New Roman"/>
          <w:sz w:val="28"/>
          <w:szCs w:val="28"/>
        </w:rPr>
        <w:t xml:space="preserve">, развлечения </w:t>
      </w:r>
      <w:r>
        <w:rPr>
          <w:rFonts w:ascii="Times New Roman" w:hAnsi="Times New Roman"/>
          <w:sz w:val="28"/>
          <w:szCs w:val="28"/>
        </w:rPr>
        <w:t>и использованием  МДИ.</w:t>
      </w:r>
    </w:p>
    <w:p w:rsidR="00096F0E" w:rsidRPr="00894CCF" w:rsidRDefault="00096F0E" w:rsidP="00096F0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4CCF">
        <w:rPr>
          <w:rFonts w:ascii="Times New Roman" w:hAnsi="Times New Roman"/>
          <w:sz w:val="28"/>
          <w:szCs w:val="28"/>
        </w:rPr>
        <w:t xml:space="preserve"> Подобрала материал для консультаций воспитателей</w:t>
      </w:r>
      <w:r>
        <w:rPr>
          <w:rFonts w:ascii="Times New Roman" w:hAnsi="Times New Roman"/>
          <w:sz w:val="28"/>
          <w:szCs w:val="28"/>
        </w:rPr>
        <w:t>, наглядный материал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96F0E" w:rsidRDefault="00096F0E" w:rsidP="00096F0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7149">
        <w:rPr>
          <w:rFonts w:ascii="Times New Roman" w:hAnsi="Times New Roman"/>
          <w:sz w:val="28"/>
          <w:szCs w:val="28"/>
        </w:rPr>
        <w:lastRenderedPageBreak/>
        <w:t xml:space="preserve">Подобрала материал для консультаций родителей, наглядный материал. </w:t>
      </w:r>
    </w:p>
    <w:p w:rsidR="00096F0E" w:rsidRPr="00497149" w:rsidRDefault="00096F0E" w:rsidP="00096F0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7149">
        <w:rPr>
          <w:rFonts w:ascii="Times New Roman" w:hAnsi="Times New Roman"/>
          <w:sz w:val="28"/>
          <w:szCs w:val="28"/>
        </w:rPr>
        <w:t>Делюсь опытом с другими педагогами.</w:t>
      </w:r>
    </w:p>
    <w:p w:rsidR="00096F0E" w:rsidRPr="00497149" w:rsidRDefault="00096F0E" w:rsidP="00096F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</w:t>
      </w:r>
      <w:r w:rsidRPr="00087C00">
        <w:rPr>
          <w:rFonts w:ascii="Times New Roman" w:hAnsi="Times New Roman"/>
          <w:sz w:val="28"/>
          <w:szCs w:val="28"/>
        </w:rPr>
        <w:t>Провожу д</w:t>
      </w:r>
      <w:r w:rsidRPr="00497149">
        <w:rPr>
          <w:rFonts w:ascii="Times New Roman" w:hAnsi="Times New Roman"/>
          <w:sz w:val="28"/>
          <w:szCs w:val="28"/>
        </w:rPr>
        <w:t xml:space="preserve">ва раза в год диагностику музыкального развития. Наблюдаю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7149">
        <w:rPr>
          <w:rFonts w:ascii="Times New Roman" w:hAnsi="Times New Roman"/>
          <w:sz w:val="28"/>
          <w:szCs w:val="28"/>
        </w:rPr>
        <w:t xml:space="preserve">положительную динамику. </w:t>
      </w:r>
    </w:p>
    <w:p w:rsidR="00096F0E" w:rsidRDefault="00096F0E" w:rsidP="00096F0E">
      <w:pPr>
        <w:pStyle w:val="a5"/>
        <w:widowControl w:val="0"/>
        <w:spacing w:after="0" w:line="240" w:lineRule="auto"/>
        <w:ind w:left="360" w:right="709"/>
        <w:rPr>
          <w:rFonts w:ascii="Times New Roman" w:hAnsi="Times New Roman"/>
          <w:sz w:val="28"/>
          <w:szCs w:val="28"/>
        </w:rPr>
      </w:pPr>
    </w:p>
    <w:p w:rsidR="00096F0E" w:rsidRDefault="00096F0E" w:rsidP="00096F0E">
      <w:pPr>
        <w:pStyle w:val="a5"/>
        <w:widowControl w:val="0"/>
        <w:spacing w:after="0" w:line="240" w:lineRule="auto"/>
        <w:ind w:left="360" w:right="709"/>
        <w:rPr>
          <w:rFonts w:ascii="Times New Roman" w:hAnsi="Times New Roman"/>
          <w:sz w:val="28"/>
          <w:szCs w:val="28"/>
        </w:rPr>
      </w:pPr>
    </w:p>
    <w:p w:rsidR="00096F0E" w:rsidRPr="00087C00" w:rsidRDefault="00096F0E" w:rsidP="00096F0E">
      <w:pPr>
        <w:pStyle w:val="a5"/>
        <w:widowControl w:val="0"/>
        <w:spacing w:after="0" w:line="240" w:lineRule="auto"/>
        <w:ind w:left="360" w:right="709"/>
        <w:rPr>
          <w:rFonts w:ascii="Times New Roman" w:hAnsi="Times New Roman"/>
          <w:b/>
          <w:i/>
          <w:sz w:val="28"/>
          <w:szCs w:val="28"/>
        </w:rPr>
      </w:pPr>
      <w:r w:rsidRPr="00087C00">
        <w:rPr>
          <w:rFonts w:ascii="Times New Roman" w:hAnsi="Times New Roman"/>
          <w:b/>
          <w:i/>
          <w:sz w:val="28"/>
          <w:szCs w:val="28"/>
        </w:rPr>
        <w:t>Сравнительная диагностика за 200</w:t>
      </w:r>
      <w:r w:rsidR="00DD7E76">
        <w:rPr>
          <w:rFonts w:ascii="Times New Roman" w:hAnsi="Times New Roman"/>
          <w:b/>
          <w:i/>
          <w:sz w:val="28"/>
          <w:szCs w:val="28"/>
        </w:rPr>
        <w:t>9</w:t>
      </w:r>
      <w:r w:rsidRPr="00087C00">
        <w:rPr>
          <w:rFonts w:ascii="Times New Roman" w:hAnsi="Times New Roman"/>
          <w:b/>
          <w:i/>
          <w:sz w:val="28"/>
          <w:szCs w:val="28"/>
        </w:rPr>
        <w:t>-20</w:t>
      </w:r>
      <w:r w:rsidR="00DD7E76">
        <w:rPr>
          <w:rFonts w:ascii="Times New Roman" w:hAnsi="Times New Roman"/>
          <w:b/>
          <w:i/>
          <w:sz w:val="28"/>
          <w:szCs w:val="28"/>
        </w:rPr>
        <w:t>10</w:t>
      </w:r>
      <w:r w:rsidRPr="00087C00">
        <w:rPr>
          <w:rFonts w:ascii="Times New Roman" w:hAnsi="Times New Roman"/>
          <w:b/>
          <w:i/>
          <w:sz w:val="28"/>
          <w:szCs w:val="28"/>
        </w:rPr>
        <w:t>, 20</w:t>
      </w:r>
      <w:r w:rsidR="00DD7E76">
        <w:rPr>
          <w:rFonts w:ascii="Times New Roman" w:hAnsi="Times New Roman"/>
          <w:b/>
          <w:i/>
          <w:sz w:val="28"/>
          <w:szCs w:val="28"/>
        </w:rPr>
        <w:t>10</w:t>
      </w:r>
      <w:r w:rsidRPr="00087C00">
        <w:rPr>
          <w:rFonts w:ascii="Times New Roman" w:hAnsi="Times New Roman"/>
          <w:b/>
          <w:i/>
          <w:sz w:val="28"/>
          <w:szCs w:val="28"/>
        </w:rPr>
        <w:t>-201</w:t>
      </w:r>
      <w:r w:rsidR="00DD7E76">
        <w:rPr>
          <w:rFonts w:ascii="Times New Roman" w:hAnsi="Times New Roman"/>
          <w:b/>
          <w:i/>
          <w:sz w:val="28"/>
          <w:szCs w:val="28"/>
        </w:rPr>
        <w:t>1</w:t>
      </w:r>
      <w:r w:rsidRPr="00087C00">
        <w:rPr>
          <w:rFonts w:ascii="Times New Roman" w:hAnsi="Times New Roman"/>
          <w:b/>
          <w:i/>
          <w:sz w:val="28"/>
          <w:szCs w:val="28"/>
        </w:rPr>
        <w:t>, 201</w:t>
      </w:r>
      <w:r w:rsidR="00DD7E76">
        <w:rPr>
          <w:rFonts w:ascii="Times New Roman" w:hAnsi="Times New Roman"/>
          <w:b/>
          <w:i/>
          <w:sz w:val="28"/>
          <w:szCs w:val="28"/>
        </w:rPr>
        <w:t>1</w:t>
      </w:r>
      <w:r w:rsidRPr="00087C00">
        <w:rPr>
          <w:rFonts w:ascii="Times New Roman" w:hAnsi="Times New Roman"/>
          <w:b/>
          <w:i/>
          <w:sz w:val="28"/>
          <w:szCs w:val="28"/>
        </w:rPr>
        <w:t>-201</w:t>
      </w:r>
      <w:r w:rsidR="00DD7E76">
        <w:rPr>
          <w:rFonts w:ascii="Times New Roman" w:hAnsi="Times New Roman"/>
          <w:b/>
          <w:i/>
          <w:sz w:val="28"/>
          <w:szCs w:val="28"/>
        </w:rPr>
        <w:t>2</w:t>
      </w:r>
      <w:r w:rsidRPr="00087C0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87C00">
        <w:rPr>
          <w:rFonts w:ascii="Times New Roman" w:hAnsi="Times New Roman"/>
          <w:b/>
          <w:i/>
          <w:sz w:val="28"/>
          <w:szCs w:val="28"/>
        </w:rPr>
        <w:t>уч.г</w:t>
      </w:r>
      <w:proofErr w:type="spellEnd"/>
      <w:r w:rsidRPr="00087C00">
        <w:rPr>
          <w:rFonts w:ascii="Times New Roman" w:hAnsi="Times New Roman"/>
          <w:b/>
          <w:i/>
          <w:sz w:val="28"/>
          <w:szCs w:val="28"/>
        </w:rPr>
        <w:t>.</w:t>
      </w:r>
    </w:p>
    <w:p w:rsidR="00096F0E" w:rsidRPr="00C460A5" w:rsidRDefault="00096F0E" w:rsidP="00096F0E">
      <w:pPr>
        <w:widowControl w:val="0"/>
        <w:spacing w:line="240" w:lineRule="auto"/>
        <w:ind w:left="735" w:right="709"/>
        <w:contextualSpacing/>
        <w:rPr>
          <w:rFonts w:ascii="Times New Roman" w:hAnsi="Times New Roman"/>
          <w:sz w:val="28"/>
          <w:szCs w:val="28"/>
        </w:rPr>
      </w:pPr>
      <w:r w:rsidRPr="00C460A5">
        <w:rPr>
          <w:rFonts w:ascii="Times New Roman" w:hAnsi="Times New Roman"/>
          <w:sz w:val="28"/>
          <w:szCs w:val="28"/>
        </w:rPr>
        <w:t>(данные на конец года.)</w:t>
      </w:r>
    </w:p>
    <w:tbl>
      <w:tblPr>
        <w:tblW w:w="77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2073"/>
        <w:gridCol w:w="2073"/>
        <w:gridCol w:w="1977"/>
      </w:tblGrid>
      <w:tr w:rsidR="00096F0E" w:rsidRPr="00C460A5" w:rsidTr="001E3D3F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96F0E" w:rsidRPr="00C460A5" w:rsidRDefault="00096F0E" w:rsidP="00096F0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Уровень 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:rsidR="00096F0E" w:rsidRPr="00C460A5" w:rsidRDefault="00096F0E" w:rsidP="00DD7E76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200</w:t>
            </w:r>
            <w:r w:rsidR="00DD7E76">
              <w:rPr>
                <w:rFonts w:eastAsia="Times New Roman" w:cs="Calibri"/>
                <w:color w:val="000000"/>
                <w:lang w:eastAsia="ru-RU"/>
              </w:rPr>
              <w:t>9-2010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:rsidR="00096F0E" w:rsidRPr="00C460A5" w:rsidRDefault="00DD7E76" w:rsidP="00DD7E76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2010</w:t>
            </w:r>
            <w:r w:rsidR="00096F0E" w:rsidRPr="00C460A5">
              <w:rPr>
                <w:rFonts w:eastAsia="Times New Roman" w:cs="Calibri"/>
                <w:color w:val="000000"/>
                <w:lang w:eastAsia="ru-RU"/>
              </w:rPr>
              <w:t>-201</w:t>
            </w: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096F0E" w:rsidRPr="00C460A5" w:rsidRDefault="00DD7E76" w:rsidP="00DD7E76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2011</w:t>
            </w:r>
            <w:r w:rsidR="00096F0E" w:rsidRPr="00C460A5">
              <w:rPr>
                <w:rFonts w:eastAsia="Times New Roman" w:cs="Calibri"/>
                <w:color w:val="000000"/>
                <w:lang w:eastAsia="ru-RU"/>
              </w:rPr>
              <w:t>-201</w:t>
            </w: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</w:tr>
      <w:tr w:rsidR="00096F0E" w:rsidRPr="00C460A5" w:rsidTr="001E3D3F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96F0E" w:rsidRPr="00C460A5" w:rsidRDefault="00096F0E" w:rsidP="00096F0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Высокий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3,16%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17,71%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23,23%</w:t>
            </w:r>
          </w:p>
        </w:tc>
      </w:tr>
      <w:tr w:rsidR="00096F0E" w:rsidRPr="00C460A5" w:rsidTr="001E3D3F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96F0E" w:rsidRPr="00C460A5" w:rsidRDefault="00096F0E" w:rsidP="00096F0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Средний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71,58%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70,83%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65,66%</w:t>
            </w:r>
          </w:p>
        </w:tc>
      </w:tr>
      <w:tr w:rsidR="00096F0E" w:rsidRPr="00C460A5" w:rsidTr="001E3D3F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96F0E" w:rsidRPr="00C460A5" w:rsidRDefault="00096F0E" w:rsidP="00096F0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Низкий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25,26%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11,46%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096F0E" w:rsidRPr="00C460A5" w:rsidRDefault="00096F0E" w:rsidP="00096F0E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11,11%</w:t>
            </w:r>
          </w:p>
        </w:tc>
      </w:tr>
    </w:tbl>
    <w:p w:rsidR="00096F0E" w:rsidRDefault="00096F0E" w:rsidP="00096F0E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6F0E" w:rsidRDefault="00096F0E" w:rsidP="00096F0E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6F0E" w:rsidRDefault="00096F0E" w:rsidP="00096F0E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Положительная динамика результатов диагностики музыкальных способностей детей позволяет сделать выводы о благоприятном влиянии игровых  технологий на процесс музыкального воспитания.</w:t>
      </w:r>
    </w:p>
    <w:p w:rsidR="00096F0E" w:rsidRDefault="00096F0E" w:rsidP="00096F0E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6F0E" w:rsidRDefault="00096F0E" w:rsidP="00096F0E">
      <w:pPr>
        <w:widowControl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6F0E" w:rsidRDefault="00096F0E" w:rsidP="00096F0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bookmarkStart w:id="4" w:name="_Toc305499962"/>
      <w:r>
        <w:rPr>
          <w:rFonts w:ascii="Times New Roman" w:hAnsi="Times New Roman"/>
          <w:sz w:val="28"/>
          <w:szCs w:val="28"/>
        </w:rPr>
        <w:t>Литература.</w:t>
      </w:r>
      <w:bookmarkEnd w:id="4"/>
    </w:p>
    <w:p w:rsidR="00096F0E" w:rsidRPr="000E616A" w:rsidRDefault="00096F0E" w:rsidP="00096F0E">
      <w:pPr>
        <w:pStyle w:val="a3"/>
        <w:widowControl w:val="0"/>
        <w:numPr>
          <w:ilvl w:val="0"/>
          <w:numId w:val="15"/>
        </w:numPr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  <w:bCs/>
          <w:iCs/>
        </w:rPr>
        <w:t>Кононова Н. Г. Музыкально – дидактические игры для дошкольников: Из опыта работы муз. руководителя</w:t>
      </w:r>
      <w:proofErr w:type="gramStart"/>
      <w:r w:rsidRPr="000E616A"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>;</w:t>
      </w:r>
      <w:proofErr w:type="gramEnd"/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Комиссарова Л. Н., Костина Э. П. Наглядные средства в музыкальном воспитании дошкольников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Н. А.  Ветлугиной  «Музыкально-дидактические игры, развивающие чувственное восприятие музыки»;</w:t>
      </w:r>
      <w:r w:rsidRPr="000E616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Ветлугина Н. А. Развитие музыкальных способностей дошкольников в процессе музыкальных игр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И. Л. Дзержинская «Игра, как средство педагогического воздействия к разным видам музыкальной деятельности»</w:t>
      </w:r>
      <w:r>
        <w:rPr>
          <w:rFonts w:ascii="Times New Roman" w:hAnsi="Times New Roman"/>
          <w:sz w:val="28"/>
          <w:szCs w:val="28"/>
        </w:rPr>
        <w:t>;</w:t>
      </w:r>
    </w:p>
    <w:p w:rsidR="00096F0E" w:rsidRPr="000E616A" w:rsidRDefault="00096F0E" w:rsidP="00096F0E">
      <w:pPr>
        <w:numPr>
          <w:ilvl w:val="0"/>
          <w:numId w:val="14"/>
        </w:numPr>
        <w:tabs>
          <w:tab w:val="left" w:pos="5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 xml:space="preserve"> Н. А. </w:t>
      </w:r>
      <w:proofErr w:type="spellStart"/>
      <w:r w:rsidRPr="000E616A">
        <w:rPr>
          <w:rFonts w:ascii="Times New Roman" w:hAnsi="Times New Roman"/>
          <w:sz w:val="28"/>
          <w:szCs w:val="28"/>
        </w:rPr>
        <w:t>Метлов</w:t>
      </w:r>
      <w:proofErr w:type="spellEnd"/>
      <w:r w:rsidRPr="000E616A">
        <w:rPr>
          <w:rFonts w:ascii="Times New Roman" w:hAnsi="Times New Roman"/>
          <w:sz w:val="28"/>
          <w:szCs w:val="28"/>
        </w:rPr>
        <w:t xml:space="preserve"> «Игры с пением для развития у детей музыкального слуха, голоса, чувства ритма;</w:t>
      </w:r>
    </w:p>
    <w:p w:rsidR="00096F0E" w:rsidRPr="000E616A" w:rsidRDefault="00096F0E" w:rsidP="00096F0E">
      <w:pPr>
        <w:pStyle w:val="a3"/>
        <w:widowControl w:val="0"/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proofErr w:type="spellStart"/>
      <w:r w:rsidRPr="00096F0E">
        <w:rPr>
          <w:rFonts w:ascii="Times New Roman" w:hAnsi="Times New Roman" w:cs="Times New Roman"/>
        </w:rPr>
        <w:t>Выготский</w:t>
      </w:r>
      <w:proofErr w:type="spellEnd"/>
      <w:r w:rsidRPr="00096F0E">
        <w:rPr>
          <w:rFonts w:ascii="Times New Roman" w:hAnsi="Times New Roman" w:cs="Times New Roman"/>
        </w:rPr>
        <w:t xml:space="preserve"> Л.С. Педагогическая психология.</w:t>
      </w:r>
    </w:p>
    <w:sectPr w:rsidR="00096F0E" w:rsidRPr="000E616A" w:rsidSect="00FF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294"/>
    <w:multiLevelType w:val="hybridMultilevel"/>
    <w:tmpl w:val="46E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7B5"/>
    <w:multiLevelType w:val="hybridMultilevel"/>
    <w:tmpl w:val="0E566DEC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>
    <w:nsid w:val="24C97DE5"/>
    <w:multiLevelType w:val="hybridMultilevel"/>
    <w:tmpl w:val="2C6221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2EA72DB"/>
    <w:multiLevelType w:val="hybridMultilevel"/>
    <w:tmpl w:val="01D4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5B9D"/>
    <w:multiLevelType w:val="hybridMultilevel"/>
    <w:tmpl w:val="36D88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2F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2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2A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4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05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C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4C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C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227754"/>
    <w:multiLevelType w:val="hybridMultilevel"/>
    <w:tmpl w:val="340E6466"/>
    <w:lvl w:ilvl="0" w:tplc="3C749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0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4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0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8B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E0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8A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B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6A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B15648"/>
    <w:multiLevelType w:val="hybridMultilevel"/>
    <w:tmpl w:val="8610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504B"/>
    <w:multiLevelType w:val="hybridMultilevel"/>
    <w:tmpl w:val="12A2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5172"/>
    <w:multiLevelType w:val="hybridMultilevel"/>
    <w:tmpl w:val="A3DEF6A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>
    <w:nsid w:val="5E5E7606"/>
    <w:multiLevelType w:val="hybridMultilevel"/>
    <w:tmpl w:val="2EE8D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33451D"/>
    <w:multiLevelType w:val="hybridMultilevel"/>
    <w:tmpl w:val="1FCAFFC0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1">
    <w:nsid w:val="6B4576B1"/>
    <w:multiLevelType w:val="hybridMultilevel"/>
    <w:tmpl w:val="F6C44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4A4149"/>
    <w:multiLevelType w:val="hybridMultilevel"/>
    <w:tmpl w:val="76F897D0"/>
    <w:lvl w:ilvl="0" w:tplc="7596834C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spacing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67F60"/>
    <w:multiLevelType w:val="hybridMultilevel"/>
    <w:tmpl w:val="4DFE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23E7C"/>
    <w:multiLevelType w:val="hybridMultilevel"/>
    <w:tmpl w:val="C1403E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F0E"/>
    <w:rsid w:val="0008528B"/>
    <w:rsid w:val="00096F0E"/>
    <w:rsid w:val="00C1052A"/>
    <w:rsid w:val="00C32203"/>
    <w:rsid w:val="00DD7E76"/>
    <w:rsid w:val="00F1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6F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F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096F0E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6F0E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96F0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96F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6F0E"/>
    <w:rPr>
      <w:rFonts w:ascii="Calibri" w:eastAsia="Calibri" w:hAnsi="Calibri"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096F0E"/>
    <w:pPr>
      <w:tabs>
        <w:tab w:val="right" w:leader="dot" w:pos="9345"/>
      </w:tabs>
      <w:spacing w:before="4" w:after="100" w:line="480" w:lineRule="auto"/>
      <w:ind w:right="1264"/>
    </w:pPr>
    <w:rPr>
      <w:rFonts w:ascii="Times New Roman" w:hAnsi="Times New Roman" w:cs="MingLiU_HKSCS"/>
      <w:b/>
      <w:sz w:val="28"/>
      <w:szCs w:val="28"/>
    </w:rPr>
  </w:style>
  <w:style w:type="character" w:styleId="a6">
    <w:name w:val="Hyperlink"/>
    <w:basedOn w:val="a0"/>
    <w:uiPriority w:val="99"/>
    <w:unhideWhenUsed/>
    <w:rsid w:val="00096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3621</Words>
  <Characters>20644</Characters>
  <Application>Microsoft Office Word</Application>
  <DocSecurity>0</DocSecurity>
  <Lines>172</Lines>
  <Paragraphs>48</Paragraphs>
  <ScaleCrop>false</ScaleCrop>
  <Company>ДОУ 7</Company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7</dc:creator>
  <cp:keywords/>
  <dc:description/>
  <cp:lastModifiedBy>ДОУ 7</cp:lastModifiedBy>
  <cp:revision>3</cp:revision>
  <dcterms:created xsi:type="dcterms:W3CDTF">2012-05-12T07:28:00Z</dcterms:created>
  <dcterms:modified xsi:type="dcterms:W3CDTF">2012-05-12T07:50:00Z</dcterms:modified>
</cp:coreProperties>
</file>