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17" w:rsidRDefault="00565CD8" w:rsidP="00565CD8">
      <w:pPr>
        <w:rPr>
          <w:rFonts w:ascii="Times New Roman" w:hAnsi="Times New Roman" w:cs="Times New Roman"/>
          <w:sz w:val="28"/>
          <w:szCs w:val="28"/>
        </w:rPr>
      </w:pPr>
      <w:r w:rsidRPr="00550D32">
        <w:rPr>
          <w:rFonts w:ascii="Times New Roman" w:hAnsi="Times New Roman" w:cs="Times New Roman"/>
          <w:b/>
          <w:sz w:val="28"/>
          <w:szCs w:val="28"/>
        </w:rPr>
        <w:t>Верхняя зимняя одежда</w:t>
      </w:r>
      <w:r w:rsidRPr="00550D32">
        <w:rPr>
          <w:rFonts w:ascii="Times New Roman" w:hAnsi="Times New Roman" w:cs="Times New Roman"/>
          <w:sz w:val="28"/>
          <w:szCs w:val="28"/>
        </w:rPr>
        <w:t xml:space="preserve"> защищает детей от холода, ветра и влаги, поэтому должна состоять не менее чем из двух слоев: нижнего - теплозащитного и верхнего - ветрозащитного, предохраняющего от проникновения под одежду наружного воздуха. Конструкция зимней одежды должна обеспечивать большую герметичность, исключающую поступление холодного воздуха через застежки, воротник, рукава.</w:t>
      </w:r>
      <w:r w:rsidR="00550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50D32">
        <w:rPr>
          <w:rFonts w:ascii="Times New Roman" w:hAnsi="Times New Roman" w:cs="Times New Roman"/>
          <w:sz w:val="28"/>
          <w:szCs w:val="28"/>
        </w:rPr>
        <w:t>Покрой одежды имеет большое значение для профилактики переохлаждения. Комплект из куртки и полукомбинезона (утепленные брюки с грудкой и спинкой на лямках) наиболее удобен. Куртки при активных движениях ребенка (наклонах, подъемах рук вверх) поднимается, обнажая поясницу, а спинка полукомбинезона ее прикрывает. 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</w:t>
      </w:r>
      <w:r w:rsidR="00550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50D32">
        <w:rPr>
          <w:rFonts w:ascii="Times New Roman" w:hAnsi="Times New Roman" w:cs="Times New Roman"/>
          <w:sz w:val="28"/>
          <w:szCs w:val="28"/>
        </w:rPr>
        <w:t xml:space="preserve">Между бельем и верхней одеждой (в зависимости от погоды) могут быть рубашка и свитер или только рубашка, колготки и рейтузы или только колготки. </w:t>
      </w:r>
      <w:r w:rsidR="00550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550D32">
        <w:rPr>
          <w:rFonts w:ascii="Times New Roman" w:hAnsi="Times New Roman" w:cs="Times New Roman"/>
          <w:sz w:val="28"/>
          <w:szCs w:val="28"/>
        </w:rPr>
        <w:t>В прохладную погоду, а также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подбородком. Хорошей защитой от ветра служит капюшон куртки, надетый поверх шапки.</w:t>
      </w:r>
      <w:r w:rsidR="00550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550D32">
        <w:rPr>
          <w:rFonts w:ascii="Times New Roman" w:hAnsi="Times New Roman" w:cs="Times New Roman"/>
          <w:sz w:val="28"/>
          <w:szCs w:val="28"/>
        </w:rPr>
        <w:t>В условиях часто меняющейся погоды не может быть универсальной зимней или осенней одежды. Одежду ребенку нужно подбирать ежедневно, в зависимости от температуры воздуха, влажности и силы ветра.</w:t>
      </w:r>
      <w:r w:rsidR="00550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550D32">
        <w:rPr>
          <w:rFonts w:ascii="Times New Roman" w:hAnsi="Times New Roman" w:cs="Times New Roman"/>
          <w:sz w:val="28"/>
          <w:szCs w:val="28"/>
        </w:rPr>
        <w:t xml:space="preserve">И помните: ношеная вещь холоднее </w:t>
      </w:r>
      <w:proofErr w:type="gramStart"/>
      <w:r w:rsidRPr="00550D32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550D32">
        <w:rPr>
          <w:rFonts w:ascii="Times New Roman" w:hAnsi="Times New Roman" w:cs="Times New Roman"/>
          <w:sz w:val="28"/>
          <w:szCs w:val="28"/>
        </w:rPr>
        <w:t xml:space="preserve">. Имейте это в виду, если ваш младший ребенок донашивает куртку за старшим. </w:t>
      </w:r>
      <w:r w:rsidR="00550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50D32">
        <w:rPr>
          <w:rFonts w:ascii="Times New Roman" w:hAnsi="Times New Roman" w:cs="Times New Roman"/>
          <w:sz w:val="28"/>
          <w:szCs w:val="28"/>
        </w:rPr>
        <w:t>В уличной одежде ребенок находится не только на прогулке, но и в общественном транспорте, в магазинах. В этих случаях нужно иметь возможность снять часть одежды, чтобы ребенок не потел.</w:t>
      </w:r>
      <w:r w:rsidR="00550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50D32">
        <w:rPr>
          <w:rFonts w:ascii="Times New Roman" w:hAnsi="Times New Roman" w:cs="Times New Roman"/>
          <w:sz w:val="28"/>
          <w:szCs w:val="28"/>
        </w:rPr>
        <w:t>В любом случае одежда должна быть чистой, красивой, яркой и вызывать у ребенка радость и хорошее настроение.</w:t>
      </w:r>
    </w:p>
    <w:p w:rsidR="00550D32" w:rsidRDefault="00550D32" w:rsidP="00550D32">
      <w:pPr>
        <w:rPr>
          <w:rFonts w:ascii="Times New Roman" w:hAnsi="Times New Roman" w:cs="Times New Roman"/>
          <w:sz w:val="28"/>
          <w:szCs w:val="28"/>
        </w:rPr>
      </w:pPr>
    </w:p>
    <w:p w:rsidR="00550D32" w:rsidRDefault="00550D32" w:rsidP="00550D32">
      <w:pPr>
        <w:rPr>
          <w:rFonts w:ascii="Times New Roman" w:hAnsi="Times New Roman" w:cs="Times New Roman"/>
          <w:sz w:val="28"/>
          <w:szCs w:val="28"/>
        </w:rPr>
      </w:pPr>
    </w:p>
    <w:p w:rsidR="00550D32" w:rsidRDefault="00550D32" w:rsidP="00550D32">
      <w:pPr>
        <w:rPr>
          <w:rFonts w:ascii="Times New Roman" w:hAnsi="Times New Roman" w:cs="Times New Roman"/>
          <w:sz w:val="28"/>
          <w:szCs w:val="28"/>
        </w:rPr>
      </w:pPr>
    </w:p>
    <w:p w:rsidR="00550D32" w:rsidRDefault="00550D32" w:rsidP="00550D32">
      <w:pPr>
        <w:rPr>
          <w:rFonts w:ascii="Times New Roman" w:hAnsi="Times New Roman" w:cs="Times New Roman"/>
          <w:sz w:val="28"/>
          <w:szCs w:val="28"/>
        </w:rPr>
      </w:pPr>
    </w:p>
    <w:p w:rsidR="00550D32" w:rsidRDefault="00550D32" w:rsidP="00550D32">
      <w:pPr>
        <w:rPr>
          <w:rFonts w:ascii="Times New Roman" w:hAnsi="Times New Roman" w:cs="Times New Roman"/>
          <w:sz w:val="28"/>
          <w:szCs w:val="28"/>
        </w:rPr>
      </w:pPr>
    </w:p>
    <w:p w:rsidR="00550D32" w:rsidRDefault="00550D32" w:rsidP="00550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7pt;height:154.3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онсультация&#10; для родителей&#10;&quot;Как одевать ребёнка&#10; в зимний период&quot;"/>
          </v:shape>
        </w:pict>
      </w:r>
    </w:p>
    <w:p w:rsidR="00550D32" w:rsidRPr="00550D32" w:rsidRDefault="00550D32" w:rsidP="00550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5200650"/>
            <wp:effectExtent l="19050" t="0" r="0" b="0"/>
            <wp:docPr id="1" name="Рисунок 0" descr="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.jpg"/>
                    <pic:cNvPicPr/>
                  </pic:nvPicPr>
                  <pic:blipFill>
                    <a:blip r:embed="rId5" cstate="print"/>
                    <a:srcRect l="9573" r="16527" b="823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D32" w:rsidRPr="00550D32" w:rsidSect="00550D32">
      <w:pgSz w:w="11906" w:h="16838"/>
      <w:pgMar w:top="1134" w:right="1274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CD8"/>
    <w:rsid w:val="00550D32"/>
    <w:rsid w:val="00565CD8"/>
    <w:rsid w:val="00836D52"/>
    <w:rsid w:val="00FE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2011-11-27T08:12:00Z</cp:lastPrinted>
  <dcterms:created xsi:type="dcterms:W3CDTF">2011-11-27T07:18:00Z</dcterms:created>
  <dcterms:modified xsi:type="dcterms:W3CDTF">2011-11-27T08:13:00Z</dcterms:modified>
</cp:coreProperties>
</file>