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10" w:rsidRDefault="00455F10" w:rsidP="00430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553" w:rsidRDefault="00430553" w:rsidP="00430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111">
        <w:rPr>
          <w:rFonts w:ascii="Times New Roman" w:hAnsi="Times New Roman" w:cs="Times New Roman"/>
          <w:sz w:val="28"/>
          <w:szCs w:val="28"/>
        </w:rPr>
        <w:t xml:space="preserve">Департамент </w:t>
      </w:r>
      <w:proofErr w:type="gramStart"/>
      <w:r w:rsidRPr="00C12111">
        <w:rPr>
          <w:rFonts w:ascii="Times New Roman" w:hAnsi="Times New Roman" w:cs="Times New Roman"/>
          <w:sz w:val="28"/>
          <w:szCs w:val="28"/>
        </w:rPr>
        <w:t>социально-культурных</w:t>
      </w:r>
      <w:proofErr w:type="gramEnd"/>
      <w:r w:rsidRPr="00C12111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430553" w:rsidRPr="00C12111" w:rsidRDefault="00430553" w:rsidP="00430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111">
        <w:rPr>
          <w:rFonts w:ascii="Times New Roman" w:hAnsi="Times New Roman" w:cs="Times New Roman"/>
          <w:sz w:val="28"/>
          <w:szCs w:val="28"/>
        </w:rPr>
        <w:t>Муниципальных бюджетных дошкольных образовательных учреждений.</w:t>
      </w:r>
    </w:p>
    <w:p w:rsidR="00430553" w:rsidRPr="00C12111" w:rsidRDefault="00430553" w:rsidP="00430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553" w:rsidRPr="00C12111" w:rsidRDefault="00430553" w:rsidP="00430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553" w:rsidRDefault="00430553" w:rsidP="004305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0553" w:rsidRDefault="00430553" w:rsidP="004305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0553" w:rsidRDefault="00430553" w:rsidP="004305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0553" w:rsidRDefault="00430553" w:rsidP="004305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0553" w:rsidRDefault="00430553" w:rsidP="004305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0553" w:rsidRDefault="00430553" w:rsidP="004305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0553" w:rsidRDefault="00430553" w:rsidP="004305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0553" w:rsidRDefault="00430553" w:rsidP="004305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0553" w:rsidRDefault="00430553" w:rsidP="004305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0553" w:rsidRDefault="00430553" w:rsidP="004305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Рабочая программа кружка </w:t>
      </w:r>
    </w:p>
    <w:p w:rsidR="00430553" w:rsidRDefault="00430553" w:rsidP="004305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интеллектуально-речевому развитию</w:t>
      </w:r>
    </w:p>
    <w:p w:rsidR="00430553" w:rsidRDefault="00430553" w:rsidP="004305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детей младшего дошкольного возраста</w:t>
      </w:r>
    </w:p>
    <w:p w:rsidR="00430553" w:rsidRDefault="00430553" w:rsidP="004305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«Юный гений» </w:t>
      </w:r>
    </w:p>
    <w:p w:rsidR="00430553" w:rsidRPr="00C12111" w:rsidRDefault="00430553" w:rsidP="00430553">
      <w:pPr>
        <w:rPr>
          <w:rFonts w:ascii="Times New Roman" w:hAnsi="Times New Roman" w:cs="Times New Roman"/>
          <w:sz w:val="32"/>
          <w:szCs w:val="32"/>
        </w:rPr>
      </w:pPr>
    </w:p>
    <w:p w:rsidR="00430553" w:rsidRPr="00C12111" w:rsidRDefault="00430553" w:rsidP="00430553">
      <w:pPr>
        <w:rPr>
          <w:rFonts w:ascii="Times New Roman" w:hAnsi="Times New Roman" w:cs="Times New Roman"/>
          <w:sz w:val="32"/>
          <w:szCs w:val="32"/>
        </w:rPr>
      </w:pPr>
    </w:p>
    <w:p w:rsidR="00430553" w:rsidRPr="00C12111" w:rsidRDefault="00430553" w:rsidP="00430553">
      <w:pPr>
        <w:rPr>
          <w:rFonts w:ascii="Times New Roman" w:hAnsi="Times New Roman" w:cs="Times New Roman"/>
          <w:sz w:val="32"/>
          <w:szCs w:val="32"/>
        </w:rPr>
      </w:pPr>
    </w:p>
    <w:p w:rsidR="00430553" w:rsidRPr="00C12111" w:rsidRDefault="00430553" w:rsidP="00430553">
      <w:pPr>
        <w:rPr>
          <w:rFonts w:ascii="Times New Roman" w:hAnsi="Times New Roman" w:cs="Times New Roman"/>
          <w:sz w:val="32"/>
          <w:szCs w:val="32"/>
        </w:rPr>
      </w:pPr>
    </w:p>
    <w:p w:rsidR="00430553" w:rsidRPr="00C12111" w:rsidRDefault="00430553" w:rsidP="00430553">
      <w:pPr>
        <w:rPr>
          <w:rFonts w:ascii="Times New Roman" w:hAnsi="Times New Roman" w:cs="Times New Roman"/>
          <w:sz w:val="32"/>
          <w:szCs w:val="32"/>
        </w:rPr>
      </w:pPr>
    </w:p>
    <w:p w:rsidR="00430553" w:rsidRPr="00C12111" w:rsidRDefault="00430553" w:rsidP="00430553">
      <w:pPr>
        <w:rPr>
          <w:rFonts w:ascii="Times New Roman" w:hAnsi="Times New Roman" w:cs="Times New Roman"/>
          <w:sz w:val="32"/>
          <w:szCs w:val="32"/>
        </w:rPr>
      </w:pPr>
    </w:p>
    <w:p w:rsidR="00430553" w:rsidRPr="00C12111" w:rsidRDefault="00430553" w:rsidP="00430553">
      <w:pPr>
        <w:rPr>
          <w:rFonts w:ascii="Times New Roman" w:hAnsi="Times New Roman" w:cs="Times New Roman"/>
          <w:sz w:val="32"/>
          <w:szCs w:val="32"/>
        </w:rPr>
      </w:pPr>
    </w:p>
    <w:p w:rsidR="00430553" w:rsidRDefault="00430553" w:rsidP="00430553">
      <w:pPr>
        <w:rPr>
          <w:rFonts w:ascii="Times New Roman" w:hAnsi="Times New Roman" w:cs="Times New Roman"/>
          <w:sz w:val="32"/>
          <w:szCs w:val="32"/>
        </w:rPr>
      </w:pPr>
    </w:p>
    <w:p w:rsidR="00430553" w:rsidRPr="00C12111" w:rsidRDefault="00430553" w:rsidP="00430553">
      <w:pPr>
        <w:rPr>
          <w:rFonts w:ascii="Times New Roman" w:hAnsi="Times New Roman" w:cs="Times New Roman"/>
          <w:sz w:val="32"/>
          <w:szCs w:val="32"/>
        </w:rPr>
      </w:pPr>
    </w:p>
    <w:p w:rsidR="00430553" w:rsidRDefault="00430553" w:rsidP="00430553">
      <w:pPr>
        <w:tabs>
          <w:tab w:val="left" w:pos="7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Воспитатель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2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430553" w:rsidRDefault="00430553" w:rsidP="00430553">
      <w:pPr>
        <w:tabs>
          <w:tab w:val="left" w:pos="6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младшей компенсирующей группы</w:t>
      </w:r>
    </w:p>
    <w:p w:rsidR="00430553" w:rsidRDefault="00430553" w:rsidP="00430553">
      <w:pPr>
        <w:tabs>
          <w:tab w:val="left" w:pos="6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МБДОУ №55 комбинированного вида</w:t>
      </w:r>
    </w:p>
    <w:p w:rsidR="00430553" w:rsidRDefault="00430553" w:rsidP="00430553">
      <w:pPr>
        <w:tabs>
          <w:tab w:val="left" w:pos="6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</w:p>
    <w:p w:rsidR="00430553" w:rsidRPr="00C12111" w:rsidRDefault="00430553" w:rsidP="004305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553" w:rsidRPr="00C12111" w:rsidRDefault="00430553" w:rsidP="00430553">
      <w:pPr>
        <w:tabs>
          <w:tab w:val="left" w:pos="7463"/>
        </w:tabs>
        <w:rPr>
          <w:rFonts w:ascii="Times New Roman" w:hAnsi="Times New Roman" w:cs="Times New Roman"/>
          <w:sz w:val="32"/>
          <w:szCs w:val="32"/>
        </w:rPr>
      </w:pPr>
    </w:p>
    <w:p w:rsidR="00430553" w:rsidRDefault="00430553" w:rsidP="00430553">
      <w:pPr>
        <w:tabs>
          <w:tab w:val="left" w:pos="47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553" w:rsidRDefault="00430553" w:rsidP="00430553">
      <w:pPr>
        <w:tabs>
          <w:tab w:val="left" w:pos="47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553" w:rsidRDefault="00430553" w:rsidP="00430553">
      <w:pPr>
        <w:tabs>
          <w:tab w:val="left" w:pos="47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553" w:rsidRPr="002C1780" w:rsidRDefault="00430553" w:rsidP="00430553">
      <w:pPr>
        <w:tabs>
          <w:tab w:val="left" w:pos="470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2012год</w:t>
      </w:r>
    </w:p>
    <w:p w:rsidR="00430553" w:rsidRDefault="00430553" w:rsidP="00430553">
      <w:pPr>
        <w:tabs>
          <w:tab w:val="left" w:pos="47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оркута</w:t>
      </w:r>
    </w:p>
    <w:p w:rsidR="00430553" w:rsidRDefault="00430553" w:rsidP="00430553">
      <w:pPr>
        <w:tabs>
          <w:tab w:val="left" w:pos="470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0553" w:rsidRDefault="00430553" w:rsidP="00430553">
      <w:pPr>
        <w:tabs>
          <w:tab w:val="left" w:pos="470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0553" w:rsidRDefault="00430553" w:rsidP="00430553">
      <w:pPr>
        <w:tabs>
          <w:tab w:val="left" w:pos="470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0553" w:rsidRDefault="00430553" w:rsidP="00430553">
      <w:pPr>
        <w:tabs>
          <w:tab w:val="left" w:pos="470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0553" w:rsidRPr="00430553" w:rsidRDefault="00430553" w:rsidP="00430553">
      <w:pPr>
        <w:tabs>
          <w:tab w:val="left" w:pos="47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F42">
        <w:rPr>
          <w:rFonts w:ascii="Times New Roman" w:hAnsi="Times New Roman" w:cs="Times New Roman"/>
          <w:sz w:val="32"/>
          <w:szCs w:val="32"/>
        </w:rPr>
        <w:t>Содержание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430553" w:rsidRPr="009B0F42" w:rsidRDefault="00430553" w:rsidP="00430553">
      <w:pPr>
        <w:tabs>
          <w:tab w:val="left" w:pos="470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0553" w:rsidRPr="009B0F42" w:rsidRDefault="00430553" w:rsidP="00430553">
      <w:pPr>
        <w:tabs>
          <w:tab w:val="left" w:pos="470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0553" w:rsidRDefault="00430553" w:rsidP="00430553">
      <w:pPr>
        <w:tabs>
          <w:tab w:val="left" w:pos="4706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30553" w:rsidRDefault="00430553" w:rsidP="00430553">
      <w:pPr>
        <w:pStyle w:val="a4"/>
        <w:numPr>
          <w:ilvl w:val="0"/>
          <w:numId w:val="1"/>
        </w:numPr>
        <w:tabs>
          <w:tab w:val="left" w:pos="4706"/>
        </w:tabs>
        <w:spacing w:after="0"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Пояснительная записка.</w:t>
      </w:r>
    </w:p>
    <w:p w:rsidR="00430553" w:rsidRDefault="00430553" w:rsidP="00430553">
      <w:pPr>
        <w:pStyle w:val="a4"/>
        <w:numPr>
          <w:ilvl w:val="0"/>
          <w:numId w:val="1"/>
        </w:numPr>
        <w:tabs>
          <w:tab w:val="left" w:pos="4706"/>
        </w:tabs>
        <w:spacing w:after="0"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Цели и задачи программы.</w:t>
      </w:r>
    </w:p>
    <w:p w:rsidR="00430553" w:rsidRDefault="00430553" w:rsidP="00430553">
      <w:pPr>
        <w:pStyle w:val="a4"/>
        <w:numPr>
          <w:ilvl w:val="0"/>
          <w:numId w:val="1"/>
        </w:numPr>
        <w:tabs>
          <w:tab w:val="left" w:pos="4706"/>
        </w:tabs>
        <w:spacing w:after="0"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Организационно-методическое обеспечение программы.</w:t>
      </w:r>
    </w:p>
    <w:p w:rsidR="00430553" w:rsidRDefault="00430553" w:rsidP="00430553">
      <w:pPr>
        <w:pStyle w:val="a4"/>
        <w:numPr>
          <w:ilvl w:val="0"/>
          <w:numId w:val="1"/>
        </w:numPr>
        <w:tabs>
          <w:tab w:val="left" w:pos="4706"/>
        </w:tabs>
        <w:spacing w:after="0"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Формы и методы занятий.</w:t>
      </w:r>
    </w:p>
    <w:p w:rsidR="00430553" w:rsidRDefault="00430553" w:rsidP="00430553">
      <w:pPr>
        <w:pStyle w:val="a4"/>
        <w:numPr>
          <w:ilvl w:val="0"/>
          <w:numId w:val="1"/>
        </w:numPr>
        <w:tabs>
          <w:tab w:val="left" w:pos="4706"/>
        </w:tabs>
        <w:spacing w:after="0"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Техническое оснащение занятий.</w:t>
      </w:r>
    </w:p>
    <w:p w:rsidR="00430553" w:rsidRDefault="00430553" w:rsidP="00430553">
      <w:pPr>
        <w:pStyle w:val="a4"/>
        <w:numPr>
          <w:ilvl w:val="0"/>
          <w:numId w:val="1"/>
        </w:numPr>
        <w:tabs>
          <w:tab w:val="left" w:pos="4706"/>
        </w:tabs>
        <w:spacing w:after="0"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Учебный план работы кружка</w:t>
      </w:r>
    </w:p>
    <w:p w:rsidR="00430553" w:rsidRDefault="00430553" w:rsidP="00430553">
      <w:pPr>
        <w:pStyle w:val="a4"/>
        <w:numPr>
          <w:ilvl w:val="0"/>
          <w:numId w:val="1"/>
        </w:numPr>
        <w:tabs>
          <w:tab w:val="left" w:pos="4706"/>
        </w:tabs>
        <w:spacing w:after="0"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Предполагаемые результаты.</w:t>
      </w:r>
    </w:p>
    <w:p w:rsidR="00430553" w:rsidRDefault="00430553" w:rsidP="00430553">
      <w:pPr>
        <w:pStyle w:val="a4"/>
        <w:numPr>
          <w:ilvl w:val="0"/>
          <w:numId w:val="1"/>
        </w:numPr>
        <w:tabs>
          <w:tab w:val="left" w:pos="4706"/>
        </w:tabs>
        <w:spacing w:after="0"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Литература</w:t>
      </w:r>
    </w:p>
    <w:p w:rsidR="00430553" w:rsidRDefault="00430553" w:rsidP="00430553">
      <w:pPr>
        <w:tabs>
          <w:tab w:val="left" w:pos="4706"/>
        </w:tabs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553" w:rsidRDefault="00430553" w:rsidP="00430553">
      <w:pPr>
        <w:tabs>
          <w:tab w:val="left" w:pos="4706"/>
        </w:tabs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553" w:rsidRDefault="00430553" w:rsidP="00430553">
      <w:pPr>
        <w:tabs>
          <w:tab w:val="left" w:pos="4706"/>
        </w:tabs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553" w:rsidRDefault="00430553" w:rsidP="00430553">
      <w:pPr>
        <w:tabs>
          <w:tab w:val="left" w:pos="4706"/>
        </w:tabs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553" w:rsidRDefault="00430553" w:rsidP="00430553">
      <w:pPr>
        <w:tabs>
          <w:tab w:val="left" w:pos="4706"/>
        </w:tabs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430553" w:rsidRDefault="00430553" w:rsidP="00430553">
      <w:pPr>
        <w:tabs>
          <w:tab w:val="left" w:pos="4706"/>
        </w:tabs>
        <w:spacing w:after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30553" w:rsidRDefault="00430553" w:rsidP="00430553">
      <w:pPr>
        <w:tabs>
          <w:tab w:val="left" w:pos="4706"/>
        </w:tabs>
        <w:spacing w:after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30553" w:rsidRDefault="00430553" w:rsidP="00430553">
      <w:pPr>
        <w:tabs>
          <w:tab w:val="left" w:pos="4706"/>
        </w:tabs>
        <w:spacing w:after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30553" w:rsidRDefault="00430553" w:rsidP="00430553">
      <w:pPr>
        <w:tabs>
          <w:tab w:val="left" w:pos="4706"/>
        </w:tabs>
        <w:spacing w:after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30553" w:rsidRDefault="00430553" w:rsidP="00430553">
      <w:pPr>
        <w:tabs>
          <w:tab w:val="left" w:pos="4706"/>
        </w:tabs>
        <w:spacing w:after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5F10" w:rsidRDefault="00455F10" w:rsidP="00430553">
      <w:pPr>
        <w:tabs>
          <w:tab w:val="left" w:pos="4706"/>
        </w:tabs>
        <w:spacing w:after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30553" w:rsidRDefault="00430553" w:rsidP="00430553">
      <w:pPr>
        <w:tabs>
          <w:tab w:val="left" w:pos="4706"/>
        </w:tabs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0D74EE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8254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 проекте Федерального компонента государственного образовательного стандарта общего образования одной из целей, связанных с модернизацией содержания общего образования, является  гуманистическая направленность образования. Она обуславливает личностно-ориентированную модель взаимодействия, развитие личности ребенка,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мышления, способствующего формированию разносторонне-развитой личности. Ребенок по своей природе -  исследователь, экспериментатор, с радостью и удивлением открывающий для себя мир. Существует много способов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представить детям возможность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открыть причину происходящего, докопаться до истины, понять принцип, логику решения поставленной задачи и действовать в соответствии с предложенной ситуацией. Цветные 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многофункциональным математическим пособием. </w:t>
      </w:r>
      <w:r w:rsidRPr="00A45140">
        <w:rPr>
          <w:rFonts w:ascii="Times New Roman" w:hAnsi="Times New Roman" w:cs="Times New Roman"/>
          <w:sz w:val="28"/>
          <w:szCs w:val="28"/>
        </w:rPr>
        <w:t>Математика входит в жизнь ребенка с момента рождения.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каждый день слышит много для себя нового. Если с раннего детства предоставить ребенку возможность познакомиться с математикой, подружиться с ней, увидеть в ней интересную игру, в которой хочется познавать что-то новое и необычное, тогда в школе с математикой будут связаны положительные эмоции, чувство владения предметом, интерес к нему. Любая математическая задача на смекалку, для какого бы возраста она не предназначалась, несет в себе определенную умственную задачу, которая чаще всего замаскирована занимательным сюжетом.</w:t>
      </w:r>
    </w:p>
    <w:p w:rsidR="00430553" w:rsidRDefault="00430553" w:rsidP="00430553">
      <w:pPr>
        <w:tabs>
          <w:tab w:val="left" w:pos="4706"/>
        </w:tabs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дидактический материал, который создал бельгийский математик, является международным математическим материалом и используется для обучения детей математике с 1 года до 10 лет. Этот дидактический материал очень эффективен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предматематической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подготовке к школе.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Он позволяет «через руки» ребенка формировать отношения «длиннее – короче», «между»…; понятие числовой последовательности, состава числа,; освоить сенсорные эталоны. </w:t>
      </w:r>
      <w:proofErr w:type="gramEnd"/>
    </w:p>
    <w:p w:rsidR="00430553" w:rsidRDefault="00430553" w:rsidP="00430553">
      <w:pPr>
        <w:tabs>
          <w:tab w:val="left" w:pos="4706"/>
        </w:tabs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Занимательность этого дидактического материала маскирует ту математику, которую многие считают сухой, неинтересной и далекой от жизни детей. Благодаря играм с цветными палочками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блоками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игре «Сложи квадрат», у детей развиваются все психические процессы, мыслительные операции (умение сравнивать, анализировать, систематизировать, классифицировать, обобщать, делать выводы, умозаключения); способности к моделированию и конструированию, что в свою очередь способствует развитию определенных мозговых центров, влияющих на развитие речи. Также эти </w:t>
      </w:r>
      <w:r>
        <w:rPr>
          <w:rFonts w:ascii="Times New Roman" w:hAnsi="Times New Roman" w:cs="Times New Roman"/>
          <w:sz w:val="28"/>
          <w:szCs w:val="28"/>
        </w:rPr>
        <w:lastRenderedPageBreak/>
        <w:t>интеллектуальные игры способствуют развитию творческих способностей: фантазии, воображения, наглядно – действенного мышления, пространственного ориентирования, внимания. 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Чудо-обучайка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Бортниковой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доступной детям, младшего дошкольного возраста, форме облегчает усвоение и запоминание отличительных признаков геометрических фигур, опираясь на занимательные стихи и увлекательные задания.</w:t>
      </w:r>
    </w:p>
    <w:p w:rsidR="00430553" w:rsidRDefault="00430553" w:rsidP="00430553">
      <w:pPr>
        <w:tabs>
          <w:tab w:val="left" w:pos="4706"/>
        </w:tabs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0553" w:rsidRDefault="00430553" w:rsidP="00430553">
      <w:pPr>
        <w:tabs>
          <w:tab w:val="left" w:pos="4706"/>
        </w:tabs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0553" w:rsidRDefault="00430553" w:rsidP="00430553">
      <w:pPr>
        <w:tabs>
          <w:tab w:val="left" w:pos="4706"/>
        </w:tabs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140">
        <w:rPr>
          <w:rFonts w:ascii="Times New Roman" w:hAnsi="Times New Roman" w:cs="Times New Roman"/>
          <w:b/>
          <w:sz w:val="28"/>
          <w:szCs w:val="28"/>
        </w:rPr>
        <w:t>2. Цели и задачи программы:</w:t>
      </w:r>
    </w:p>
    <w:p w:rsidR="00430553" w:rsidRPr="00A45140" w:rsidRDefault="00430553" w:rsidP="00430553">
      <w:pPr>
        <w:tabs>
          <w:tab w:val="left" w:pos="4706"/>
        </w:tabs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умственных способностей в комфортной среде.</w:t>
      </w:r>
    </w:p>
    <w:p w:rsidR="00430553" w:rsidRDefault="00430553" w:rsidP="00430553">
      <w:pPr>
        <w:tabs>
          <w:tab w:val="left" w:pos="4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30553" w:rsidRDefault="00430553" w:rsidP="00430553">
      <w:pPr>
        <w:tabs>
          <w:tab w:val="left" w:pos="4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Обучающие: </w:t>
      </w:r>
      <w:r>
        <w:rPr>
          <w:rFonts w:ascii="Times New Roman" w:hAnsi="Times New Roman" w:cs="Times New Roman"/>
          <w:sz w:val="28"/>
          <w:szCs w:val="28"/>
        </w:rPr>
        <w:t>Познакомить детей с оттенками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gramStart"/>
      <w:r>
        <w:rPr>
          <w:rFonts w:ascii="Times New Roman" w:hAnsi="Times New Roman" w:cs="Times New Roman"/>
          <w:sz w:val="28"/>
          <w:szCs w:val="28"/>
        </w:rPr>
        <w:t>,ф</w:t>
      </w:r>
      <w:proofErr w:type="gramEnd"/>
      <w:r>
        <w:rPr>
          <w:rFonts w:ascii="Times New Roman" w:hAnsi="Times New Roman" w:cs="Times New Roman"/>
          <w:sz w:val="28"/>
          <w:szCs w:val="28"/>
        </w:rPr>
        <w:t>иолетовый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430553" w:rsidRPr="00A45140" w:rsidRDefault="00430553" w:rsidP="00430553">
      <w:pPr>
        <w:tabs>
          <w:tab w:val="left" w:pos="4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вишневый)</w:t>
      </w:r>
    </w:p>
    <w:p w:rsidR="00430553" w:rsidRDefault="00430553" w:rsidP="00430553">
      <w:pPr>
        <w:tabs>
          <w:tab w:val="left" w:pos="16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5140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 умение следовать устным инструкциям.</w:t>
      </w:r>
    </w:p>
    <w:p w:rsidR="00430553" w:rsidRDefault="00430553" w:rsidP="00430553">
      <w:pPr>
        <w:tabs>
          <w:tab w:val="left" w:pos="16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Знакомить детей с основными геометрическими понятиями: </w:t>
      </w:r>
    </w:p>
    <w:p w:rsidR="00430553" w:rsidRPr="00A45140" w:rsidRDefault="00430553" w:rsidP="00430553">
      <w:pPr>
        <w:tabs>
          <w:tab w:val="left" w:pos="16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Круг, квадрат, треугольник, четырехугольник, угол, сторона, </w:t>
      </w:r>
    </w:p>
    <w:p w:rsidR="00430553" w:rsidRDefault="00430553" w:rsidP="00430553">
      <w:pPr>
        <w:tabs>
          <w:tab w:val="left" w:pos="1646"/>
          <w:tab w:val="left" w:pos="4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высота, длина, длиннее – короче, больше – меньше, выше -  </w:t>
      </w:r>
    </w:p>
    <w:p w:rsidR="00430553" w:rsidRDefault="00430553" w:rsidP="00430553">
      <w:pPr>
        <w:tabs>
          <w:tab w:val="left" w:pos="1646"/>
          <w:tab w:val="left" w:pos="4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ниже, толще – тоньше.</w:t>
      </w:r>
    </w:p>
    <w:p w:rsidR="00430553" w:rsidRDefault="00430553" w:rsidP="00430553">
      <w:pPr>
        <w:tabs>
          <w:tab w:val="left" w:pos="1646"/>
          <w:tab w:val="left" w:pos="4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553" w:rsidRPr="00204411" w:rsidRDefault="00430553" w:rsidP="00430553">
      <w:pPr>
        <w:tabs>
          <w:tab w:val="left" w:pos="1646"/>
          <w:tab w:val="left" w:pos="4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у детей мыслительные операции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нализ, </w:t>
      </w:r>
    </w:p>
    <w:p w:rsidR="00430553" w:rsidRDefault="00430553" w:rsidP="00430553">
      <w:pPr>
        <w:tabs>
          <w:tab w:val="left" w:pos="1777"/>
          <w:tab w:val="left" w:pos="4706"/>
        </w:tabs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сравнение</w:t>
      </w:r>
      <w:r w:rsidRPr="00204411">
        <w:rPr>
          <w:rFonts w:ascii="Times New Roman" w:hAnsi="Times New Roman" w:cs="Times New Roman"/>
          <w:sz w:val="28"/>
          <w:szCs w:val="28"/>
        </w:rPr>
        <w:t>, классификация, обо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04411">
        <w:rPr>
          <w:rFonts w:ascii="Times New Roman" w:hAnsi="Times New Roman" w:cs="Times New Roman"/>
          <w:sz w:val="28"/>
          <w:szCs w:val="28"/>
        </w:rPr>
        <w:t>щение).</w:t>
      </w:r>
    </w:p>
    <w:p w:rsidR="00430553" w:rsidRPr="00204411" w:rsidRDefault="00430553" w:rsidP="00430553">
      <w:pPr>
        <w:tabs>
          <w:tab w:val="left" w:pos="1777"/>
          <w:tab w:val="left" w:pos="4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1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204411">
        <w:rPr>
          <w:rFonts w:ascii="Times New Roman" w:hAnsi="Times New Roman" w:cs="Times New Roman"/>
          <w:sz w:val="28"/>
          <w:szCs w:val="28"/>
        </w:rPr>
        <w:t xml:space="preserve">- познавательные процессы (восприятие, внимание, память, </w:t>
      </w:r>
      <w:proofErr w:type="gramEnd"/>
    </w:p>
    <w:p w:rsidR="00430553" w:rsidRPr="00204411" w:rsidRDefault="00430553" w:rsidP="00430553">
      <w:pPr>
        <w:tabs>
          <w:tab w:val="left" w:pos="1851"/>
          <w:tab w:val="left" w:pos="4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воображение). </w:t>
      </w:r>
    </w:p>
    <w:p w:rsidR="00430553" w:rsidRPr="00204411" w:rsidRDefault="00430553" w:rsidP="00430553">
      <w:pPr>
        <w:tabs>
          <w:tab w:val="left" w:pos="47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553" w:rsidRPr="00204411" w:rsidRDefault="00430553" w:rsidP="00430553">
      <w:pPr>
        <w:tabs>
          <w:tab w:val="left" w:pos="1851"/>
          <w:tab w:val="left" w:pos="4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- мелкую моторику рук и глазомер. </w:t>
      </w:r>
    </w:p>
    <w:p w:rsidR="00430553" w:rsidRDefault="00430553" w:rsidP="00430553">
      <w:pPr>
        <w:tabs>
          <w:tab w:val="left" w:pos="4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553" w:rsidRDefault="00430553" w:rsidP="00430553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- творческие способности и фантазию, способности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30553" w:rsidRDefault="00430553" w:rsidP="00430553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моделированию и конструированию. </w:t>
      </w:r>
    </w:p>
    <w:p w:rsidR="00430553" w:rsidRDefault="00430553" w:rsidP="00430553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30553" w:rsidRPr="00204411" w:rsidRDefault="00430553" w:rsidP="00430553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интерес к интеллектуальным играм.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30553" w:rsidRDefault="00430553" w:rsidP="00430553">
      <w:pPr>
        <w:tabs>
          <w:tab w:val="left" w:pos="18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Формировать стремление доводить дело до конца.</w:t>
      </w:r>
    </w:p>
    <w:p w:rsidR="00430553" w:rsidRDefault="00430553" w:rsidP="00430553">
      <w:pPr>
        <w:tabs>
          <w:tab w:val="left" w:pos="188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Принципы, лежащие в основе программы:</w:t>
      </w:r>
    </w:p>
    <w:p w:rsidR="00430553" w:rsidRDefault="00430553" w:rsidP="00430553">
      <w:pPr>
        <w:tabs>
          <w:tab w:val="left" w:pos="18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доступность (соответствие возрастным и индивидуальным особенностям).</w:t>
      </w:r>
    </w:p>
    <w:p w:rsidR="00430553" w:rsidRDefault="00430553" w:rsidP="00430553">
      <w:pPr>
        <w:tabs>
          <w:tab w:val="left" w:pos="18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наглядность (наличие дидактических материалов).</w:t>
      </w:r>
    </w:p>
    <w:p w:rsidR="00430553" w:rsidRDefault="00430553" w:rsidP="00430553">
      <w:pPr>
        <w:tabs>
          <w:tab w:val="left" w:pos="18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демократичность и гуманизм (взаимодействие педагога и ребенка, реализация творческих потребностей).</w:t>
      </w:r>
    </w:p>
    <w:p w:rsidR="00430553" w:rsidRDefault="00430553" w:rsidP="00430553">
      <w:pPr>
        <w:tabs>
          <w:tab w:val="left" w:pos="18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научность (обоснованность, наличие методических рекомендаций и теоретической основы). </w:t>
      </w:r>
    </w:p>
    <w:p w:rsidR="00430553" w:rsidRDefault="00430553" w:rsidP="00430553">
      <w:pPr>
        <w:tabs>
          <w:tab w:val="left" w:pos="18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«от простого к сложному»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научившись элементарным навыкам, ребенок применяет свои знания в выполнении сложных игровых заданий). </w:t>
      </w:r>
    </w:p>
    <w:p w:rsidR="00430553" w:rsidRDefault="00430553" w:rsidP="00430553">
      <w:pPr>
        <w:tabs>
          <w:tab w:val="left" w:pos="18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позволяет индивидуализировать сложные игровые задания: более сильным детям можно находить варианты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посложнее</w:t>
      </w:r>
      <w:proofErr w:type="gramEnd"/>
      <w:r>
        <w:rPr>
          <w:rFonts w:ascii="Times New Roman" w:hAnsi="Times New Roman" w:cs="Times New Roman"/>
          <w:sz w:val="28"/>
          <w:szCs w:val="28"/>
        </w:rPr>
        <w:t>, менее подготовленным – работу попроще. При этом обучающий и развивающий смысл игры сохраняется. Это дает возможность предостеречь ребенка от страха перед трудностями, научить без боязни творить и создавать.</w:t>
      </w:r>
    </w:p>
    <w:p w:rsidR="00430553" w:rsidRDefault="00430553" w:rsidP="00430553">
      <w:pPr>
        <w:tabs>
          <w:tab w:val="left" w:pos="18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по программе кружка дети усваивают цвета и их оттенки; названия и отличительные признаки геометрических фигу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>в стихотворной форме), обогащают словарный запас, учатся работать по схемам, сравнивать и обобщать предметы по определенному признаку (цвету, длине, форме и т.д.).</w:t>
      </w:r>
    </w:p>
    <w:p w:rsidR="00430553" w:rsidRDefault="00430553" w:rsidP="00430553">
      <w:pPr>
        <w:tabs>
          <w:tab w:val="left" w:pos="1889"/>
        </w:tabs>
        <w:rPr>
          <w:rFonts w:ascii="Times New Roman" w:hAnsi="Times New Roman" w:cs="Times New Roman"/>
          <w:sz w:val="28"/>
          <w:szCs w:val="28"/>
        </w:rPr>
      </w:pPr>
    </w:p>
    <w:p w:rsidR="00430553" w:rsidRDefault="00430553" w:rsidP="00430553">
      <w:pPr>
        <w:tabs>
          <w:tab w:val="left" w:pos="1889"/>
        </w:tabs>
        <w:rPr>
          <w:rFonts w:ascii="Times New Roman" w:hAnsi="Times New Roman" w:cs="Times New Roman"/>
          <w:sz w:val="28"/>
          <w:szCs w:val="28"/>
        </w:rPr>
      </w:pPr>
    </w:p>
    <w:p w:rsidR="00430553" w:rsidRDefault="00430553" w:rsidP="00430553">
      <w:pPr>
        <w:tabs>
          <w:tab w:val="left" w:pos="1889"/>
        </w:tabs>
        <w:rPr>
          <w:rFonts w:ascii="Times New Roman" w:hAnsi="Times New Roman" w:cs="Times New Roman"/>
          <w:b/>
          <w:sz w:val="28"/>
          <w:szCs w:val="28"/>
        </w:rPr>
      </w:pPr>
      <w:r w:rsidRPr="000D74E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Организационно-методическое обеспечение программы.</w:t>
      </w:r>
    </w:p>
    <w:p w:rsidR="00430553" w:rsidRDefault="00430553" w:rsidP="00430553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3 месяца по 1 занятию в неделю, длительностью 20 минут.</w:t>
      </w:r>
    </w:p>
    <w:p w:rsidR="00430553" w:rsidRDefault="00430553" w:rsidP="00430553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детей в кружке – 13 человек делятся на 2 подгруппы, для более качественного усвоения программы. Возраст детей 3-4 года. </w:t>
      </w:r>
    </w:p>
    <w:p w:rsidR="00430553" w:rsidRDefault="00430553" w:rsidP="00430553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0553" w:rsidRDefault="00430553" w:rsidP="00430553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0553" w:rsidRDefault="00430553" w:rsidP="00430553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0553" w:rsidRDefault="00430553" w:rsidP="00430553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0553" w:rsidRDefault="00430553" w:rsidP="00430553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Формы и методы занятий.</w:t>
      </w:r>
    </w:p>
    <w:p w:rsidR="00430553" w:rsidRDefault="00430553" w:rsidP="00430553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553" w:rsidRDefault="00430553" w:rsidP="00430553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игровых занятий используются различные формы: традиционные, комбинированные и практические занятия с использованием сюрпризных моментов, подвижных и малоподвижных игра,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физпауз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0553" w:rsidRDefault="00430553" w:rsidP="00430553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30553" w:rsidRDefault="00430553" w:rsidP="00430553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Методы,</w:t>
      </w:r>
      <w:r>
        <w:rPr>
          <w:rFonts w:ascii="Times New Roman" w:hAnsi="Times New Roman" w:cs="Times New Roman"/>
          <w:sz w:val="28"/>
          <w:szCs w:val="28"/>
        </w:rPr>
        <w:t xml:space="preserve"> в основе которых лежит </w:t>
      </w:r>
      <w:r>
        <w:rPr>
          <w:rFonts w:ascii="Times New Roman" w:hAnsi="Times New Roman" w:cs="Times New Roman"/>
          <w:sz w:val="28"/>
          <w:szCs w:val="28"/>
          <w:u w:val="single"/>
        </w:rPr>
        <w:t>уровень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детей:</w:t>
      </w:r>
    </w:p>
    <w:p w:rsidR="00430553" w:rsidRDefault="00430553" w:rsidP="00430553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(воспринимают и усваивают готовую информацию). </w:t>
      </w:r>
    </w:p>
    <w:p w:rsidR="00430553" w:rsidRDefault="00430553" w:rsidP="00430553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(воспроизводят освоенные способы деятельности).</w:t>
      </w:r>
    </w:p>
    <w:p w:rsidR="00430553" w:rsidRDefault="00430553" w:rsidP="00430553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частично-поисковый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(решение поставленной задачи совместно с педагогом).</w:t>
      </w:r>
    </w:p>
    <w:p w:rsidR="00430553" w:rsidRDefault="00430553" w:rsidP="00430553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(самостоятельная творческая работа).</w:t>
      </w:r>
    </w:p>
    <w:p w:rsidR="00430553" w:rsidRDefault="00430553" w:rsidP="00430553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553" w:rsidRDefault="00430553" w:rsidP="00430553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>, в основе которых лежит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форма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деятельности:</w:t>
      </w:r>
    </w:p>
    <w:p w:rsidR="00430553" w:rsidRDefault="00430553" w:rsidP="00430553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(одновременно со всей подгруппой).</w:t>
      </w:r>
    </w:p>
    <w:p w:rsidR="00430553" w:rsidRDefault="00430553" w:rsidP="00430553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индивидуально-фронтальный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(чередование индивидуальных и фронтальных форм работы).</w:t>
      </w:r>
    </w:p>
    <w:p w:rsidR="00430553" w:rsidRDefault="00430553" w:rsidP="00430553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(работа в парах).</w:t>
      </w:r>
    </w:p>
    <w:p w:rsidR="00430553" w:rsidRPr="007F7807" w:rsidRDefault="00430553" w:rsidP="00430553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(выполнение заданий, решение проблем).</w:t>
      </w:r>
    </w:p>
    <w:p w:rsidR="00430553" w:rsidRDefault="00430553" w:rsidP="00430553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553" w:rsidRDefault="00430553" w:rsidP="00430553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553" w:rsidRDefault="00430553" w:rsidP="00430553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553" w:rsidRDefault="00430553" w:rsidP="00430553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553" w:rsidRDefault="00430553" w:rsidP="00430553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553" w:rsidRDefault="00430553" w:rsidP="00430553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553" w:rsidRDefault="00430553" w:rsidP="00430553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553" w:rsidRDefault="00430553" w:rsidP="00430553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553" w:rsidRDefault="00430553" w:rsidP="00430553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553" w:rsidRDefault="00430553" w:rsidP="00430553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553" w:rsidRDefault="00430553" w:rsidP="004305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Техническое оснащение занятий.</w:t>
      </w:r>
    </w:p>
    <w:p w:rsidR="00430553" w:rsidRDefault="00430553" w:rsidP="004305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игровых занятий необходимо иметь:</w:t>
      </w:r>
    </w:p>
    <w:p w:rsidR="00430553" w:rsidRDefault="00430553" w:rsidP="004305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«наборы палочек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-              1 коробка на 2 детей.</w:t>
      </w:r>
    </w:p>
    <w:p w:rsidR="00430553" w:rsidRDefault="00430553" w:rsidP="004305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«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-              1 коробка на 3 детей.</w:t>
      </w:r>
    </w:p>
    <w:p w:rsidR="00430553" w:rsidRDefault="00430553" w:rsidP="004305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«сложи квадрат»                                  - по 1 комплекту на каждого ребенка.</w:t>
      </w:r>
    </w:p>
    <w:p w:rsidR="00430553" w:rsidRDefault="00430553" w:rsidP="00430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553" w:rsidRDefault="00430553" w:rsidP="00430553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598C">
        <w:rPr>
          <w:rFonts w:ascii="Times New Roman" w:hAnsi="Times New Roman" w:cs="Times New Roman"/>
          <w:sz w:val="28"/>
          <w:szCs w:val="28"/>
        </w:rPr>
        <w:t>Схемы для накладывания палочек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составлений</w:t>
      </w:r>
    </w:p>
    <w:p w:rsidR="00430553" w:rsidRDefault="00430553" w:rsidP="00430553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трудных  иллюстраций                                -              по 1 на каждого ребенка.</w:t>
      </w:r>
    </w:p>
    <w:p w:rsidR="00430553" w:rsidRDefault="00430553" w:rsidP="004305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Схемы для составления изображения </w:t>
      </w:r>
    </w:p>
    <w:p w:rsidR="00430553" w:rsidRDefault="00430553" w:rsidP="004305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блоков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-              1 на всех детей. </w:t>
      </w:r>
    </w:p>
    <w:p w:rsidR="00430553" w:rsidRDefault="00430553" w:rsidP="004305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0553" w:rsidRPr="002A598C" w:rsidRDefault="00430553" w:rsidP="004305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закрепления полученных знаний включать в последнюю часть в занятия с палочками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дидактическую игру «цвет и форма», где дети находят предметы того оттенка, с которым познакомились. Эту же игру (её</w:t>
      </w:r>
      <w:r w:rsidRPr="002A5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вариант) использую для занятий с блоками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дети подбирают предметы, похожие на геометрические формы и тела.</w:t>
      </w:r>
    </w:p>
    <w:p w:rsidR="00430553" w:rsidRDefault="00430553" w:rsidP="007877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30553" w:rsidRDefault="00430553" w:rsidP="007877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30553" w:rsidRDefault="00430553" w:rsidP="007877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30553" w:rsidRDefault="00430553" w:rsidP="007877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30553" w:rsidRDefault="00430553" w:rsidP="007877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30553" w:rsidRDefault="00430553" w:rsidP="007877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30553" w:rsidRDefault="00430553" w:rsidP="007877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30553" w:rsidRDefault="00430553" w:rsidP="007877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30553" w:rsidRDefault="00430553" w:rsidP="007877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30553" w:rsidRDefault="00430553" w:rsidP="007877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30553" w:rsidRDefault="00430553" w:rsidP="007877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30553" w:rsidRDefault="00430553" w:rsidP="007877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30553" w:rsidRDefault="00430553" w:rsidP="007877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30553" w:rsidRDefault="00430553" w:rsidP="007877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30553" w:rsidRDefault="00430553" w:rsidP="007877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30553" w:rsidRDefault="00430553" w:rsidP="007877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30553" w:rsidRDefault="00430553" w:rsidP="007877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30553" w:rsidRDefault="00430553" w:rsidP="007877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30553" w:rsidRDefault="00430553" w:rsidP="007877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30553" w:rsidRDefault="00430553" w:rsidP="007877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55F10" w:rsidRDefault="00455F10" w:rsidP="007877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FF47B9" w:rsidRDefault="00455F10" w:rsidP="007877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lastRenderedPageBreak/>
        <w:t xml:space="preserve">6. </w:t>
      </w:r>
      <w:r w:rsidR="00F84255">
        <w:rPr>
          <w:rFonts w:ascii="Times New Roman" w:hAnsi="Times New Roman" w:cs="Times New Roman"/>
          <w:sz w:val="36"/>
          <w:szCs w:val="36"/>
          <w:u w:val="single"/>
        </w:rPr>
        <w:t>Учебный план</w:t>
      </w:r>
    </w:p>
    <w:p w:rsidR="002E748B" w:rsidRDefault="002E748B" w:rsidP="007877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работы интеллектуально-развивающего </w:t>
      </w:r>
    </w:p>
    <w:p w:rsidR="002E748B" w:rsidRDefault="002E748B" w:rsidP="007877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кружка «Юный гений» для детей </w:t>
      </w:r>
    </w:p>
    <w:p w:rsidR="002E748B" w:rsidRPr="002E748B" w:rsidRDefault="002E748B" w:rsidP="0078771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младшего дошкольного возраста.</w:t>
      </w:r>
    </w:p>
    <w:p w:rsidR="0078771D" w:rsidRDefault="0078771D" w:rsidP="0078771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text" w:horzAnchor="margin" w:tblpY="116"/>
        <w:tblW w:w="0" w:type="auto"/>
        <w:tblLook w:val="04A0"/>
      </w:tblPr>
      <w:tblGrid>
        <w:gridCol w:w="1101"/>
        <w:gridCol w:w="8"/>
        <w:gridCol w:w="5378"/>
        <w:gridCol w:w="8"/>
        <w:gridCol w:w="5052"/>
        <w:gridCol w:w="7"/>
      </w:tblGrid>
      <w:tr w:rsidR="00FF47B9" w:rsidTr="0055702F">
        <w:trPr>
          <w:trHeight w:val="7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:rsidR="00FF47B9" w:rsidRDefault="00FF47B9" w:rsidP="005570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386" w:type="dxa"/>
            <w:gridSpan w:val="2"/>
          </w:tcPr>
          <w:p w:rsidR="00FF47B9" w:rsidRDefault="00FF47B9" w:rsidP="005570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темы</w:t>
            </w:r>
          </w:p>
        </w:tc>
        <w:tc>
          <w:tcPr>
            <w:tcW w:w="5067" w:type="dxa"/>
            <w:gridSpan w:val="3"/>
          </w:tcPr>
          <w:p w:rsidR="00FF47B9" w:rsidRDefault="00FF47B9" w:rsidP="005570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Дидактическая задача</w:t>
            </w:r>
          </w:p>
        </w:tc>
      </w:tr>
      <w:tr w:rsidR="00FF47B9" w:rsidTr="0055702F">
        <w:trPr>
          <w:trHeight w:val="700"/>
        </w:trPr>
        <w:tc>
          <w:tcPr>
            <w:tcW w:w="1101" w:type="dxa"/>
          </w:tcPr>
          <w:p w:rsidR="00FF47B9" w:rsidRDefault="00FF47B9" w:rsidP="005570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86" w:type="dxa"/>
            <w:gridSpan w:val="2"/>
          </w:tcPr>
          <w:p w:rsidR="00F84255" w:rsidRPr="00231F20" w:rsidRDefault="00F84255" w:rsidP="0055702F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 w:rsidRPr="00231F20"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Февраль</w:t>
            </w:r>
          </w:p>
          <w:p w:rsidR="00231F20" w:rsidRPr="00231F20" w:rsidRDefault="00231F20" w:rsidP="005570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Введение.</w:t>
            </w:r>
            <w:r w:rsidR="00F84255">
              <w:rPr>
                <w:rFonts w:ascii="Times New Roman" w:hAnsi="Times New Roman" w:cs="Times New Roman"/>
                <w:sz w:val="32"/>
                <w:szCs w:val="32"/>
              </w:rPr>
              <w:t xml:space="preserve"> Знакомство с палочками </w:t>
            </w:r>
            <w:proofErr w:type="spellStart"/>
            <w:r w:rsidR="00F84255">
              <w:rPr>
                <w:rFonts w:ascii="Times New Roman" w:hAnsi="Times New Roman" w:cs="Times New Roman"/>
                <w:sz w:val="32"/>
                <w:szCs w:val="32"/>
              </w:rPr>
              <w:t>Кюизенера</w:t>
            </w:r>
            <w:proofErr w:type="spellEnd"/>
            <w:r w:rsidR="00F8425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Дидактическая сказка «Царство разноцветных палочек»</w:t>
            </w:r>
          </w:p>
        </w:tc>
        <w:tc>
          <w:tcPr>
            <w:tcW w:w="5067" w:type="dxa"/>
            <w:gridSpan w:val="3"/>
          </w:tcPr>
          <w:p w:rsidR="00FF47B9" w:rsidRDefault="00231F20" w:rsidP="005570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с дидактическим материалом и правилом его использования</w:t>
            </w:r>
            <w:r w:rsidR="0078771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F84255">
              <w:rPr>
                <w:rFonts w:ascii="Times New Roman" w:hAnsi="Times New Roman" w:cs="Times New Roman"/>
                <w:sz w:val="32"/>
                <w:szCs w:val="32"/>
              </w:rPr>
              <w:t xml:space="preserve">  Знакомство с розовым цветом.</w:t>
            </w:r>
            <w:r w:rsidR="00AE5EF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FF47B9" w:rsidTr="0055702F">
        <w:trPr>
          <w:trHeight w:val="696"/>
        </w:trPr>
        <w:tc>
          <w:tcPr>
            <w:tcW w:w="1101" w:type="dxa"/>
          </w:tcPr>
          <w:p w:rsidR="00FF47B9" w:rsidRDefault="00231F20" w:rsidP="005570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386" w:type="dxa"/>
            <w:gridSpan w:val="2"/>
          </w:tcPr>
          <w:p w:rsidR="00FF47B9" w:rsidRDefault="00231F20" w:rsidP="005570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«Разноцветная улица»</w:t>
            </w:r>
            <w:r w:rsidR="00F84255">
              <w:rPr>
                <w:rFonts w:ascii="Times New Roman" w:hAnsi="Times New Roman" w:cs="Times New Roman"/>
                <w:sz w:val="32"/>
                <w:szCs w:val="32"/>
              </w:rPr>
              <w:t xml:space="preserve"> («Большие и маленькие домики»)</w:t>
            </w:r>
          </w:p>
        </w:tc>
        <w:tc>
          <w:tcPr>
            <w:tcW w:w="5067" w:type="dxa"/>
            <w:gridSpan w:val="3"/>
          </w:tcPr>
          <w:p w:rsidR="00FF47B9" w:rsidRDefault="00231F20" w:rsidP="005570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Различение и называние цвета палочек</w:t>
            </w:r>
            <w:r w:rsidR="0078771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F84255">
              <w:rPr>
                <w:rFonts w:ascii="Times New Roman" w:hAnsi="Times New Roman" w:cs="Times New Roman"/>
                <w:sz w:val="32"/>
                <w:szCs w:val="32"/>
              </w:rPr>
              <w:t xml:space="preserve"> Сравнение палочек по длине. Знакомство с голубым цветом.</w:t>
            </w:r>
          </w:p>
        </w:tc>
      </w:tr>
      <w:tr w:rsidR="00FF47B9" w:rsidTr="0055702F">
        <w:trPr>
          <w:trHeight w:val="706"/>
        </w:trPr>
        <w:tc>
          <w:tcPr>
            <w:tcW w:w="1101" w:type="dxa"/>
          </w:tcPr>
          <w:p w:rsidR="00FF47B9" w:rsidRDefault="00231F20" w:rsidP="005570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386" w:type="dxa"/>
            <w:gridSpan w:val="2"/>
          </w:tcPr>
          <w:p w:rsidR="00F84255" w:rsidRDefault="00F84255" w:rsidP="005570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1F20" w:rsidRPr="00231F20" w:rsidRDefault="00F84255" w:rsidP="005570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«Вверх – вниз»</w:t>
            </w:r>
          </w:p>
        </w:tc>
        <w:tc>
          <w:tcPr>
            <w:tcW w:w="5067" w:type="dxa"/>
            <w:gridSpan w:val="3"/>
          </w:tcPr>
          <w:p w:rsidR="00FF47B9" w:rsidRDefault="00F84255" w:rsidP="005570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Выкладывание палочек по нарастающей и убывающей, сравнение по высоте. Знакомство с фиолетовым цветом.   </w:t>
            </w:r>
          </w:p>
        </w:tc>
      </w:tr>
      <w:tr w:rsidR="00FF47B9" w:rsidTr="0055702F">
        <w:trPr>
          <w:trHeight w:val="689"/>
        </w:trPr>
        <w:tc>
          <w:tcPr>
            <w:tcW w:w="1101" w:type="dxa"/>
            <w:tcBorders>
              <w:right w:val="single" w:sz="4" w:space="0" w:color="auto"/>
            </w:tcBorders>
          </w:tcPr>
          <w:p w:rsidR="00FF47B9" w:rsidRDefault="00231F20" w:rsidP="005570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771D" w:rsidRDefault="00F84255" w:rsidP="005570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«Олень»</w:t>
            </w:r>
          </w:p>
          <w:p w:rsidR="00FF47B9" w:rsidRDefault="00FF47B9" w:rsidP="005570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7" w:type="dxa"/>
            <w:gridSpan w:val="3"/>
            <w:tcBorders>
              <w:left w:val="single" w:sz="4" w:space="0" w:color="auto"/>
            </w:tcBorders>
          </w:tcPr>
          <w:p w:rsidR="00231F20" w:rsidRDefault="00F84255" w:rsidP="005570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Выкладывание изображения на цветную схему (положи такую же палочку). Различение и называние цветов и их оттенков.</w:t>
            </w:r>
          </w:p>
        </w:tc>
      </w:tr>
      <w:tr w:rsidR="00F84255" w:rsidTr="0055702F">
        <w:trPr>
          <w:trHeight w:val="1554"/>
        </w:trPr>
        <w:tc>
          <w:tcPr>
            <w:tcW w:w="1101" w:type="dxa"/>
            <w:tcBorders>
              <w:right w:val="single" w:sz="4" w:space="0" w:color="auto"/>
            </w:tcBorders>
          </w:tcPr>
          <w:p w:rsidR="00F84255" w:rsidRDefault="00F84255" w:rsidP="005570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F84255" w:rsidRDefault="00F84255" w:rsidP="005570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4255" w:rsidRDefault="00F84255" w:rsidP="005570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4255" w:rsidRPr="00231F20" w:rsidRDefault="00F84255" w:rsidP="0055702F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</w:t>
            </w:r>
            <w:r w:rsidRPr="00F8425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Pr="00231F20"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Март</w:t>
            </w:r>
          </w:p>
          <w:p w:rsidR="00F84255" w:rsidRDefault="00F84255" w:rsidP="005570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«Знакомство с блоками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 (работа в парах).</w:t>
            </w:r>
          </w:p>
        </w:tc>
        <w:tc>
          <w:tcPr>
            <w:tcW w:w="5067" w:type="dxa"/>
            <w:gridSpan w:val="3"/>
            <w:tcBorders>
              <w:left w:val="single" w:sz="4" w:space="0" w:color="auto"/>
            </w:tcBorders>
          </w:tcPr>
          <w:p w:rsidR="00F84255" w:rsidRDefault="00F84255" w:rsidP="005570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Знакомство с новым дидактическим материалом, сравнение форм по размеру: большие </w:t>
            </w:r>
            <w:r w:rsidR="00AE5EF9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маленькие</w:t>
            </w:r>
            <w:r w:rsidR="00AE5EF9">
              <w:rPr>
                <w:rFonts w:ascii="Times New Roman" w:hAnsi="Times New Roman" w:cs="Times New Roman"/>
                <w:sz w:val="32"/>
                <w:szCs w:val="32"/>
              </w:rPr>
              <w:t xml:space="preserve">. (Помоги зайке собрать все маленькие фигуры, а мишке большие). Заучивание четверостишия о круге. </w:t>
            </w:r>
          </w:p>
        </w:tc>
      </w:tr>
      <w:tr w:rsidR="00FF47B9" w:rsidTr="0055702F">
        <w:trPr>
          <w:trHeight w:val="687"/>
        </w:trPr>
        <w:tc>
          <w:tcPr>
            <w:tcW w:w="1101" w:type="dxa"/>
          </w:tcPr>
          <w:p w:rsidR="00FF47B9" w:rsidRDefault="00AE5EF9" w:rsidP="005570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386" w:type="dxa"/>
            <w:gridSpan w:val="2"/>
          </w:tcPr>
          <w:p w:rsidR="00FF47B9" w:rsidRDefault="00231F20" w:rsidP="005570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AE5EF9">
              <w:rPr>
                <w:rFonts w:ascii="Times New Roman" w:hAnsi="Times New Roman" w:cs="Times New Roman"/>
                <w:sz w:val="32"/>
                <w:szCs w:val="32"/>
              </w:rPr>
              <w:t>Толще - тоньше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5067" w:type="dxa"/>
            <w:gridSpan w:val="3"/>
          </w:tcPr>
          <w:p w:rsidR="00FF47B9" w:rsidRDefault="00AE5EF9" w:rsidP="005570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Сравнение форм по толщине (помоги зайке выбрать все тонкие формы, а мишке – толстые). Закрепить отличительные признаки треугольника (заучивание четверостишия о характерных признаках треугольника). Составление изображений по замыслу и схеме.</w:t>
            </w:r>
          </w:p>
        </w:tc>
      </w:tr>
      <w:tr w:rsidR="00FF47B9" w:rsidTr="0055702F">
        <w:trPr>
          <w:trHeight w:val="696"/>
        </w:trPr>
        <w:tc>
          <w:tcPr>
            <w:tcW w:w="1101" w:type="dxa"/>
          </w:tcPr>
          <w:p w:rsidR="00FF47B9" w:rsidRDefault="00AE5EF9" w:rsidP="005570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386" w:type="dxa"/>
            <w:gridSpan w:val="2"/>
          </w:tcPr>
          <w:p w:rsidR="00FF47B9" w:rsidRDefault="00231F20" w:rsidP="005570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AE5EF9">
              <w:rPr>
                <w:rFonts w:ascii="Times New Roman" w:hAnsi="Times New Roman" w:cs="Times New Roman"/>
                <w:sz w:val="32"/>
                <w:szCs w:val="32"/>
              </w:rPr>
              <w:t>Выбери фигуры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5067" w:type="dxa"/>
            <w:gridSpan w:val="3"/>
          </w:tcPr>
          <w:p w:rsidR="00FF47B9" w:rsidRPr="00FF47B9" w:rsidRDefault="00AE5EF9" w:rsidP="005570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Находить фигуры не такого цвета, как данная. Закрепить отличительные признаки квадрата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(заучивание четверостишия о квадрате). Составление изображения по замыслу и схеме.</w:t>
            </w:r>
          </w:p>
        </w:tc>
      </w:tr>
      <w:tr w:rsidR="0078771D" w:rsidTr="00557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33"/>
        </w:trPr>
        <w:tc>
          <w:tcPr>
            <w:tcW w:w="1109" w:type="dxa"/>
            <w:gridSpan w:val="2"/>
          </w:tcPr>
          <w:p w:rsidR="0078771D" w:rsidRDefault="00AE5EF9" w:rsidP="005570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</w:t>
            </w:r>
          </w:p>
        </w:tc>
        <w:tc>
          <w:tcPr>
            <w:tcW w:w="5378" w:type="dxa"/>
          </w:tcPr>
          <w:p w:rsidR="0078771D" w:rsidRPr="0078771D" w:rsidRDefault="00AE5EF9" w:rsidP="005570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771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8771D" w:rsidRPr="0078771D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Составь цепочку</w:t>
            </w:r>
            <w:r w:rsidR="0078771D" w:rsidRPr="0078771D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5067" w:type="dxa"/>
            <w:gridSpan w:val="3"/>
          </w:tcPr>
          <w:p w:rsidR="0078771D" w:rsidRDefault="0078771D" w:rsidP="005570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Выкладывание </w:t>
            </w:r>
            <w:r w:rsidR="00AE5EF9">
              <w:rPr>
                <w:rFonts w:ascii="Times New Roman" w:hAnsi="Times New Roman" w:cs="Times New Roman"/>
                <w:sz w:val="32"/>
                <w:szCs w:val="32"/>
              </w:rPr>
              <w:t>фигур по цепочке, не ставя рядом одинаковые по форме. Закрепить отличительные признаки прямоугольника (заучивание четверостишия о прямоугольнике).</w:t>
            </w:r>
            <w:r w:rsidR="00A13C94">
              <w:rPr>
                <w:rFonts w:ascii="Times New Roman" w:hAnsi="Times New Roman" w:cs="Times New Roman"/>
                <w:sz w:val="32"/>
                <w:szCs w:val="32"/>
              </w:rPr>
              <w:t xml:space="preserve"> Составление изображения по замыслу и схеме.</w:t>
            </w:r>
          </w:p>
        </w:tc>
      </w:tr>
      <w:tr w:rsidR="0078771D" w:rsidTr="00557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66"/>
        </w:trPr>
        <w:tc>
          <w:tcPr>
            <w:tcW w:w="1109" w:type="dxa"/>
            <w:gridSpan w:val="2"/>
          </w:tcPr>
          <w:p w:rsidR="0078771D" w:rsidRDefault="00A13C94" w:rsidP="005570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378" w:type="dxa"/>
          </w:tcPr>
          <w:p w:rsidR="0078771D" w:rsidRDefault="00A13C94" w:rsidP="0055702F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A13C94"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Апрель</w:t>
            </w:r>
          </w:p>
          <w:p w:rsidR="0055702F" w:rsidRDefault="00A13C94" w:rsidP="005570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«Сложи квадрат» </w:t>
            </w:r>
          </w:p>
          <w:p w:rsidR="00A13C94" w:rsidRDefault="00A13C94" w:rsidP="005570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(составление квадрата из трех частей)</w:t>
            </w:r>
          </w:p>
          <w:p w:rsidR="00A13C94" w:rsidRDefault="00413562" w:rsidP="005570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562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49" type="#_x0000_t38" style="position:absolute;left:0;text-align:left;margin-left:223.5pt;margin-top:17.7pt;width:30.85pt;height:4.55pt;rotation:90;z-index:251676672" o:connectortype="curved" adj="10782,-1292677,-217645"/>
              </w:pict>
            </w:r>
            <w:r w:rsidRPr="00413562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  <w:pict>
                <v:shape id="_x0000_s1048" type="#_x0000_t38" style="position:absolute;left:0;text-align:left;margin-left:211.5pt;margin-top:17.1pt;width:30.85pt;height:5.75pt;rotation:90;flip:x;z-index:251675648" o:connectortype="curved" adj="10782,974630,-205638"/>
              </w:pict>
            </w:r>
            <w:r w:rsidRPr="00413562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  <w:pict>
                <v:rect id="_x0000_s1046" style="position:absolute;left:0;text-align:left;margin-left:169.8pt;margin-top:4.55pt;width:20pt;height:17.1pt;z-index:251673600"/>
              </w:pict>
            </w:r>
            <w:r w:rsidRPr="00413562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left:0;text-align:left;margin-left:133.8pt;margin-top:10.25pt;width:29.2pt;height:11.4pt;flip:y;z-index:251672576" o:connectortype="straight"/>
              </w:pict>
            </w:r>
            <w:r w:rsidRPr="00413562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  <w:pict>
                <v:shape id="_x0000_s1044" type="#_x0000_t32" style="position:absolute;left:0;text-align:left;margin-left:133.8pt;margin-top:4.55pt;width:1.1pt;height:30.85pt;z-index:251671552" o:connectortype="straight"/>
              </w:pict>
            </w:r>
            <w:r w:rsidRPr="00413562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  <w:pict>
                <v:shape id="_x0000_s1040" type="#_x0000_t32" style="position:absolute;left:0;text-align:left;margin-left:93.8pt;margin-top:4.55pt;width:0;height:30.85pt;z-index:251669504" o:connectortype="straight"/>
              </w:pict>
            </w:r>
            <w:r w:rsidRPr="00413562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  <w:pict>
                <v:shape id="_x0000_s1038" type="#_x0000_t32" style="position:absolute;left:0;text-align:left;margin-left:57.2pt;margin-top:4.55pt;width:18.25pt;height:17.1pt;flip:y;z-index:251668480" o:connectortype="straight"/>
              </w:pict>
            </w:r>
            <w:r w:rsidRPr="00413562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  <w:pict>
                <v:shape id="_x0000_s1034" type="#_x0000_t32" style="position:absolute;left:0;text-align:left;margin-left:38.9pt;margin-top:4.55pt;width:36.55pt;height:30.85pt;z-index:251666432" o:connectortype="straight"/>
              </w:pict>
            </w:r>
            <w:r w:rsidRPr="00413562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  <w:pict>
                <v:shape id="_x0000_s1032" type="#_x0000_t32" style="position:absolute;left:0;text-align:left;margin-left:13.8pt;margin-top:4.55pt;width:0;height:30.85pt;z-index:251664384" o:connectortype="straight"/>
              </w:pict>
            </w:r>
            <w:r w:rsidRPr="00413562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  <w:pict>
                <v:rect id="_x0000_s1029" style="position:absolute;left:0;text-align:left;margin-left:126.45pt;margin-top:4.55pt;width:36.55pt;height:30.85pt;z-index:251661312"/>
              </w:pict>
            </w:r>
            <w:r w:rsidRPr="00413562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  <w:pict>
                <v:rect id="_x0000_s1030" style="position:absolute;left:0;text-align:left;margin-left:169.8pt;margin-top:4.55pt;width:36.55pt;height:30.85pt;z-index:251662336"/>
              </w:pict>
            </w:r>
            <w:r w:rsidRPr="00413562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  <w:pict>
                <v:rect id="_x0000_s1031" style="position:absolute;left:0;text-align:left;margin-left:216.05pt;margin-top:4.55pt;width:36.55pt;height:30.85pt;z-index:251663360"/>
              </w:pict>
            </w:r>
            <w:r w:rsidRPr="00413562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  <w:pict>
                <v:rect id="_x0000_s1028" style="position:absolute;left:0;text-align:left;margin-left:81.8pt;margin-top:4.55pt;width:36.55pt;height:30.85pt;z-index:251660288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27" style="position:absolute;left:0;text-align:left;margin-left:38.9pt;margin-top:4.55pt;width:36.55pt;height:30.85pt;z-index:251659264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26" style="position:absolute;left:0;text-align:left;margin-left:-2.2pt;margin-top:4.55pt;width:35.4pt;height:30.85pt;z-index:251658240"/>
              </w:pict>
            </w:r>
          </w:p>
          <w:p w:rsidR="00A13C94" w:rsidRDefault="00413562" w:rsidP="005570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47" type="#_x0000_t32" style="position:absolute;left:0;text-align:left;margin-left:189.8pt;margin-top:3.25pt;width:16.55pt;height:13.75pt;z-index:251674624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43" type="#_x0000_t32" style="position:absolute;left:0;text-align:left;margin-left:93.8pt;margin-top:11.25pt;width:24.55pt;height:0;z-index:251670528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35" type="#_x0000_t32" style="position:absolute;left:0;text-align:left;margin-left:13.8pt;margin-top:3.25pt;width:19.4pt;height:0;z-index:251667456" o:connectortype="straight"/>
              </w:pict>
            </w:r>
          </w:p>
          <w:p w:rsidR="00A13C94" w:rsidRDefault="00A13C94" w:rsidP="005570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3C94" w:rsidRPr="00A13C94" w:rsidRDefault="00A13C94" w:rsidP="005570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7" w:type="dxa"/>
            <w:gridSpan w:val="3"/>
          </w:tcPr>
          <w:p w:rsidR="00A13C94" w:rsidRDefault="005E7B5A" w:rsidP="005570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Закрепление названия фигур, из которых составлен квадрат, и их отличительных признаков. Упражнять в счете в пределах трех. Закрепление текста стихов о треугольнике, квадрате, прямоугольнике.</w:t>
            </w:r>
          </w:p>
          <w:p w:rsidR="0078771D" w:rsidRPr="00A13C94" w:rsidRDefault="0078771D" w:rsidP="005570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771D" w:rsidTr="00557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49"/>
        </w:trPr>
        <w:tc>
          <w:tcPr>
            <w:tcW w:w="1109" w:type="dxa"/>
            <w:gridSpan w:val="2"/>
          </w:tcPr>
          <w:p w:rsidR="0078771D" w:rsidRDefault="003D0753" w:rsidP="005570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378" w:type="dxa"/>
          </w:tcPr>
          <w:p w:rsidR="005E7B5A" w:rsidRDefault="005E7B5A" w:rsidP="005570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«Сложи квадрат»</w:t>
            </w:r>
          </w:p>
          <w:p w:rsidR="003D0753" w:rsidRDefault="005E7B5A" w:rsidP="005570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3D0753">
              <w:rPr>
                <w:rFonts w:ascii="Times New Roman" w:hAnsi="Times New Roman" w:cs="Times New Roman"/>
                <w:sz w:val="32"/>
                <w:szCs w:val="32"/>
              </w:rPr>
              <w:t>Составление квадрата из 4 частей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3D0753" w:rsidRDefault="00413562" w:rsidP="005570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88" type="#_x0000_t32" style="position:absolute;margin-left:241.2pt;margin-top:8.9pt;width:11.4pt;height:13.7pt;flip:y;z-index:251700224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86" type="#_x0000_t32" style="position:absolute;margin-left:216.05pt;margin-top:8.9pt;width:13.75pt;height:13.7pt;z-index:251698176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81" type="#_x0000_t32" style="position:absolute;margin-left:189.8pt;margin-top:8.9pt;width:16.55pt;height:30.85pt;flip:x y;z-index:251697152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79" type="#_x0000_t32" style="position:absolute;margin-left:169.8pt;margin-top:8.9pt;width:36.55pt;height:30.85pt;z-index:251695104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74" type="#_x0000_t32" style="position:absolute;margin-left:93.8pt;margin-top:8.9pt;width:0;height:13.7pt;z-index:251692032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78" type="#_x0000_t32" style="position:absolute;margin-left:83.5pt;margin-top:14.6pt;width:34.85pt;height:16pt;flip:y;z-index:251694080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63" type="#_x0000_t32" style="position:absolute;margin-left:126.45pt;margin-top:8.9pt;width:35.4pt;height:30.85pt;flip:x;z-index:251689984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62" type="#_x0000_t32" style="position:absolute;margin-left:126.45pt;margin-top:8.9pt;width:14.2pt;height:13.7pt;flip:y;z-index:251688960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61" type="#_x0000_t32" style="position:absolute;margin-left:38.9pt;margin-top:8.9pt;width:10.3pt;height:13.7pt;z-index:251687936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60" type="#_x0000_t32" style="position:absolute;margin-left:49.2pt;margin-top:8.9pt;width:26.25pt;height:21.7pt;z-index:251686912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59" type="#_x0000_t32" style="position:absolute;margin-left:49.2pt;margin-top:8.9pt;width:0;height:30.85pt;flip:y;z-index:251685888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57" type="#_x0000_t32" style="position:absolute;margin-left:-2.2pt;margin-top:8.9pt;width:35.4pt;height:30.85pt;flip:y;z-index:251684864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56" type="#_x0000_t32" style="position:absolute;margin-left:-2.2pt;margin-top:8.9pt;width:35.4pt;height:30.85pt;z-index:251683840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51" style="position:absolute;margin-left:40.05pt;margin-top:8.9pt;width:35.4pt;height:30.85pt;z-index:251678720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50" style="position:absolute;margin-left:-2.2pt;margin-top:8.9pt;width:35.4pt;height:30.85pt;z-index:251677696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52" style="position:absolute;margin-left:83.5pt;margin-top:8.9pt;width:34.85pt;height:30.85pt;z-index:251679744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53" style="position:absolute;margin-left:126.45pt;margin-top:8.9pt;width:35.4pt;height:30.85pt;z-index:251680768"/>
              </w:pict>
            </w:r>
            <w:r w:rsidRPr="00413562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  <w:pict>
                <v:rect id="_x0000_s1054" style="position:absolute;margin-left:170.95pt;margin-top:8.9pt;width:35.4pt;height:30.85pt;z-index:251681792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55" style="position:absolute;margin-left:217.2pt;margin-top:8.9pt;width:35.4pt;height:30.85pt;z-index:251682816"/>
              </w:pict>
            </w:r>
          </w:p>
          <w:p w:rsidR="0078771D" w:rsidRPr="003D0753" w:rsidRDefault="00413562" w:rsidP="005570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91" type="#_x0000_t32" style="position:absolute;margin-left:241.2pt;margin-top:4.2pt;width:11.4pt;height:17.15pt;flip:x y;z-index:251702272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89" type="#_x0000_t32" style="position:absolute;margin-left:217.2pt;margin-top:4.2pt;width:12.6pt;height:17.15pt;flip:y;z-index:251701248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87" type="#_x0000_t32" style="position:absolute;margin-left:229.8pt;margin-top:4.2pt;width:11.4pt;height:0;z-index:251699200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80" type="#_x0000_t32" style="position:absolute;margin-left:169.8pt;margin-top:12.2pt;width:36.55pt;height:9.15pt;flip:x y;z-index:251696128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75" type="#_x0000_t32" style="position:absolute;margin-left:104.05pt;margin-top:4.2pt;width:1.15pt;height:17.15pt;flip:x y;z-index:251693056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70" type="#_x0000_t32" style="position:absolute;margin-left:146.35pt;margin-top:4.2pt;width:15.5pt;height:17.15pt;flip:x y;z-index:251691008" o:connectortype="straight"/>
              </w:pict>
            </w:r>
          </w:p>
        </w:tc>
        <w:tc>
          <w:tcPr>
            <w:tcW w:w="5067" w:type="dxa"/>
            <w:gridSpan w:val="3"/>
          </w:tcPr>
          <w:p w:rsidR="005E7B5A" w:rsidRDefault="005E7B5A" w:rsidP="005570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Закрепление названия фигур, из которых составлен квадрат, и их отличительных признаков. Упражнять в счете в пределах четырех. Закрепление текста стихов о треугольнике, квадрате, прямоугольнике.</w:t>
            </w:r>
          </w:p>
          <w:p w:rsidR="0078771D" w:rsidRDefault="0078771D" w:rsidP="005570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771D" w:rsidTr="00557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05"/>
        </w:trPr>
        <w:tc>
          <w:tcPr>
            <w:tcW w:w="1109" w:type="dxa"/>
            <w:gridSpan w:val="2"/>
          </w:tcPr>
          <w:p w:rsidR="0078771D" w:rsidRDefault="005E7B5A" w:rsidP="005570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378" w:type="dxa"/>
          </w:tcPr>
          <w:p w:rsidR="0078771D" w:rsidRDefault="0078771D" w:rsidP="005570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5E7B5A">
              <w:rPr>
                <w:rFonts w:ascii="Times New Roman" w:hAnsi="Times New Roman" w:cs="Times New Roman"/>
                <w:sz w:val="32"/>
                <w:szCs w:val="32"/>
              </w:rPr>
              <w:t>Сложи квадрат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5E7B5A" w:rsidRDefault="005E7B5A" w:rsidP="005570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(составление квадрата из пяти частей)</w:t>
            </w:r>
          </w:p>
          <w:p w:rsidR="0055702F" w:rsidRDefault="0059757D" w:rsidP="005570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126" type="#_x0000_t32" style="position:absolute;left:0;text-align:left;margin-left:224.05pt;margin-top:21.7pt;width:27.4pt;height:0;z-index:251736064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125" type="#_x0000_t32" style="position:absolute;left:0;text-align:left;margin-left:216.05pt;margin-top:5.5pt;width:15.7pt;height:30.85pt;flip:y;z-index:251735040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124" type="#_x0000_t32" style="position:absolute;left:0;text-align:left;margin-left:216.05pt;margin-top:5.5pt;width:15.7pt;height:30.85pt;z-index:251734016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123" type="#_x0000_t32" style="position:absolute;left:0;text-align:left;margin-left:189.8pt;margin-top:24pt;width:15.4pt;height:0;z-index:251732992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122" type="#_x0000_t32" style="position:absolute;left:0;text-align:left;margin-left:189.8pt;margin-top:13.65pt;width:0;height:22.7pt;z-index:251731968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121" type="#_x0000_t32" style="position:absolute;left:0;text-align:left;margin-left:180.8pt;margin-top:13.65pt;width:24.4pt;height:0;z-index:251730944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120" type="#_x0000_t32" style="position:absolute;left:0;text-align:left;margin-left:180.8pt;margin-top:5.5pt;width:0;height:30.85pt;z-index:251729920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118" type="#_x0000_t32" style="position:absolute;left:0;text-align:left;margin-left:134.9pt;margin-top:24pt;width:26.95pt;height:12.35pt;flip:x y;z-index:251727872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119" type="#_x0000_t32" style="position:absolute;left:0;text-align:left;margin-left:126.45pt;margin-top:13.65pt;width:16.45pt;height:22.7pt;flip:y;z-index:251728896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117" type="#_x0000_t32" style="position:absolute;left:0;text-align:left;margin-left:146.35pt;margin-top:5.5pt;width:15.5pt;height:21.95pt;flip:x;z-index:251726848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116" type="#_x0000_t32" style="position:absolute;left:0;text-align:left;margin-left:126.45pt;margin-top:5.5pt;width:25.6pt;height:12.4pt;z-index:251725824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13" type="#_x0000_t19" style="position:absolute;left:0;text-align:left;margin-left:101.2pt;margin-top:3.35pt;width:17.15pt;height:14.55pt;rotation:11039328fd;z-index:251722752" coordsize="25874,21600" adj="-6646108,,4274" path="wr-17326,,25874,43200,,427,25874,21600nfewr-17326,,25874,43200,,427,25874,21600l4274,21600nsxe">
                  <v:path o:connectlocs="0,427;25874,21600;4274,21600"/>
                </v:shape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115" type="#_x0000_t32" style="position:absolute;left:0;text-align:left;margin-left:110.75pt;margin-top:17.85pt;width:0;height:18.5pt;z-index:251724800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112" type="#_x0000_t19" style="position:absolute;left:0;text-align:left;margin-left:83.5pt;margin-top:27.45pt;width:21.7pt;height:8.9pt;z-index:251721728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109" type="#_x0000_t32" style="position:absolute;left:0;text-align:left;margin-left:93.8pt;margin-top:5.5pt;width:0;height:21.95pt;z-index:251720704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108" type="#_x0000_t32" style="position:absolute;left:0;text-align:left;margin-left:57.2pt;margin-top:17.9pt;width:18.25pt;height:18.45pt;flip:x;z-index:251719680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107" type="#_x0000_t32" style="position:absolute;left:0;text-align:left;margin-left:61.7pt;margin-top:17.9pt;width:6.9pt;height:6.1pt;z-index:251718656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106" type="#_x0000_t32" style="position:absolute;left:0;text-align:left;margin-left:61.7pt;margin-top:5.5pt;width:13.75pt;height:12.4pt;flip:y;z-index:251717632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105" type="#_x0000_t32" style="position:absolute;left:0;text-align:left;margin-left:40.05pt;margin-top:17.9pt;width:21.65pt;height:0;z-index:251716608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104" type="#_x0000_t32" style="position:absolute;left:0;text-align:left;margin-left:40.05pt;margin-top:5.5pt;width:12.45pt;height:12.4pt;flip:y;z-index:251715584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103" type="#_x0000_t32" style="position:absolute;left:0;text-align:left;margin-left:7.7pt;margin-top:5.5pt;width:8.8pt;height:14.3pt;flip:x;z-index:251714560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102" type="#_x0000_t32" style="position:absolute;left:0;text-align:left;margin-left:16.5pt;margin-top:5.5pt;width:7.7pt;height:14.3pt;flip:x y;z-index:251713536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100" type="#_x0000_t32" style="position:absolute;left:0;text-align:left;margin-left:16.5pt;margin-top:5.5pt;width:16.7pt;height:30.85pt;flip:y;z-index:251711488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99" type="#_x0000_t32" style="position:absolute;left:0;text-align:left;margin-left:-2.2pt;margin-top:5.5pt;width:18.7pt;height:30.85pt;z-index:251710464" o:connectortype="straight"/>
              </w:pict>
            </w:r>
            <w:r w:rsidR="00413562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97" style="position:absolute;left:0;text-align:left;margin-left:216.05pt;margin-top:5.5pt;width:35.4pt;height:30.85pt;z-index:251708416"/>
              </w:pict>
            </w:r>
            <w:r w:rsidR="00413562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96" style="position:absolute;left:0;text-align:left;margin-left:169.8pt;margin-top:5.5pt;width:35.4pt;height:30.85pt;z-index:251707392"/>
              </w:pict>
            </w:r>
            <w:r w:rsidR="00413562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95" style="position:absolute;left:0;text-align:left;margin-left:126.45pt;margin-top:5.5pt;width:35.4pt;height:30.85pt;z-index:251706368"/>
              </w:pict>
            </w:r>
            <w:r w:rsidR="00413562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94" style="position:absolute;left:0;text-align:left;margin-left:83.5pt;margin-top:5.5pt;width:35.4pt;height:30.85pt;z-index:251705344"/>
              </w:pict>
            </w:r>
            <w:r w:rsidR="00413562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93" style="position:absolute;left:0;text-align:left;margin-left:40.05pt;margin-top:5.5pt;width:35.4pt;height:30.85pt;z-index:251704320"/>
              </w:pict>
            </w:r>
            <w:r w:rsidR="00413562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92" style="position:absolute;left:0;text-align:left;margin-left:-2.2pt;margin-top:5.5pt;width:35.4pt;height:30.85pt;z-index:251703296"/>
              </w:pict>
            </w:r>
          </w:p>
        </w:tc>
        <w:tc>
          <w:tcPr>
            <w:tcW w:w="5067" w:type="dxa"/>
            <w:gridSpan w:val="3"/>
          </w:tcPr>
          <w:p w:rsidR="0078771D" w:rsidRDefault="0055702F" w:rsidP="005570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Закрепление названия фигур, из которых составлен квадрат, и их отличительных признаков. Упражнять в счете в пределах пяти. Заучивание четверостишия о ромбе и его отличительных признаков. </w:t>
            </w:r>
          </w:p>
        </w:tc>
      </w:tr>
      <w:tr w:rsidR="0055702F" w:rsidTr="00557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" w:type="dxa"/>
          <w:trHeight w:val="1966"/>
        </w:trPr>
        <w:tc>
          <w:tcPr>
            <w:tcW w:w="1101" w:type="dxa"/>
          </w:tcPr>
          <w:p w:rsidR="0055702F" w:rsidRDefault="0055702F" w:rsidP="005570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394" w:type="dxa"/>
            <w:gridSpan w:val="3"/>
            <w:shd w:val="clear" w:color="auto" w:fill="auto"/>
          </w:tcPr>
          <w:p w:rsidR="0055702F" w:rsidRDefault="0055702F" w:rsidP="005570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«Выбери, что хочешь»</w:t>
            </w:r>
          </w:p>
          <w:p w:rsidR="0055702F" w:rsidRDefault="00413562" w:rsidP="005570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98" type="#_x0000_t88" style="position:absolute;margin-left:141.05pt;margin-top:7.25pt;width:11.4pt;height:30.85pt;z-index:251709440"/>
              </w:pict>
            </w:r>
            <w:r w:rsidR="0055702F">
              <w:rPr>
                <w:rFonts w:ascii="Times New Roman" w:hAnsi="Times New Roman" w:cs="Times New Roman"/>
                <w:sz w:val="32"/>
                <w:szCs w:val="32"/>
              </w:rPr>
              <w:t xml:space="preserve">Палочки </w:t>
            </w:r>
            <w:proofErr w:type="spellStart"/>
            <w:r w:rsidR="0055702F">
              <w:rPr>
                <w:rFonts w:ascii="Times New Roman" w:hAnsi="Times New Roman" w:cs="Times New Roman"/>
                <w:sz w:val="32"/>
                <w:szCs w:val="32"/>
              </w:rPr>
              <w:t>Кюизенера</w:t>
            </w:r>
            <w:proofErr w:type="spellEnd"/>
            <w:r w:rsidR="0055702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5702F" w:rsidRDefault="0055702F" w:rsidP="0055702F">
            <w:pPr>
              <w:tabs>
                <w:tab w:val="left" w:pos="322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Блоки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со схемами</w:t>
            </w:r>
          </w:p>
          <w:p w:rsidR="0055702F" w:rsidRDefault="0055702F" w:rsidP="0055702F">
            <w:pPr>
              <w:tabs>
                <w:tab w:val="left" w:pos="322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Квадраты, разделенные на 3, 4, 5 частей.</w:t>
            </w:r>
          </w:p>
        </w:tc>
        <w:tc>
          <w:tcPr>
            <w:tcW w:w="5052" w:type="dxa"/>
            <w:shd w:val="clear" w:color="auto" w:fill="auto"/>
          </w:tcPr>
          <w:p w:rsidR="0055702F" w:rsidRDefault="0055702F" w:rsidP="005570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Выявить насколько интересны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для детей подобранные дидактические материалы, чтобы спланировать работу на следующий учебный год.</w:t>
            </w:r>
          </w:p>
        </w:tc>
      </w:tr>
    </w:tbl>
    <w:p w:rsidR="00FF47B9" w:rsidRDefault="00FF47B9" w:rsidP="007877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05F9C" w:rsidRDefault="00605F9C" w:rsidP="00D7542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5702F" w:rsidRDefault="0055702F" w:rsidP="00D7542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55F10" w:rsidRDefault="00455F10" w:rsidP="00455F10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B103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35E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:rsidR="00455F10" w:rsidRDefault="00455F10" w:rsidP="00455F10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10" w:rsidRDefault="00455F10" w:rsidP="00455F10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игровых занятий </w:t>
      </w:r>
    </w:p>
    <w:p w:rsidR="00455F10" w:rsidRPr="00B1035E" w:rsidRDefault="00455F10" w:rsidP="00455F10">
      <w:pPr>
        <w:tabs>
          <w:tab w:val="left" w:pos="1889"/>
          <w:tab w:val="left" w:pos="41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научатся: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сравнивать предметы по длине, высоте,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1035E">
        <w:rPr>
          <w:rFonts w:ascii="Times New Roman" w:hAnsi="Times New Roman" w:cs="Times New Roman"/>
          <w:sz w:val="2"/>
          <w:szCs w:val="2"/>
        </w:rPr>
        <w:t>.</w:t>
      </w:r>
      <w:proofErr w:type="gramEnd"/>
      <w:r w:rsidRPr="00B1035E">
        <w:rPr>
          <w:rFonts w:ascii="Times New Roman" w:hAnsi="Times New Roman" w:cs="Times New Roman"/>
          <w:sz w:val="2"/>
          <w:szCs w:val="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толщине, цвету, форме.</w:t>
      </w:r>
    </w:p>
    <w:p w:rsidR="00455F10" w:rsidRDefault="00455F10" w:rsidP="00455F10">
      <w:pPr>
        <w:tabs>
          <w:tab w:val="left" w:pos="41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B1035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различать основные цвета и их оттенки.</w:t>
      </w:r>
    </w:p>
    <w:p w:rsidR="00455F10" w:rsidRDefault="00455F10" w:rsidP="00455F10">
      <w:pPr>
        <w:tabs>
          <w:tab w:val="left" w:pos="41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- научатся следовать устным инструкциям </w:t>
      </w:r>
    </w:p>
    <w:p w:rsidR="00455F10" w:rsidRDefault="00455F10" w:rsidP="00455F10">
      <w:pPr>
        <w:tabs>
          <w:tab w:val="left" w:pos="41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 работать по схемам.</w:t>
      </w:r>
    </w:p>
    <w:p w:rsidR="00455F10" w:rsidRDefault="00455F10" w:rsidP="00455F10">
      <w:pPr>
        <w:tabs>
          <w:tab w:val="left" w:pos="41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- улучшат свои коммуникативные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1035E">
        <w:rPr>
          <w:rFonts w:ascii="Times New Roman" w:hAnsi="Times New Roman" w:cs="Times New Roman"/>
          <w:sz w:val="2"/>
          <w:szCs w:val="2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способности</w:t>
      </w:r>
    </w:p>
    <w:p w:rsidR="00455F10" w:rsidRDefault="00455F10" w:rsidP="00455F10">
      <w:pPr>
        <w:tabs>
          <w:tab w:val="left" w:pos="41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10" w:rsidRDefault="00455F10" w:rsidP="00455F10">
      <w:pPr>
        <w:tabs>
          <w:tab w:val="left" w:pos="41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Запомнят:</w:t>
      </w:r>
      <w:r>
        <w:rPr>
          <w:rFonts w:ascii="Times New Roman" w:hAnsi="Times New Roman" w:cs="Times New Roman"/>
          <w:sz w:val="28"/>
          <w:szCs w:val="28"/>
        </w:rPr>
        <w:tab/>
        <w:t xml:space="preserve"> - отличительные признаки геометрических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035E">
        <w:rPr>
          <w:rFonts w:ascii="Times New Roman" w:hAnsi="Times New Roman" w:cs="Times New Roman"/>
          <w:sz w:val="2"/>
          <w:szCs w:val="2"/>
        </w:rPr>
        <w:t>.</w:t>
      </w:r>
      <w:proofErr w:type="gramEnd"/>
      <w:r w:rsidRPr="00B1035E">
        <w:rPr>
          <w:rFonts w:ascii="Times New Roman" w:hAnsi="Times New Roman" w:cs="Times New Roman"/>
          <w:sz w:val="2"/>
          <w:szCs w:val="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фигур (квадрата, круга, треугольника,       </w:t>
      </w:r>
      <w:r w:rsidRPr="006F6063">
        <w:rPr>
          <w:rFonts w:ascii="Times New Roman" w:hAnsi="Times New Roman" w:cs="Times New Roman"/>
          <w:sz w:val="2"/>
          <w:szCs w:val="2"/>
        </w:rPr>
        <w:t>в  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прямоугольника).</w:t>
      </w:r>
    </w:p>
    <w:p w:rsidR="00455F10" w:rsidRDefault="00455F10" w:rsidP="00455F10">
      <w:pPr>
        <w:tabs>
          <w:tab w:val="left" w:pos="41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10" w:rsidRDefault="00455F10" w:rsidP="00455F10">
      <w:pPr>
        <w:tabs>
          <w:tab w:val="left" w:pos="41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10" w:rsidRDefault="00455F10" w:rsidP="00455F10">
      <w:pPr>
        <w:tabs>
          <w:tab w:val="left" w:pos="41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10" w:rsidRDefault="00455F10" w:rsidP="00455F10">
      <w:pPr>
        <w:tabs>
          <w:tab w:val="left" w:pos="41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10" w:rsidRPr="002C1780" w:rsidRDefault="00455F10" w:rsidP="00455F10">
      <w:pPr>
        <w:tabs>
          <w:tab w:val="left" w:pos="41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780">
        <w:rPr>
          <w:rFonts w:ascii="Times New Roman" w:hAnsi="Times New Roman" w:cs="Times New Roman"/>
          <w:b/>
          <w:sz w:val="28"/>
          <w:szCs w:val="28"/>
        </w:rPr>
        <w:t>8.Литература:</w:t>
      </w:r>
    </w:p>
    <w:p w:rsidR="00455F10" w:rsidRDefault="00455F10" w:rsidP="00455F10">
      <w:pPr>
        <w:tabs>
          <w:tab w:val="left" w:pos="41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(прилагаются ксерокопии обложек книг)</w:t>
      </w:r>
    </w:p>
    <w:p w:rsidR="00455F10" w:rsidRDefault="00455F10" w:rsidP="00455F10">
      <w:pPr>
        <w:tabs>
          <w:tab w:val="left" w:pos="41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10" w:rsidRDefault="00455F10" w:rsidP="00455F10">
      <w:pPr>
        <w:tabs>
          <w:tab w:val="left" w:pos="41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06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Л.Д. Комарова «Как работать с палочками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(игры и упражнения по обучению математике для детей 3-5 лет).</w:t>
      </w:r>
    </w:p>
    <w:p w:rsidR="00455F10" w:rsidRDefault="00455F10" w:rsidP="00455F10">
      <w:pPr>
        <w:tabs>
          <w:tab w:val="left" w:pos="41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10" w:rsidRDefault="00455F10" w:rsidP="00455F10">
      <w:pPr>
        <w:tabs>
          <w:tab w:val="left" w:pos="41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В.Н. Новикова, Л.И. Тихонова «Развивающие игры и занятия с палочками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(для работы с детьми 3-7 лет).</w:t>
      </w:r>
    </w:p>
    <w:p w:rsidR="00455F10" w:rsidRDefault="00455F10" w:rsidP="00455F10">
      <w:pPr>
        <w:tabs>
          <w:tab w:val="left" w:pos="41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10" w:rsidRDefault="00455F10" w:rsidP="00455F10">
      <w:pPr>
        <w:tabs>
          <w:tab w:val="left" w:pos="41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Финкельштейн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«На золотом крыльце сидели» (палочки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55F10" w:rsidRDefault="00455F10" w:rsidP="00455F10">
      <w:pPr>
        <w:tabs>
          <w:tab w:val="left" w:pos="41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10" w:rsidRDefault="00455F10" w:rsidP="00455F10">
      <w:pPr>
        <w:tabs>
          <w:tab w:val="left" w:pos="41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Е. Н. Панова «Дидактические игры и занятия в ДОУ» (блоки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выпуск 1, младший возраст).</w:t>
      </w:r>
    </w:p>
    <w:p w:rsidR="00455F10" w:rsidRDefault="00455F10" w:rsidP="00455F10">
      <w:pPr>
        <w:tabs>
          <w:tab w:val="left" w:pos="41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10" w:rsidRDefault="00455F10" w:rsidP="00455F10">
      <w:pPr>
        <w:tabs>
          <w:tab w:val="left" w:pos="41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Лелявина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Финкельштейн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«Давайте вместе поиграем» (игры с логическими блоками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55F10" w:rsidRDefault="00455F10" w:rsidP="00455F10">
      <w:pPr>
        <w:tabs>
          <w:tab w:val="left" w:pos="41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10" w:rsidRDefault="00455F10" w:rsidP="00455F10">
      <w:pPr>
        <w:tabs>
          <w:tab w:val="left" w:pos="41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«Чудо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(изучаем геометрические фигуры, для детей 3-6 лет).</w:t>
      </w:r>
    </w:p>
    <w:p w:rsidR="00455F10" w:rsidRDefault="00455F10" w:rsidP="00455F10">
      <w:pPr>
        <w:tabs>
          <w:tab w:val="left" w:pos="41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10" w:rsidRPr="006F6063" w:rsidRDefault="00455F10" w:rsidP="00455F10">
      <w:pPr>
        <w:tabs>
          <w:tab w:val="left" w:pos="41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Б.П. Никитин, «Ступеньки творчества или развивающие игры» (сложи квадрат).</w:t>
      </w:r>
    </w:p>
    <w:p w:rsidR="0055702F" w:rsidRDefault="0055702F" w:rsidP="00D7542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5702F" w:rsidRDefault="0055702F" w:rsidP="00D7542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5702F" w:rsidRDefault="0055702F" w:rsidP="00D7542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219FC" w:rsidRDefault="002219FC" w:rsidP="00FF47B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30553" w:rsidRPr="00D75426" w:rsidRDefault="00430553" w:rsidP="00FF47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sectPr w:rsidR="00430553" w:rsidRPr="00D75426" w:rsidSect="00430553">
      <w:pgSz w:w="11906" w:h="16838"/>
      <w:pgMar w:top="284" w:right="284" w:bottom="284" w:left="284" w:header="708" w:footer="708" w:gutter="0"/>
      <w:pgBorders w:display="firstPage" w:offsetFrom="page">
        <w:top w:val="weavingAngles" w:sz="12" w:space="18" w:color="984806" w:themeColor="accent6" w:themeShade="80"/>
        <w:left w:val="weavingAngles" w:sz="12" w:space="18" w:color="984806" w:themeColor="accent6" w:themeShade="80"/>
        <w:bottom w:val="weavingAngles" w:sz="12" w:space="18" w:color="984806" w:themeColor="accent6" w:themeShade="80"/>
        <w:right w:val="weavingAngles" w:sz="12" w:space="18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23B15"/>
    <w:multiLevelType w:val="hybridMultilevel"/>
    <w:tmpl w:val="4076551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47B9"/>
    <w:rsid w:val="002219FC"/>
    <w:rsid w:val="00231F20"/>
    <w:rsid w:val="002E748B"/>
    <w:rsid w:val="003D0753"/>
    <w:rsid w:val="00413562"/>
    <w:rsid w:val="00430553"/>
    <w:rsid w:val="00455F10"/>
    <w:rsid w:val="004A05EC"/>
    <w:rsid w:val="005111AB"/>
    <w:rsid w:val="0055702F"/>
    <w:rsid w:val="0059757D"/>
    <w:rsid w:val="005E7B5A"/>
    <w:rsid w:val="00605F9C"/>
    <w:rsid w:val="0078771D"/>
    <w:rsid w:val="009572B0"/>
    <w:rsid w:val="00A13C94"/>
    <w:rsid w:val="00AE5EF9"/>
    <w:rsid w:val="00B30F4D"/>
    <w:rsid w:val="00D75426"/>
    <w:rsid w:val="00F4075D"/>
    <w:rsid w:val="00F84255"/>
    <w:rsid w:val="00F90C91"/>
    <w:rsid w:val="00FF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  <o:rules v:ext="edit">
        <o:r id="V:Rule31" type="connector" idref="#_x0000_s1063"/>
        <o:r id="V:Rule32" type="connector" idref="#_x0000_s1048"/>
        <o:r id="V:Rule33" type="connector" idref="#_x0000_s1089"/>
        <o:r id="V:Rule34" type="connector" idref="#_x0000_s1047"/>
        <o:r id="V:Rule35" type="connector" idref="#_x0000_s1086"/>
        <o:r id="V:Rule36" type="connector" idref="#_x0000_s1032"/>
        <o:r id="V:Rule37" type="connector" idref="#_x0000_s1087"/>
        <o:r id="V:Rule38" type="connector" idref="#_x0000_s1049"/>
        <o:r id="V:Rule39" type="connector" idref="#_x0000_s1040"/>
        <o:r id="V:Rule40" type="connector" idref="#_x0000_s1034"/>
        <o:r id="V:Rule41" type="connector" idref="#_x0000_s1045"/>
        <o:r id="V:Rule42" type="connector" idref="#_x0000_s1088"/>
        <o:r id="V:Rule43" type="connector" idref="#_x0000_s1062"/>
        <o:r id="V:Rule44" type="connector" idref="#_x0000_s1056"/>
        <o:r id="V:Rule45" type="connector" idref="#_x0000_s1070"/>
        <o:r id="V:Rule46" type="connector" idref="#_x0000_s1059"/>
        <o:r id="V:Rule47" type="connector" idref="#_x0000_s1091"/>
        <o:r id="V:Rule48" type="connector" idref="#_x0000_s1074"/>
        <o:r id="V:Rule49" type="connector" idref="#_x0000_s1080"/>
        <o:r id="V:Rule50" type="connector" idref="#_x0000_s1081"/>
        <o:r id="V:Rule51" type="connector" idref="#_x0000_s1044"/>
        <o:r id="V:Rule52" type="connector" idref="#_x0000_s1075"/>
        <o:r id="V:Rule53" type="connector" idref="#_x0000_s1079"/>
        <o:r id="V:Rule54" type="connector" idref="#_x0000_s1035"/>
        <o:r id="V:Rule55" type="connector" idref="#_x0000_s1060"/>
        <o:r id="V:Rule56" type="connector" idref="#_x0000_s1038"/>
        <o:r id="V:Rule57" type="connector" idref="#_x0000_s1057"/>
        <o:r id="V:Rule58" type="connector" idref="#_x0000_s1061"/>
        <o:r id="V:Rule59" type="connector" idref="#_x0000_s1043"/>
        <o:r id="V:Rule60" type="connector" idref="#_x0000_s1078"/>
        <o:r id="V:Rule62" type="connector" idref="#_x0000_s1099"/>
        <o:r id="V:Rule64" type="connector" idref="#_x0000_s1100"/>
        <o:r id="V:Rule66" type="connector" idref="#_x0000_s1101"/>
        <o:r id="V:Rule68" type="connector" idref="#_x0000_s1102"/>
        <o:r id="V:Rule70" type="connector" idref="#_x0000_s1103"/>
        <o:r id="V:Rule72" type="connector" idref="#_x0000_s1104"/>
        <o:r id="V:Rule74" type="connector" idref="#_x0000_s1105"/>
        <o:r id="V:Rule76" type="connector" idref="#_x0000_s1106"/>
        <o:r id="V:Rule78" type="connector" idref="#_x0000_s1107"/>
        <o:r id="V:Rule80" type="connector" idref="#_x0000_s1108"/>
        <o:r id="V:Rule82" type="connector" idref="#_x0000_s1109"/>
        <o:r id="V:Rule84" type="arc" idref="#_x0000_s1110"/>
        <o:r id="V:Rule86" type="arc" idref="#_x0000_s1112"/>
        <o:r id="V:Rule88" type="arc" idref="#_x0000_s1113"/>
        <o:r id="V:Rule90" type="connector" idref="#_x0000_s1114"/>
        <o:r id="V:Rule92" type="connector" idref="#_x0000_s1115"/>
        <o:r id="V:Rule94" type="connector" idref="#_x0000_s1116"/>
        <o:r id="V:Rule96" type="connector" idref="#_x0000_s1117"/>
        <o:r id="V:Rule98" type="connector" idref="#_x0000_s1118"/>
        <o:r id="V:Rule100" type="connector" idref="#_x0000_s1119"/>
        <o:r id="V:Rule102" type="connector" idref="#_x0000_s1120"/>
        <o:r id="V:Rule104" type="connector" idref="#_x0000_s1121"/>
        <o:r id="V:Rule106" type="connector" idref="#_x0000_s1122"/>
        <o:r id="V:Rule108" type="connector" idref="#_x0000_s1123"/>
        <o:r id="V:Rule110" type="connector" idref="#_x0000_s1124"/>
        <o:r id="V:Rule112" type="connector" idref="#_x0000_s1125"/>
        <o:r id="V:Rule114" type="connector" idref="#_x0000_s11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0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Павел</cp:lastModifiedBy>
  <cp:revision>6</cp:revision>
  <cp:lastPrinted>2012-02-14T08:32:00Z</cp:lastPrinted>
  <dcterms:created xsi:type="dcterms:W3CDTF">2012-01-15T17:35:00Z</dcterms:created>
  <dcterms:modified xsi:type="dcterms:W3CDTF">2012-04-22T15:51:00Z</dcterms:modified>
</cp:coreProperties>
</file>